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textAlignment w:val="center"/>
        <w:rPr>
          <w:rFonts w:hint="eastAsia" w:ascii="宋体" w:hAnsi="宋体"/>
          <w:b/>
          <w:color w:val="FF0000"/>
          <w:sz w:val="32"/>
        </w:rPr>
      </w:pPr>
      <w:r>
        <w:rPr>
          <w:rFonts w:hint="eastAsia" w:ascii="Times New Roman" w:hAnsi="Times New Roman" w:eastAsia="Times New Roman" w:cs="Times New Roman"/>
          <w:b/>
          <w:color w:val="FF0000"/>
          <w:sz w:val="32"/>
        </w:rPr>
        <w:t>2021</w:t>
      </w:r>
      <w:r>
        <w:rPr>
          <w:rFonts w:hint="eastAsia" w:ascii="宋体" w:hAnsi="宋体"/>
          <w:b/>
          <w:color w:val="FF0000"/>
          <w:sz w:val="32"/>
        </w:rPr>
        <w:t>年山西省晋中市中考化学试题</w:t>
      </w:r>
    </w:p>
    <w:p>
      <w:pPr>
        <w:spacing w:line="360" w:lineRule="auto"/>
        <w:jc w:val="center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第</w:t>
      </w:r>
      <w:r>
        <w:rPr>
          <w:rFonts w:ascii="Times New Roman" w:hAnsi="Times New Roman" w:eastAsia="Times New Roman" w:cs="Times New Roman"/>
          <w:b/>
          <w:sz w:val="24"/>
        </w:rPr>
        <w:t>I</w:t>
      </w:r>
      <w:r>
        <w:rPr>
          <w:rFonts w:ascii="宋体" w:hAnsi="宋体"/>
          <w:b/>
          <w:sz w:val="24"/>
        </w:rPr>
        <w:t>卷选择题（共</w:t>
      </w:r>
      <w:r>
        <w:rPr>
          <w:rFonts w:ascii="Times New Roman" w:hAnsi="Times New Roman" w:eastAsia="Times New Roman" w:cs="Times New Roman"/>
          <w:b/>
          <w:sz w:val="24"/>
        </w:rPr>
        <w:t>50</w:t>
      </w:r>
      <w:r>
        <w:rPr>
          <w:rFonts w:ascii="宋体" w:hAnsi="宋体"/>
          <w:b/>
          <w:sz w:val="24"/>
        </w:rPr>
        <w:t>分）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b/>
          <w:sz w:val="24"/>
        </w:rPr>
      </w:pPr>
      <w:r>
        <w:rPr>
          <w:rFonts w:ascii="宋体" w:hAnsi="宋体"/>
          <w:b/>
          <w:sz w:val="24"/>
        </w:rPr>
        <w:t>可能用到的相对原子质量：</w:t>
      </w:r>
      <w:r>
        <w:rPr>
          <w:rFonts w:ascii="Times New Roman" w:hAnsi="Times New Roman" w:eastAsia="Times New Roman" w:cs="Times New Roman"/>
          <w:b/>
          <w:sz w:val="24"/>
        </w:rPr>
        <w:t>H-1  C-12  O-16  C1-35.5  K-39</w:t>
      </w:r>
    </w:p>
    <w:p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一、选择题（本大题共</w:t>
      </w:r>
      <w:r>
        <w:rPr>
          <w:rFonts w:ascii="Times New Roman" w:hAnsi="Times New Roman" w:eastAsia="Times New Roman" w:cs="Times New Roman"/>
          <w:b/>
          <w:sz w:val="24"/>
        </w:rPr>
        <w:t>10</w:t>
      </w:r>
      <w:r>
        <w:rPr>
          <w:rFonts w:ascii="宋体" w:hAnsi="宋体"/>
          <w:b/>
          <w:sz w:val="24"/>
        </w:rPr>
        <w:t>个小题。每小题</w:t>
      </w:r>
      <w:r>
        <w:rPr>
          <w:rFonts w:ascii="Times New Roman" w:hAnsi="Times New Roman" w:eastAsia="Times New Roman" w:cs="Times New Roman"/>
          <w:b/>
          <w:sz w:val="24"/>
        </w:rPr>
        <w:t>2</w:t>
      </w:r>
      <w:r>
        <w:rPr>
          <w:rFonts w:ascii="宋体" w:hAnsi="宋体"/>
          <w:b/>
          <w:sz w:val="24"/>
        </w:rPr>
        <w:t>分，共</w:t>
      </w:r>
      <w:r>
        <w:rPr>
          <w:rFonts w:ascii="Times New Roman" w:hAnsi="Times New Roman" w:eastAsia="Times New Roman" w:cs="Times New Roman"/>
          <w:b/>
          <w:sz w:val="24"/>
        </w:rPr>
        <w:t>20</w:t>
      </w:r>
      <w:r>
        <w:rPr>
          <w:rFonts w:ascii="宋体" w:hAnsi="宋体"/>
          <w:b/>
          <w:sz w:val="24"/>
        </w:rPr>
        <w:t>分。在每小题给出的四个选项中，只有一项符合题目要求，请选出并在答题卡上将该选项涂黑。）</w:t>
      </w:r>
    </w:p>
    <w:p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rPr>
          <w:rFonts w:ascii="宋体" w:hAnsi="宋体"/>
        </w:rPr>
        <w:t>珠穆朗玛峰是我国跨境四个县的自然保护区，它以独特的雪域冰川，使许多人心生向往，为保护其自然资源，下列做法合理的是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hint="eastAsia"/>
        </w:rPr>
        <w:t xml:space="preserve">A. </w:t>
      </w:r>
      <w:r>
        <w:rPr>
          <w:rFonts w:ascii="宋体" w:hAnsi="宋体"/>
        </w:rPr>
        <w:t>禁止破坏水源</w:t>
      </w:r>
      <w:r>
        <w:rPr>
          <w:rFonts w:hint="eastAsia"/>
        </w:rPr>
        <w:tab/>
      </w:r>
      <w:r>
        <w:rPr>
          <w:rFonts w:hint="eastAsia"/>
        </w:rPr>
        <w:t xml:space="preserve">B. </w:t>
      </w:r>
      <w:r>
        <w:rPr>
          <w:rFonts w:ascii="宋体" w:hAnsi="宋体"/>
        </w:rPr>
        <w:t>提倡攀爬雪山</w:t>
      </w:r>
      <w:r>
        <w:rPr>
          <w:rFonts w:hint="eastAsia"/>
        </w:rPr>
        <w:tab/>
      </w:r>
      <w:r>
        <w:rPr>
          <w:rFonts w:hint="eastAsia"/>
        </w:rPr>
        <w:t xml:space="preserve">C. </w:t>
      </w:r>
      <w:r>
        <w:rPr>
          <w:rFonts w:ascii="宋体" w:hAnsi="宋体"/>
        </w:rPr>
        <w:t>允许开矿寻宝</w:t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rPr>
          <w:rFonts w:ascii="宋体" w:hAnsi="宋体"/>
        </w:rPr>
        <w:t>随意丢弃垃圾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拉瓦锡用定量的方法研究了空气的成分。后人仿照其实验原理测定空气中氧气含量（如图）。实验过程中，逐渐减少的气体和逐渐增多的物质是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428750" cy="1250950"/>
            <wp:effectExtent l="0" t="0" r="0" b="6350"/>
            <wp:docPr id="54" name="图片 5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5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5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5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人体健康与体内化学元素含量的多少息息相关、对于</w:t>
      </w:r>
      <w:r>
        <w:rPr>
          <w:rFonts w:ascii="Times New Roman" w:hAnsi="Times New Roman" w:eastAsia="Times New Roman" w:cs="Times New Roman"/>
          <w:color w:val="000000"/>
        </w:rPr>
        <w:t>14-18</w:t>
      </w:r>
      <w:r>
        <w:rPr>
          <w:rFonts w:ascii="宋体" w:hAnsi="宋体"/>
          <w:color w:val="000000"/>
        </w:rPr>
        <w:t>岁人群，因摄入不足而引起食欲不振，发育不良的元素是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A. </w:t>
      </w:r>
      <w:r>
        <w:rPr>
          <w:rFonts w:ascii="宋体" w:hAnsi="宋体"/>
          <w:color w:val="000000"/>
        </w:rPr>
        <w:t>硒</w:t>
      </w:r>
      <w:r>
        <w:rPr>
          <w:rFonts w:ascii="Times New Roman" w:hAnsi="Times New Roman" w:eastAsia="Times New Roman" w:cs="Times New Roman"/>
          <w:color w:val="000000"/>
        </w:rPr>
        <w:tab/>
      </w:r>
      <w:r>
        <w:rPr>
          <w:rFonts w:ascii="Times New Roman" w:hAnsi="Times New Roman" w:eastAsia="Times New Roman" w:cs="Times New Roman"/>
          <w:color w:val="000000"/>
        </w:rPr>
        <w:t xml:space="preserve">B. </w:t>
      </w:r>
      <w:r>
        <w:rPr>
          <w:rFonts w:ascii="宋体" w:hAnsi="宋体"/>
          <w:color w:val="000000"/>
        </w:rPr>
        <w:t>锌</w:t>
      </w:r>
      <w:r>
        <w:rPr>
          <w:rFonts w:ascii="Times New Roman" w:hAnsi="Times New Roman" w:eastAsia="Times New Roman" w:cs="Times New Roman"/>
          <w:color w:val="000000"/>
        </w:rPr>
        <w:tab/>
      </w:r>
      <w:r>
        <w:rPr>
          <w:rFonts w:ascii="Times New Roman" w:hAnsi="Times New Roman" w:eastAsia="Times New Roman" w:cs="Times New Roman"/>
          <w:color w:val="000000"/>
        </w:rPr>
        <w:t xml:space="preserve">C. </w:t>
      </w:r>
      <w:r>
        <w:rPr>
          <w:rFonts w:ascii="宋体" w:hAnsi="宋体"/>
          <w:color w:val="000000"/>
        </w:rPr>
        <w:t>钾</w:t>
      </w:r>
      <w:r>
        <w:rPr>
          <w:rFonts w:ascii="Times New Roman" w:hAnsi="Times New Roman" w:eastAsia="Times New Roman" w:cs="Times New Roman"/>
          <w:color w:val="000000"/>
        </w:rPr>
        <w:tab/>
      </w:r>
      <w:r>
        <w:rPr>
          <w:rFonts w:ascii="Times New Roman" w:hAnsi="Times New Roman" w:eastAsia="Times New Roman" w:cs="Times New Roman"/>
          <w:color w:val="000000"/>
        </w:rPr>
        <w:t xml:space="preserve">D. </w:t>
      </w:r>
      <w:r>
        <w:rPr>
          <w:rFonts w:ascii="宋体" w:hAnsi="宋体"/>
          <w:color w:val="000000"/>
        </w:rPr>
        <w:t>氟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中国碦斯特地貌是以碳酸盐为主的地形区域。由于煤炭的大量使用，对这样的地质结构产生一定的破坏。下列气候变化对该地影响最大的是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2146300" cy="1314450"/>
            <wp:effectExtent l="0" t="0" r="6350" b="0"/>
            <wp:docPr id="53" name="图片 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潮湿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干早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严寒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酸雨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随着科技</w:t>
      </w:r>
      <w:r>
        <w:rPr>
          <w:rFonts w:ascii="宋体" w:hAnsi="宋体"/>
          <w:color w:val="000000"/>
        </w:rPr>
        <w:drawing>
          <wp:inline distT="0" distB="0" distL="0" distR="0">
            <wp:extent cx="133350" cy="17780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进步，我们可通过扫描隧道显微镜获得苯分子的图像。观察下图，有关苯分子的表述错误的是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3276600" cy="2127250"/>
            <wp:effectExtent l="0" t="0" r="0" b="6350"/>
            <wp:docPr id="51" name="图片 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它在不断运动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它体积很小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分子间有间隔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它真实存在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15</w:t>
      </w:r>
      <w:r>
        <w:rPr>
          <w:rFonts w:ascii="宋体" w:hAnsi="宋体"/>
          <w:color w:val="000000"/>
        </w:rPr>
        <w:t>日，中国天问一号探测器成功着陆火星。火星上有峡谷山群、尘埃风暴，昼夜温差较大。安全着陆无需考虑的因素是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2362200" cy="1936750"/>
            <wp:effectExtent l="0" t="0" r="0" b="6350"/>
            <wp:docPr id="50" name="图片 5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火星地形地貌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探测器金属硬度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火星岩石成分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探测器外壳熔点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不同元素在相互结合形成化合物时，呈现的化合价有所不同。在以下四个选项中，元素表现</w:t>
      </w:r>
      <w:r>
        <w:rPr>
          <w:rFonts w:ascii="Times New Roman" w:hAnsi="Times New Roman" w:eastAsia="Times New Roman" w:cs="Times New Roman"/>
          <w:color w:val="000000"/>
        </w:rPr>
        <w:t>+3</w:t>
      </w:r>
      <w:r>
        <w:rPr>
          <w:rFonts w:ascii="宋体" w:hAnsi="宋体"/>
          <w:color w:val="000000"/>
        </w:rPr>
        <w:t>价的是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SO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Al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NaCl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NH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3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糖精钠（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7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4</w:t>
      </w:r>
      <w:r>
        <w:rPr>
          <w:rFonts w:ascii="Times New Roman" w:hAnsi="Times New Roman" w:eastAsia="Times New Roman" w:cs="Times New Roman"/>
          <w:color w:val="000000"/>
        </w:rPr>
        <w:t>NO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SNa</w:t>
      </w:r>
      <w:r>
        <w:rPr>
          <w:rFonts w:ascii="宋体" w:hAnsi="宋体"/>
          <w:color w:val="000000"/>
        </w:rPr>
        <w:t>）是一种食品添加剂，用它浸泡过的冬枣，与普通冬枣相比，表皮变红，甜度增大。有关糖精钠的认识正确的一项是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drawing>
          <wp:inline distT="0" distB="0" distL="0" distR="0">
            <wp:extent cx="1352550" cy="1231900"/>
            <wp:effectExtent l="0" t="0" r="0" b="6350"/>
            <wp:docPr id="49" name="图片 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drawing>
          <wp:inline distT="0" distB="0" distL="0" distR="0">
            <wp:extent cx="1543050" cy="1308100"/>
            <wp:effectExtent l="0" t="0" r="0" b="6350"/>
            <wp:docPr id="48" name="图片 4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A. </w:t>
      </w:r>
      <w:r>
        <w:rPr>
          <w:rFonts w:ascii="宋体" w:hAnsi="宋体"/>
          <w:color w:val="000000"/>
        </w:rPr>
        <w:t>属于氧化物</w:t>
      </w:r>
      <w:r>
        <w:rPr>
          <w:rFonts w:ascii="Times New Roman" w:hAnsi="Times New Roman" w:eastAsia="Times New Roman" w:cs="Times New Roman"/>
          <w:color w:val="000000"/>
        </w:rPr>
        <w:tab/>
      </w:r>
      <w:r>
        <w:rPr>
          <w:rFonts w:ascii="Times New Roman" w:hAnsi="Times New Roman" w:eastAsia="Times New Roman" w:cs="Times New Roman"/>
          <w:color w:val="000000"/>
        </w:rPr>
        <w:t xml:space="preserve">B. </w:t>
      </w:r>
      <w:r>
        <w:rPr>
          <w:rFonts w:ascii="宋体" w:hAnsi="宋体"/>
          <w:color w:val="000000"/>
        </w:rPr>
        <w:t>过量食用对人体无害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C. </w:t>
      </w:r>
      <w:r>
        <w:rPr>
          <w:rFonts w:ascii="宋体" w:hAnsi="宋体"/>
          <w:color w:val="000000"/>
        </w:rPr>
        <w:t>碳、氧元素的质量比为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：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Times New Roman" w:hAnsi="Times New Roman" w:eastAsia="Times New Roman" w:cs="Times New Roman"/>
          <w:color w:val="000000"/>
        </w:rPr>
        <w:tab/>
      </w:r>
      <w:r>
        <w:rPr>
          <w:rFonts w:ascii="Times New Roman" w:hAnsi="Times New Roman" w:eastAsia="Times New Roman" w:cs="Times New Roman"/>
          <w:color w:val="000000"/>
        </w:rPr>
        <w:t xml:space="preserve">D. </w:t>
      </w:r>
      <w:r>
        <w:rPr>
          <w:rFonts w:ascii="宋体" w:hAnsi="宋体"/>
          <w:color w:val="000000"/>
        </w:rPr>
        <w:t>由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种元素组成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设计实验方案，分析实验原理，解决实验问题，是化学独特的学科思想。下图所示，当把胶头滴管内液体全部滴入试管中时，能达到实验目的的是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检验铵根离子</w:t>
      </w:r>
      <w:r>
        <w:rPr>
          <w:rFonts w:ascii="宋体" w:hAnsi="宋体"/>
          <w:color w:val="000000"/>
        </w:rPr>
        <w:drawing>
          <wp:inline distT="0" distB="0" distL="0" distR="0">
            <wp:extent cx="1422400" cy="1390650"/>
            <wp:effectExtent l="0" t="0" r="6350" b="0"/>
            <wp:docPr id="47" name="图片 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处理酸性废水</w:t>
      </w:r>
      <w:r>
        <w:rPr>
          <w:rFonts w:ascii="宋体" w:hAnsi="宋体"/>
          <w:color w:val="000000"/>
        </w:rPr>
        <w:drawing>
          <wp:inline distT="0" distB="0" distL="0" distR="0">
            <wp:extent cx="1409700" cy="1238250"/>
            <wp:effectExtent l="0" t="0" r="0" b="0"/>
            <wp:docPr id="46" name="图片 4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检验气体成分</w:t>
      </w:r>
      <w:r>
        <w:rPr>
          <w:rFonts w:ascii="宋体" w:hAnsi="宋体"/>
          <w:color w:val="000000"/>
        </w:rPr>
        <w:drawing>
          <wp:inline distT="0" distB="0" distL="0" distR="0">
            <wp:extent cx="812800" cy="1327150"/>
            <wp:effectExtent l="0" t="0" r="6350" b="6350"/>
            <wp:docPr id="45" name="图片 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证明反应发生</w:t>
      </w:r>
      <w:r>
        <w:rPr>
          <w:rFonts w:ascii="宋体" w:hAnsi="宋体"/>
          <w:color w:val="000000"/>
        </w:rPr>
        <w:drawing>
          <wp:inline distT="0" distB="0" distL="0" distR="0">
            <wp:extent cx="1460500" cy="1270000"/>
            <wp:effectExtent l="0" t="0" r="6350" b="6350"/>
            <wp:docPr id="44" name="图片 4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某小组同学在探究过程中，通过观察与实验，推理与判断，如不考虑水分蒸发，最后得出</w:t>
      </w:r>
      <w:r>
        <w:rPr>
          <w:rFonts w:ascii="宋体" w:hAnsi="宋体"/>
          <w:color w:val="000000"/>
        </w:rPr>
        <w:drawing>
          <wp:inline distT="0" distB="0" distL="0" distR="0">
            <wp:extent cx="133350" cy="17780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结论正确的是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2489200" cy="1485900"/>
            <wp:effectExtent l="0" t="0" r="6350" b="0"/>
            <wp:docPr id="42" name="图片 4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drawing>
          <wp:inline distT="0" distB="0" distL="0" distR="0">
            <wp:extent cx="2933700" cy="1479550"/>
            <wp:effectExtent l="0" t="0" r="0" b="6350"/>
            <wp:docPr id="41" name="图片 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89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695"/>
        <w:gridCol w:w="1905"/>
        <w:gridCol w:w="1065"/>
        <w:gridCol w:w="1065"/>
        <w:gridCol w:w="1065"/>
        <w:gridCol w:w="1065"/>
        <w:gridCol w:w="10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75" w:hRule="atLeast"/>
        </w:trPr>
        <w:tc>
          <w:tcPr>
            <w:tcW w:w="3600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温度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</w:t>
            </w:r>
            <w:r>
              <w:rPr>
                <w:rFonts w:ascii="宋体" w:hAnsi="宋体"/>
                <w:color w:val="000000"/>
              </w:rPr>
              <w:t>℃</w:t>
            </w:r>
          </w:p>
        </w:tc>
        <w:tc>
          <w:tcPr>
            <w:tcW w:w="10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</w:t>
            </w:r>
          </w:p>
        </w:tc>
        <w:tc>
          <w:tcPr>
            <w:tcW w:w="10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20</w:t>
            </w:r>
          </w:p>
        </w:tc>
        <w:tc>
          <w:tcPr>
            <w:tcW w:w="10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40</w:t>
            </w:r>
          </w:p>
        </w:tc>
        <w:tc>
          <w:tcPr>
            <w:tcW w:w="10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60</w:t>
            </w:r>
          </w:p>
        </w:tc>
        <w:tc>
          <w:tcPr>
            <w:tcW w:w="10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75" w:hRule="atLeast"/>
        </w:trPr>
        <w:tc>
          <w:tcPr>
            <w:tcW w:w="16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宋体" w:hAnsi="宋体"/>
                <w:color w:val="000000"/>
              </w:rPr>
              <w:t>溶解度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/g</w:t>
            </w:r>
          </w:p>
        </w:tc>
        <w:tc>
          <w:tcPr>
            <w:tcW w:w="19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熟石灰</w:t>
            </w:r>
          </w:p>
        </w:tc>
        <w:tc>
          <w:tcPr>
            <w:tcW w:w="10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0.18</w:t>
            </w:r>
          </w:p>
        </w:tc>
        <w:tc>
          <w:tcPr>
            <w:tcW w:w="10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0.16</w:t>
            </w:r>
          </w:p>
        </w:tc>
        <w:tc>
          <w:tcPr>
            <w:tcW w:w="10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0.14</w:t>
            </w:r>
          </w:p>
        </w:tc>
        <w:tc>
          <w:tcPr>
            <w:tcW w:w="10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0.11</w:t>
            </w:r>
          </w:p>
        </w:tc>
        <w:tc>
          <w:tcPr>
            <w:tcW w:w="10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90" w:hRule="atLeast"/>
        </w:trPr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</w:p>
        </w:tc>
        <w:tc>
          <w:tcPr>
            <w:tcW w:w="19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硫酸铜晶体</w:t>
            </w:r>
          </w:p>
        </w:tc>
        <w:tc>
          <w:tcPr>
            <w:tcW w:w="10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14.3</w:t>
            </w:r>
          </w:p>
        </w:tc>
        <w:tc>
          <w:tcPr>
            <w:tcW w:w="10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20.7</w:t>
            </w:r>
          </w:p>
        </w:tc>
        <w:tc>
          <w:tcPr>
            <w:tcW w:w="10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28.5</w:t>
            </w:r>
          </w:p>
        </w:tc>
        <w:tc>
          <w:tcPr>
            <w:tcW w:w="10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40</w:t>
            </w:r>
          </w:p>
        </w:tc>
        <w:tc>
          <w:tcPr>
            <w:tcW w:w="10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55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/>
          <w:color w:val="000000"/>
        </w:rPr>
        <w:t>A. ①中溶液的溶质质量分数为</w:t>
      </w:r>
      <w:r>
        <w:rPr>
          <w:rFonts w:ascii="Times New Roman" w:hAnsi="Times New Roman" w:eastAsia="Times New Roman" w:cs="Times New Roman"/>
          <w:color w:val="000000"/>
        </w:rPr>
        <w:t>16%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②中加入氢氧化钠的过程中，有氢氧化钙析出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/>
          <w:color w:val="000000"/>
        </w:rPr>
        <w:t>C. ③中棉线上析出晶体的质量一定是</w:t>
      </w:r>
      <w:r>
        <w:rPr>
          <w:rFonts w:ascii="Times New Roman" w:hAnsi="Times New Roman" w:eastAsia="Times New Roman" w:cs="Times New Roman"/>
          <w:color w:val="000000"/>
        </w:rPr>
        <w:t>34.3g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④中加入氢氧化钠前、后均为硫酸铜饱和溶液</w:t>
      </w:r>
    </w:p>
    <w:p>
      <w:pPr>
        <w:spacing w:line="360" w:lineRule="auto"/>
        <w:jc w:val="center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第Ⅱ卷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 </w:t>
      </w:r>
      <w:r>
        <w:rPr>
          <w:rFonts w:ascii="宋体" w:hAnsi="宋体"/>
          <w:b/>
          <w:color w:val="000000"/>
          <w:sz w:val="24"/>
        </w:rPr>
        <w:t>非选择题（共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100</w:t>
      </w:r>
      <w:r>
        <w:rPr>
          <w:rFonts w:ascii="宋体" w:hAnsi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三、生活、生产应用题（本大题共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个小题。化学方程式每空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分，其余每空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16</w:t>
      </w:r>
      <w:r>
        <w:rPr>
          <w:rFonts w:ascii="宋体" w:hAnsi="宋体"/>
          <w:b/>
          <w:color w:val="000000"/>
          <w:sz w:val="24"/>
        </w:rPr>
        <w:t>分。）</w:t>
      </w:r>
    </w:p>
    <w:p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【关注生活现象】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山西省大力实施文化强省战略，着力推进文旅融合，通过转型跨越，实現经济高质量发展。下面展示了几个旅游景点，请运用所学化学知识，就相关问题表达观点，完成以下小题。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）图Ⅰ：西侯度遗址是中国最早的人类用火证据，。曾为全国二青会圣火采集留下了举国关注的佳话。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圣火采集，选用主要成分______的天然气作为清洁燃料，圣火燃烧发生反应的化学方程式为：______。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5695950" cy="1460500"/>
            <wp:effectExtent l="0" t="0" r="0" b="6350"/>
            <wp:docPr id="40" name="图片 4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图Ⅱ：壶口瀑布以排山倒海的雄姿著称于世，彰显中华母亲河的博大恢宏。黄河已成为造福百姓的幸福河，生活诸多方面都离不开她，黄河水在发展经济方面可用于______（合理即可）。浑浊的河水给畜牧饮用时，事先应进行的简单处理是______（合理即可）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）图Ⅲ：“万年冰洞”诞生于新生代第四纪冰川时期。冰洞内冰的物质成分用化学式表示为______，与同质量的水相比，其体积变______，分子间的间隔变______。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）为保护我省地面旅游资源，西侯度遗址上的木制建筑应严禁烟火，理由是______（合理即可）。为保障壶口瀑布等景点的环境卫生，应做到______（合理即可）。</w:t>
      </w:r>
    </w:p>
    <w:p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【关注生产实际】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造纸术是中国古代四大发明之一。一直以来，传统工艺不断改进。现阶段，利用方解石（主要成分为</w:t>
      </w:r>
      <w:r>
        <w:rPr>
          <w:rFonts w:ascii="Times New Roman" w:hAnsi="Times New Roman" w:eastAsia="Times New Roman" w:cs="Times New Roman"/>
          <w:color w:val="000000"/>
        </w:rPr>
        <w:t>CaCO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，还含有少量</w:t>
      </w:r>
      <w:r>
        <w:rPr>
          <w:rFonts w:ascii="Times New Roman" w:hAnsi="Times New Roman" w:eastAsia="Times New Roman" w:cs="Times New Roman"/>
          <w:color w:val="000000"/>
        </w:rPr>
        <w:t>MgO</w:t>
      </w:r>
      <w:r>
        <w:rPr>
          <w:rFonts w:ascii="宋体" w:hAnsi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Fe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SiO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等杂质）造纸已较为普遍，它取代传统的植物纤维造纸，全程无需用水，原料造价仅为传统造纸的</w:t>
      </w:r>
      <w:r>
        <w:rPr>
          <w:rFonts w:ascii="Times New Roman" w:hAnsi="Times New Roman" w:eastAsia="Times New Roman" w:cs="Times New Roman"/>
          <w:color w:val="000000"/>
        </w:rPr>
        <w:t>1/3</w:t>
      </w:r>
      <w:r>
        <w:rPr>
          <w:rFonts w:ascii="宋体" w:hAnsi="宋体"/>
          <w:color w:val="000000"/>
        </w:rPr>
        <w:t>。（已知：</w:t>
      </w:r>
      <w:r>
        <w:rPr>
          <w:rFonts w:ascii="Times New Roman" w:hAnsi="Times New Roman" w:eastAsia="Times New Roman" w:cs="Times New Roman"/>
          <w:color w:val="000000"/>
        </w:rPr>
        <w:t>SiO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、聚乙烯塑料、粘合剂均难溶于水，且不与盐酸反应。）分析生产过程，回答下列问题：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3803650" cy="1543050"/>
            <wp:effectExtent l="0" t="0" r="6350" b="0"/>
            <wp:docPr id="39" name="图片 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36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）将方解石粉碎成纳米级超细粉末的目的是______（合理即可）。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）混合器内需要进行的操作是______。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）利用方解石作原料生产纸张的优点是______（合理即可）。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）从绿色环保</w:t>
      </w:r>
      <w:r>
        <w:rPr>
          <w:rFonts w:ascii="宋体" w:hAnsi="宋体"/>
          <w:color w:val="000000"/>
        </w:rPr>
        <w:drawing>
          <wp:inline distT="0" distB="0" distL="0" distR="0">
            <wp:extent cx="133350" cy="1778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角度分析，对使用的原料需要改进的地方是______（合理即可）。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）成品纸张在保存过程中应避免与酸接触，若遇到稀盐酸，则可能发生反应</w:t>
      </w:r>
      <w:r>
        <w:rPr>
          <w:rFonts w:ascii="宋体" w:hAnsi="宋体"/>
          <w:color w:val="000000"/>
        </w:rPr>
        <w:drawing>
          <wp:inline distT="0" distB="0" distL="0" distR="0">
            <wp:extent cx="133350" cy="1778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化学方程式为______（合理即可）（写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个）。</w:t>
      </w:r>
    </w:p>
    <w:p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四、科普阅读题（本大题共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</w:t>
      </w:r>
      <w:r>
        <w:rPr>
          <w:rFonts w:ascii="宋体" w:hAnsi="宋体"/>
          <w:b/>
          <w:color w:val="000000"/>
          <w:sz w:val="24"/>
        </w:rPr>
        <w:t>个小题。化学方程式每空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分，其余每空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7</w:t>
      </w:r>
      <w:r>
        <w:rPr>
          <w:rFonts w:ascii="宋体" w:hAnsi="宋体"/>
          <w:b/>
          <w:color w:val="000000"/>
          <w:sz w:val="24"/>
        </w:rPr>
        <w:t>分。）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冰与火的完美邂邂逅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在地壳中，钠元素的含量位居全属元素中的第四位。钠呈银白色，质软，密度比水的小，具有可燃性等性质。一般保存在煤油中、它的单质和化合物用途广泛。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如果让性子刚烈的金属钠与沉稳大气的巨型冰相遇，会产生怎样的结果？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用镊子把全属钠从煤油中取出，再用滤纸吸干表面的油。在空气中，用小刀切下绿豆大小的一块，切开后银白色的金属表面迅速产生了白色物质氧化钠（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），但该过程不会发生燃烧。再取一大块冰，在其表面挖一个较深的坑（如图）。用遥控车将钠放入冰坑底部，刹那间，冰火两重天的壮美奇观瞬时产生，钠变成了一个大火球，噼里啪啦看巨响，火光四射，火花飞溅。燃烧殆尽，观察到冰块上裂纹纵横交错。把无色酚酞溶液滴入冰坑，坑内液体变红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钢用它火一般的“热情”熔化了寒冷的坚冰。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200150" cy="1085850"/>
            <wp:effectExtent l="0" t="0" r="0" b="0"/>
            <wp:docPr id="36" name="图片 3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阅读文本，回答问题：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）钠的物理性质有______（写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条）。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）钠不能保存在水中的原因是______。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）冰坑周围裂纹纵横，说明反应过程______（填“吸热”或“放热”）。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）钠与冰相遇产生的可燃性气体可能是______。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）钠切开后表面产生白色物质，发生反应的化学方程式为______。</w:t>
      </w:r>
    </w:p>
    <w:p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四、物质组成与变化分析题（本大题共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</w:t>
      </w:r>
      <w:r>
        <w:rPr>
          <w:rFonts w:ascii="宋体" w:hAnsi="宋体"/>
          <w:b/>
          <w:color w:val="000000"/>
          <w:sz w:val="24"/>
        </w:rPr>
        <w:t>个小题。化学方程式每空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分，其余每空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分。）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如图，长方形相邻顶点的物质间可发生反应。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为三种不同类别的物质，它们与各自长方形顶点上其他物质的类别不同。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的固体常作制冷剂。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3676650" cy="895350"/>
            <wp:effectExtent l="0" t="0" r="0" b="0"/>
            <wp:docPr id="35" name="图片 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分析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与氢氧化钡溶液发生反应的化学方程式是______。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分析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的物质类别是______。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分析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的稀硫酸反应的化学方程式为______。（合理即可）</w:t>
      </w:r>
    </w:p>
    <w:p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五、定量分析题（本大题共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</w:t>
      </w:r>
      <w:r>
        <w:rPr>
          <w:rFonts w:ascii="宋体" w:hAnsi="宋体"/>
          <w:b/>
          <w:color w:val="000000"/>
          <w:sz w:val="24"/>
        </w:rPr>
        <w:t>个小题。化学方程式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分。）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在一次作业批改中，王老师发现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位同学在同一题中出现了不同的错误，为帮大家理清思路，老师将错误的解题过程写在黑板上，请同学们仔细观察，发现问题，纠正错误。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4641850" cy="3251200"/>
            <wp:effectExtent l="0" t="0" r="6350" b="6350"/>
            <wp:docPr id="34" name="图片 3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185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）仔细观察：你发现解题过程中的错误有</w:t>
      </w:r>
      <w:r>
        <w:rPr>
          <w:rFonts w:ascii="Times New Roman" w:hAnsi="Times New Roman" w:eastAsia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处。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）纠正错误：老师点拨后，请将正确的解题过程写出。</w:t>
      </w:r>
    </w:p>
    <w:p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六、实验探究题（本天题共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个小题。化学方程式每空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分，其余每空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15</w:t>
      </w:r>
      <w:r>
        <w:rPr>
          <w:rFonts w:ascii="宋体" w:hAnsi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【基本实验】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如图是实验室制取某种气体的装置。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628650" cy="1270000"/>
            <wp:effectExtent l="0" t="0" r="0" b="6350"/>
            <wp:docPr id="33" name="图片 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）仪器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的名称是______。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）仪器组装完毕，下一步的实验操作应该是______。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）制得所需气体后，请你设计实验方案，验证该气体的一个化学性质______。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温馨提示：从①实验操作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②实验现象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③实验原理（用化学方程式表示）④实验结论四个方面进行简述。</w:t>
      </w:r>
    </w:p>
    <w:p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【科学探究】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16</w:t>
      </w:r>
      <w:r>
        <w:rPr>
          <w:rFonts w:ascii="宋体" w:hAnsi="宋体"/>
          <w:color w:val="000000"/>
        </w:rPr>
        <w:t>日沙尘暴席卷我国西北地区，次日多地又遇到降雨。该地某校环境监测实践小组的同学们，对沙尘暴的成因、危害、成分、防护、治理以及水酸碱度的异常变化产生了浓厚的兴趣，在老师的指导下，他们紧急立项，开启了项目性学习的探究之旅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任务一：监测沙尘暴的成因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同学们参与当地环境监测。他们在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米高台上，利用“风向风速器”，测得风速为</w:t>
      </w:r>
      <w:r>
        <w:rPr>
          <w:rFonts w:ascii="Times New Roman" w:hAnsi="Times New Roman" w:eastAsia="Times New Roman" w:cs="Times New Roman"/>
          <w:color w:val="000000"/>
        </w:rPr>
        <w:t>10m/s</w:t>
      </w:r>
      <w:r>
        <w:rPr>
          <w:rFonts w:ascii="宋体" w:hAnsi="宋体"/>
          <w:color w:val="000000"/>
        </w:rPr>
        <w:t>时，有大量的沙尘被卷入空中，能见度迅速降低。引发这一自然现象的根本原因是______（写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条）。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任务二：分析沙尘暴的危害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当人暴露于沙尘天气中时，含有各种有毒的化学物质、病菌等的尘土可进入到口、鼻、眼、耳中引发各种疾病。除此之外，沙尘暴还会产生的危害是______（写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条）。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任务三：探究沙尘暴的成分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【信息检索】我国西北地区，含有大量钠盐的干涸盐湖和盐碱地总面积约有</w:t>
      </w:r>
      <w:r>
        <w:rPr>
          <w:rFonts w:ascii="Times New Roman" w:hAnsi="Times New Roman" w:eastAsia="Times New Roman" w:cs="Times New Roman"/>
          <w:color w:val="000000"/>
        </w:rPr>
        <w:t>50</w:t>
      </w:r>
      <w:r>
        <w:rPr>
          <w:rFonts w:ascii="宋体" w:hAnsi="宋体"/>
          <w:color w:val="000000"/>
        </w:rPr>
        <w:t>万平方公里，为沙尘暴的形成埋下隐患。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【猜想假设】此次沙尘暴中可含有碳酸钠等碱性物质。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【进行实验】取少量盐碱地</w:t>
      </w:r>
      <w:r>
        <w:rPr>
          <w:rFonts w:ascii="宋体" w:hAnsi="宋体"/>
          <w:color w:val="000000"/>
        </w:rPr>
        <w:drawing>
          <wp:inline distT="0" distB="0" distL="0" distR="0">
            <wp:extent cx="133350" cy="1778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土壤与蒸馏水按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：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的质量比在烧杯中混合，充分搅拌后静置，取上层清液，用如图装置完成如下实验。</w:t>
      </w:r>
    </w:p>
    <w:tbl>
      <w:tblPr>
        <w:tblStyle w:val="5"/>
        <w:tblW w:w="8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810"/>
        <w:gridCol w:w="3000"/>
        <w:gridCol w:w="2490"/>
        <w:gridCol w:w="24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8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项目</w:t>
            </w:r>
          </w:p>
        </w:tc>
        <w:tc>
          <w:tcPr>
            <w:tcW w:w="30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实验步骤</w:t>
            </w:r>
          </w:p>
        </w:tc>
        <w:tc>
          <w:tcPr>
            <w:tcW w:w="24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实验现象</w:t>
            </w:r>
          </w:p>
        </w:tc>
        <w:tc>
          <w:tcPr>
            <w:tcW w:w="24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实验结论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81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方案</w:t>
            </w:r>
          </w:p>
        </w:tc>
        <w:tc>
          <w:tcPr>
            <w:tcW w:w="30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①挤压胶头滴管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a</w:t>
            </w:r>
            <w:r>
              <w:rPr>
                <w:rFonts w:ascii="宋体" w:hAnsi="宋体"/>
                <w:color w:val="000000"/>
              </w:rPr>
              <w:t>，滴入______</w:t>
            </w:r>
          </w:p>
        </w:tc>
        <w:tc>
          <w:tcPr>
            <w:tcW w:w="24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产生白色沉淀</w:t>
            </w:r>
          </w:p>
        </w:tc>
        <w:tc>
          <w:tcPr>
            <w:tcW w:w="249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宋体" w:hAnsi="宋体"/>
                <w:color w:val="000000"/>
              </w:rPr>
              <w:t>沙尘暴中含有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Na</w:t>
            </w:r>
            <w:r>
              <w:rPr>
                <w:rFonts w:ascii="Times New Roman" w:hAnsi="Times New Roman" w:eastAsia="Times New Roman" w:cs="Times New Roman"/>
                <w:color w:val="000000"/>
                <w:vertAlign w:val="subscript"/>
              </w:rPr>
              <w:t>2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CO</w:t>
            </w:r>
            <w:r>
              <w:rPr>
                <w:rFonts w:ascii="Times New Roman" w:hAnsi="Times New Roman" w:eastAsia="Times New Roman" w:cs="Times New Roman"/>
                <w:color w:val="000000"/>
                <w:vertAlign w:val="subscript"/>
              </w:rPr>
              <w:t>3</w:t>
            </w:r>
            <w:r>
              <w:rPr>
                <w:rFonts w:ascii="宋体" w:hAnsi="宋体"/>
                <w:color w:val="000000"/>
              </w:rPr>
              <w:t>，不含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NaOH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</w:p>
        </w:tc>
        <w:tc>
          <w:tcPr>
            <w:tcW w:w="30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②挤压胶头滴管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b</w:t>
            </w:r>
            <w:r>
              <w:rPr>
                <w:rFonts w:ascii="宋体" w:hAnsi="宋体"/>
                <w:color w:val="000000"/>
              </w:rPr>
              <w:t>，滴入几滴酚酞溶液</w:t>
            </w:r>
          </w:p>
        </w:tc>
        <w:tc>
          <w:tcPr>
            <w:tcW w:w="24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酚酞溶液不变色</w:t>
            </w: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917700" cy="2089150"/>
            <wp:effectExtent l="0" t="0" r="6350" b="6350"/>
            <wp:docPr id="31" name="图片 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【反思评价】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）步骤①中发生反应的化学方程式为______。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）若加入的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/>
          <w:color w:val="000000"/>
        </w:rPr>
        <w:t>是______（填化学式），则只能证明沙尘暴中含有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CO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，而不能确定是否含有</w:t>
      </w:r>
      <w:r>
        <w:rPr>
          <w:rFonts w:ascii="Times New Roman" w:hAnsi="Times New Roman" w:eastAsia="Times New Roman" w:cs="Times New Roman"/>
          <w:color w:val="000000"/>
        </w:rPr>
        <w:t>NaOH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任务四：评价雨水</w:t>
      </w:r>
      <w:r>
        <w:rPr>
          <w:rFonts w:ascii="Times New Roman" w:hAnsi="Times New Roman" w:eastAsia="Times New Roman" w:cs="Times New Roman"/>
          <w:color w:val="000000"/>
        </w:rPr>
        <w:t>pH</w:t>
      </w:r>
      <w:r>
        <w:rPr>
          <w:rFonts w:ascii="宋体" w:hAnsi="宋体"/>
          <w:color w:val="000000"/>
        </w:rPr>
        <w:t>异常的原因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【数据监测】小组同学在老师的帮助下从环保部获得了当地雨水的</w:t>
      </w:r>
      <w:r>
        <w:rPr>
          <w:rFonts w:ascii="Times New Roman" w:hAnsi="Times New Roman" w:eastAsia="Times New Roman" w:cs="Times New Roman"/>
          <w:color w:val="000000"/>
        </w:rPr>
        <w:t>pH</w:t>
      </w:r>
      <w:r>
        <w:rPr>
          <w:rFonts w:ascii="宋体" w:hAnsi="宋体"/>
          <w:color w:val="000000"/>
        </w:rPr>
        <w:t>数据。</w:t>
      </w:r>
    </w:p>
    <w:tbl>
      <w:tblPr>
        <w:tblStyle w:val="5"/>
        <w:tblW w:w="85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680"/>
        <w:gridCol w:w="1605"/>
        <w:gridCol w:w="1740"/>
        <w:gridCol w:w="1740"/>
        <w:gridCol w:w="1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90" w:hRule="atLeast"/>
        </w:trPr>
        <w:tc>
          <w:tcPr>
            <w:tcW w:w="16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测定时间</w:t>
            </w:r>
          </w:p>
        </w:tc>
        <w:tc>
          <w:tcPr>
            <w:tcW w:w="16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  <w:r>
              <w:rPr>
                <w:rFonts w:ascii="宋体" w:hAnsi="宋体"/>
                <w:color w:val="000000"/>
              </w:rPr>
              <w:t>月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5</w:t>
            </w:r>
            <w:r>
              <w:rPr>
                <w:rFonts w:ascii="宋体" w:hAnsi="宋体"/>
                <w:color w:val="000000"/>
              </w:rPr>
              <w:t>日</w:t>
            </w:r>
          </w:p>
        </w:tc>
        <w:tc>
          <w:tcPr>
            <w:tcW w:w="1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  <w:r>
              <w:rPr>
                <w:rFonts w:ascii="宋体" w:hAnsi="宋体"/>
                <w:color w:val="000000"/>
              </w:rPr>
              <w:t>月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17</w:t>
            </w:r>
            <w:r>
              <w:rPr>
                <w:rFonts w:ascii="宋体" w:hAnsi="宋体"/>
                <w:color w:val="000000"/>
              </w:rPr>
              <w:t>日</w:t>
            </w:r>
          </w:p>
        </w:tc>
        <w:tc>
          <w:tcPr>
            <w:tcW w:w="1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  <w:r>
              <w:rPr>
                <w:rFonts w:ascii="宋体" w:hAnsi="宋体"/>
                <w:color w:val="000000"/>
              </w:rPr>
              <w:t>月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28</w:t>
            </w:r>
            <w:r>
              <w:rPr>
                <w:rFonts w:ascii="宋体" w:hAnsi="宋体"/>
                <w:color w:val="000000"/>
              </w:rPr>
              <w:t>日</w:t>
            </w:r>
          </w:p>
        </w:tc>
        <w:tc>
          <w:tcPr>
            <w:tcW w:w="1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  <w:r>
              <w:rPr>
                <w:rFonts w:ascii="宋体" w:hAnsi="宋体"/>
                <w:color w:val="000000"/>
              </w:rPr>
              <w:t>月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31</w:t>
            </w:r>
            <w:r>
              <w:rPr>
                <w:rFonts w:ascii="宋体" w:hAnsi="宋体"/>
                <w:color w:val="000000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60" w:hRule="atLeast"/>
        </w:trPr>
        <w:tc>
          <w:tcPr>
            <w:tcW w:w="16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pH</w:t>
            </w:r>
          </w:p>
        </w:tc>
        <w:tc>
          <w:tcPr>
            <w:tcW w:w="16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5.57</w:t>
            </w:r>
          </w:p>
        </w:tc>
        <w:tc>
          <w:tcPr>
            <w:tcW w:w="1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5.73</w:t>
            </w:r>
          </w:p>
        </w:tc>
        <w:tc>
          <w:tcPr>
            <w:tcW w:w="1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5.60</w:t>
            </w:r>
          </w:p>
        </w:tc>
        <w:tc>
          <w:tcPr>
            <w:tcW w:w="1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5.59</w:t>
            </w:r>
          </w:p>
        </w:tc>
      </w:tr>
    </w:tbl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【表达交流】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17</w:t>
      </w:r>
      <w:r>
        <w:rPr>
          <w:rFonts w:ascii="宋体" w:hAnsi="宋体"/>
          <w:color w:val="000000"/>
        </w:rPr>
        <w:t>日，雨水</w:t>
      </w:r>
      <w:r>
        <w:rPr>
          <w:rFonts w:ascii="Times New Roman" w:hAnsi="Times New Roman" w:eastAsia="Times New Roman" w:cs="Times New Roman"/>
          <w:color w:val="000000"/>
        </w:rPr>
        <w:t>pH</w:t>
      </w:r>
      <w:r>
        <w:rPr>
          <w:rFonts w:ascii="宋体" w:hAnsi="宋体"/>
          <w:color w:val="000000"/>
        </w:rPr>
        <w:t>出现异常的原因是______。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【检查进度】该项目性学习还没有进行的探究项目是______。</w:t>
      </w:r>
    </w:p>
    <w:p>
      <w:pPr>
        <w:jc w:val="left"/>
        <w:rPr>
          <w:rFonts w:ascii="宋体" w:hAnsi="宋体"/>
          <w:color w:val="000000"/>
        </w:rPr>
      </w:pPr>
    </w:p>
    <w:sectPr>
      <w:headerReference r:id="rId4" w:type="first"/>
      <w:headerReference r:id="rId3" w:type="default"/>
      <w:footerReference r:id="rId5" w:type="default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ime New Roman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 UI">
    <w:altName w:val="微软雅黑"/>
    <w:panose1 w:val="00000000000000000000"/>
    <w:charset w:val="86"/>
    <w:family w:val="swiss"/>
    <w:pitch w:val="default"/>
    <w:sig w:usb0="00000000" w:usb1="0000000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jc w:val="both"/>
    </w:pPr>
    <w:r>
      <w:rPr>
        <w:rFonts w:hint="eastAsia"/>
      </w:rPr>
      <w:t>智浪教育—普惠英才文库</w:t>
    </w:r>
    <w:bookmarkStart w:id="0" w:name="_GoBack"/>
    <w:bookmarkEnd w:id="0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hint="eastAsia"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17500" cy="241300"/>
          <wp:effectExtent l="0" t="0" r="6350" b="6350"/>
          <wp:wrapNone/>
          <wp:docPr id="59" name="图片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图片 5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7500" cy="241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154"/>
    <w:rsid w:val="001A266E"/>
    <w:rsid w:val="001D16EF"/>
    <w:rsid w:val="00243091"/>
    <w:rsid w:val="002F6109"/>
    <w:rsid w:val="00316822"/>
    <w:rsid w:val="00526154"/>
    <w:rsid w:val="005A4E58"/>
    <w:rsid w:val="005D569C"/>
    <w:rsid w:val="00647FEF"/>
    <w:rsid w:val="00822244"/>
    <w:rsid w:val="008A01B2"/>
    <w:rsid w:val="008A73BE"/>
    <w:rsid w:val="00A6501C"/>
    <w:rsid w:val="00AB4C56"/>
    <w:rsid w:val="00B7095D"/>
    <w:rsid w:val="00B84B55"/>
    <w:rsid w:val="00C47E10"/>
    <w:rsid w:val="00E0305B"/>
    <w:rsid w:val="00E57577"/>
    <w:rsid w:val="00F27C71"/>
    <w:rsid w:val="00F535C0"/>
    <w:rsid w:val="00FA39DB"/>
    <w:rsid w:val="2B5C1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 New Romans" w:hAnsi="Time New Romans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7">
    <w:name w:val="Hyperlink"/>
    <w:basedOn w:val="6"/>
    <w:unhideWhenUsed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uiPriority w:val="99"/>
    <w:rPr>
      <w:sz w:val="18"/>
      <w:szCs w:val="18"/>
    </w:rPr>
  </w:style>
  <w:style w:type="character" w:customStyle="1" w:styleId="9">
    <w:name w:val="页脚 Char"/>
    <w:basedOn w:val="6"/>
    <w:link w:val="3"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uiPriority w:val="99"/>
    <w:rPr>
      <w:rFonts w:ascii="Time New Romans" w:hAnsi="Time New Romans" w:eastAsia="宋体" w:cs="宋体"/>
      <w:sz w:val="18"/>
      <w:szCs w:val="18"/>
    </w:rPr>
  </w:style>
  <w:style w:type="paragraph" w:styleId="11">
    <w:name w:val="No Spacing"/>
    <w:qFormat/>
    <w:uiPriority w:val="1"/>
    <w:rPr>
      <w:rFonts w:ascii="Calibri" w:hAnsi="Calibri" w:eastAsia="Microsoft YaHei UI" w:cs="Times New Roman"/>
      <w:kern w:val="0"/>
      <w:sz w:val="22"/>
      <w:szCs w:val="22"/>
      <w:lang w:val="en-US" w:eastAsia="zh-CN" w:bidi="ar-SA"/>
    </w:rPr>
  </w:style>
  <w:style w:type="paragraph" w:styleId="12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wmf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615</Words>
  <Characters>3510</Characters>
  <Application>WPS Office_11.1.0.10640_F1E327BC-269C-435d-A152-05C5408002CA</Application>
  <DocSecurity>0</DocSecurity>
  <Lines>29</Lines>
  <Paragraphs>8</Paragraphs>
  <ScaleCrop>false</ScaleCrop>
  <LinksUpToDate>false</LinksUpToDate>
  <CharactersWithSpaces>4117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2021-07-05T07:16:00Z</dcterms:created>
  <dcterms:modified xsi:type="dcterms:W3CDTF">2021-07-08T07:01:40Z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2052-11.1.0.10640</vt:lpwstr>
  </property>
  <property fmtid="{D5CDD505-2E9C-101B-9397-08002B2CF9AE}" pid="3" name="ICV">
    <vt:lpwstr>A590F87BA22E45E1BD24752CCC265F73</vt:lpwstr>
  </property>
</Properties>
</file>