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宋体" w:hAnsi="宋体" w:cs="宋体"/>
          <w:b/>
          <w:sz w:val="30"/>
          <w:szCs w:val="30"/>
        </w:rPr>
        <w:t>2021届陕西省榆林市清源中学高二下学期化学第二次月考试题</w:t>
      </w:r>
    </w:p>
    <w:p>
      <w:pPr>
        <w:rPr>
          <w:b/>
        </w:rPr>
      </w:pPr>
      <w:r>
        <w:rPr>
          <w:rFonts w:hint="eastAsia"/>
          <w:b/>
        </w:rPr>
        <w:t>一、单选题（3*15=45）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 xml:space="preserve">1. </w:t>
      </w:r>
      <w:r>
        <w:rPr>
          <w:rFonts w:ascii="宋体" w:hAnsi="宋体" w:cs="宋体"/>
        </w:rPr>
        <w:t>下列有关湘江流域的治理和生态修复的措施中，</w:t>
      </w:r>
      <w:r>
        <w:rPr>
          <w:rFonts w:ascii="宋体" w:hAnsi="宋体" w:cs="宋体"/>
          <w:b/>
          <w:bCs/>
        </w:rPr>
        <w:t>没有</w:t>
      </w:r>
      <w:r>
        <w:rPr>
          <w:rFonts w:ascii="宋体" w:hAnsi="宋体" w:cs="宋体"/>
        </w:rPr>
        <w:t>涉及到化学变化的是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</w:rPr>
        <w:t xml:space="preserve">A. </w:t>
      </w:r>
      <w:r>
        <w:rPr>
          <w:rFonts w:ascii="宋体" w:hAnsi="宋体" w:cs="宋体"/>
        </w:rPr>
        <w:t>定期清淤，疏通河道</w:t>
      </w:r>
      <w:r>
        <w:rPr>
          <w:rFonts w:hint="eastAsia" w:ascii="宋体" w:hAnsi="宋体" w:cs="宋体"/>
        </w:rPr>
        <w:t xml:space="preserve">         </w:t>
      </w:r>
      <w:r>
        <w:rPr>
          <w:rFonts w:hint="eastAsia"/>
        </w:rPr>
        <w:t xml:space="preserve">B. </w:t>
      </w:r>
      <w:r>
        <w:rPr>
          <w:rFonts w:ascii="宋体" w:hAnsi="宋体" w:cs="宋体"/>
        </w:rPr>
        <w:t>化工企业</w:t>
      </w:r>
      <w:r>
        <w:rPr>
          <w:rFonts w:eastAsia="Times New Roman"/>
        </w:rPr>
        <w:t>“</w:t>
      </w:r>
      <w:r>
        <w:rPr>
          <w:rFonts w:ascii="宋体" w:hAnsi="宋体" w:cs="宋体"/>
        </w:rPr>
        <w:t>三废</w:t>
      </w:r>
      <w:r>
        <w:rPr>
          <w:rFonts w:eastAsia="Times New Roman"/>
        </w:rPr>
        <w:t>”</w:t>
      </w:r>
      <w:r>
        <w:rPr>
          <w:rFonts w:ascii="宋体" w:hAnsi="宋体" w:cs="宋体"/>
        </w:rPr>
        <w:t>处理后，达标排放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</w:rPr>
        <w:t xml:space="preserve">C. </w:t>
      </w:r>
      <w:r>
        <w:rPr>
          <w:rFonts w:ascii="宋体" w:hAnsi="宋体" w:cs="宋体"/>
        </w:rPr>
        <w:t>利用微生物降解水域中的有毒有害物质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</w:rPr>
        <w:t xml:space="preserve">D. </w:t>
      </w:r>
      <w:r>
        <w:rPr>
          <w:rFonts w:ascii="宋体" w:hAnsi="宋体" w:cs="宋体"/>
        </w:rPr>
        <w:t>河道中的垃圾回收分类后，进行无害化处理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</w:rPr>
        <w:t>2</w:t>
      </w:r>
      <w:r>
        <w:t xml:space="preserve">. </w:t>
      </w:r>
      <w:r>
        <w:rPr>
          <w:rFonts w:ascii="宋体" w:hAnsi="宋体" w:cs="宋体"/>
        </w:rPr>
        <w:t>化学与人体健康及环境保护息息相关。下列叙述正确的是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</w:rPr>
        <w:t xml:space="preserve">A. </w:t>
      </w:r>
      <w:r>
        <w:rPr>
          <w:rFonts w:ascii="宋体" w:hAnsi="宋体" w:cs="宋体"/>
        </w:rPr>
        <w:t>食品加工时不可添加任何防腐剂</w:t>
      </w:r>
      <w:r>
        <w:rPr>
          <w:rFonts w:hint="eastAsia" w:ascii="宋体" w:hAnsi="宋体" w:cs="宋体"/>
        </w:rPr>
        <w:t xml:space="preserve">       </w:t>
      </w:r>
      <w:r>
        <w:rPr>
          <w:rFonts w:hint="eastAsia"/>
        </w:rPr>
        <w:t xml:space="preserve">B. </w:t>
      </w:r>
      <w:r>
        <w:rPr>
          <w:rFonts w:ascii="宋体" w:hAnsi="宋体" w:cs="宋体"/>
        </w:rPr>
        <w:t>掩埋废旧电池不会造成环境污染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</w:rPr>
        <w:t xml:space="preserve">C. </w:t>
      </w:r>
      <w:r>
        <w:rPr>
          <w:rFonts w:ascii="宋体" w:hAnsi="宋体" w:cs="宋体"/>
        </w:rPr>
        <w:t>天然气不完全燃烧会产生有毒气体</w:t>
      </w:r>
      <w:r>
        <w:rPr>
          <w:rFonts w:hint="eastAsia" w:ascii="宋体" w:hAnsi="宋体" w:cs="宋体"/>
        </w:rPr>
        <w:t xml:space="preserve">     </w:t>
      </w:r>
      <w:r>
        <w:rPr>
          <w:rFonts w:hint="eastAsia"/>
        </w:rPr>
        <w:t xml:space="preserve">D. </w:t>
      </w:r>
      <w:r>
        <w:rPr>
          <w:rFonts w:ascii="宋体" w:hAnsi="宋体" w:cs="宋体"/>
        </w:rPr>
        <w:t>使用含磷洗涤剂不会造成水体污染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hint="eastAsia"/>
          <w:color w:val="000000"/>
        </w:rPr>
        <w:t>3</w:t>
      </w:r>
      <w:r>
        <w:rPr>
          <w:color w:val="000000"/>
        </w:rPr>
        <w:t xml:space="preserve">. </w:t>
      </w:r>
      <w:r>
        <w:rPr>
          <w:rFonts w:ascii="宋体" w:hAnsi="宋体" w:cs="宋体"/>
          <w:color w:val="000000"/>
        </w:rPr>
        <w:t>劳动成就梦想。下列劳动项目与所述的化学知识没有关联的是</w:t>
      </w:r>
    </w:p>
    <w:tbl>
      <w:tblPr>
        <w:tblStyle w:val="5"/>
        <w:tblW w:w="88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740"/>
        <w:gridCol w:w="4628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59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选项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劳动项目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化学知识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59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社区服务：用</w:t>
            </w:r>
            <w:r>
              <w:rPr>
                <w:rFonts w:eastAsia="Times New Roman"/>
                <w:color w:val="000000"/>
                <w:szCs w:val="24"/>
              </w:rPr>
              <w:t>84</w:t>
            </w:r>
            <w:r>
              <w:rPr>
                <w:rFonts w:ascii="宋体" w:hAnsi="宋体" w:cs="宋体"/>
                <w:color w:val="000000"/>
                <w:szCs w:val="24"/>
              </w:rPr>
              <w:t>消毒液对图书馆桌椅消毒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含氯消毒剂具有氧化性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59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学农活动：用厨余垃圾制肥料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厨余垃圾含</w:t>
            </w:r>
            <w:r>
              <w:object>
                <v:shape id="_x0000_i1025" o:spt="75" alt="学科网(www.zxxk.com)--教育资源门户，提供试卷、教案、课件、论文、素材以及各类教学资源下载，还有大量而丰富的教学相关资讯！" type="#_x0000_t75" style="height:14.25pt;width:12.75pt;" o:ole="t" filled="f" o:preferrelative="t" stroked="f" coordsize="21600,21600">
                  <v:path/>
                  <v:fill on="f" focussize="0,0"/>
                  <v:stroke on="f" joinstyle="miter"/>
                  <v:imagedata r:id="rId9" o:title="eqId64e9de781c81406eb7925ee740bc5f6c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8">
                  <o:LockedField>false</o:LockedField>
                </o:OLEObject>
              </w:object>
            </w:r>
            <w:r>
              <w:rPr>
                <w:rFonts w:ascii="宋体" w:hAnsi="宋体" w:cs="宋体"/>
                <w:color w:val="000000"/>
                <w:szCs w:val="24"/>
              </w:rPr>
              <w:t>、</w:t>
            </w:r>
            <w:r>
              <w:object>
                <v:shape id="_x0000_i1026" o:spt="75" alt="学科网(www.zxxk.com)--教育资源门户，提供试卷、教案、课件、论文、素材以及各类教学资源下载，还有大量而丰富的教学相关资讯！" type="#_x0000_t75" style="height:12.75pt;width:11.25pt;" o:ole="t" filled="f" o:preferrelative="t" stroked="f" coordsize="21600,21600">
                  <v:path/>
                  <v:fill on="f" focussize="0,0"/>
                  <v:stroke on="f" joinstyle="miter"/>
                  <v:imagedata r:id="rId11" o:title="eqId8922f99d77ad49eb998da24299e699e4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10">
                  <o:LockedField>false</o:LockedField>
                </o:OLEObject>
              </w:object>
            </w:r>
            <w:r>
              <w:rPr>
                <w:rFonts w:ascii="宋体" w:hAnsi="宋体" w:cs="宋体"/>
                <w:color w:val="000000"/>
                <w:szCs w:val="24"/>
              </w:rPr>
              <w:t>、</w:t>
            </w:r>
            <w:r>
              <w:object>
                <v:shape id="_x0000_i1027" o:spt="75" alt="学科网(www.zxxk.com)--教育资源门户，提供试卷、教案、课件、论文、素材以及各类教学资源下载，还有大量而丰富的教学相关资讯！" type="#_x0000_t75" style="height:12.75pt;width:12.75pt;" o:ole="t" filled="f" o:preferrelative="t" stroked="f" coordsize="21600,21600">
                  <v:path/>
                  <v:fill on="f" focussize="0,0"/>
                  <v:stroke on="f" joinstyle="miter"/>
                  <v:imagedata r:id="rId13" o:title="eqIdbffe26d984c540b7a7599e1af77e498e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2">
                  <o:LockedField>false</o:LockedField>
                </o:OLEObject>
              </w:object>
            </w:r>
            <w:r>
              <w:rPr>
                <w:rFonts w:ascii="宋体" w:hAnsi="宋体" w:cs="宋体"/>
                <w:color w:val="000000"/>
                <w:szCs w:val="24"/>
              </w:rPr>
              <w:t>等元素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59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家务劳动：用白醋清洗水壶中的水垢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乙酸可由乙醇氧化制备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609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自主探究：以油脂为原料制肥皂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油脂可发生皂化反应</w:t>
            </w:r>
          </w:p>
        </w:tc>
      </w:tr>
    </w:tbl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hint="eastAsia"/>
          <w:color w:val="000000"/>
        </w:rPr>
        <w:t>4</w:t>
      </w:r>
      <w:r>
        <w:rPr>
          <w:color w:val="000000"/>
        </w:rPr>
        <w:t xml:space="preserve">. </w:t>
      </w:r>
      <w:r>
        <w:rPr>
          <w:rFonts w:ascii="宋体" w:hAnsi="宋体" w:cs="宋体"/>
          <w:color w:val="000000"/>
        </w:rPr>
        <w:t>下列说法</w:t>
      </w:r>
      <w:r>
        <w:rPr>
          <w:rFonts w:ascii="宋体" w:hAnsi="宋体" w:cs="宋体"/>
          <w:b/>
          <w:bCs/>
          <w:color w:val="000000"/>
        </w:rPr>
        <w:t>正确</w:t>
      </w:r>
      <w:r>
        <w:rPr>
          <w:rFonts w:ascii="宋体" w:hAnsi="宋体" w:cs="宋体"/>
          <w:color w:val="000000"/>
        </w:rPr>
        <w:t>的是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 xml:space="preserve">A. 糖类、蛋白质均属于天然有机高分子化合物B. </w:t>
      </w:r>
      <w: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14.25pt;width:24pt;" o:ole="t" filled="f" o:preferrelative="t" stroked="f" coordsize="21600,21600">
            <v:path/>
            <v:fill on="f" focussize="0,0"/>
            <v:stroke on="f" joinstyle="miter"/>
            <v:imagedata r:id="rId15" o:title="eqId056e4fe254354bb9bed2c15af71ea788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  <w:r>
        <w:rPr>
          <w:rFonts w:ascii="宋体" w:hAnsi="宋体" w:cs="宋体"/>
          <w:color w:val="000000"/>
        </w:rPr>
        <w:t>粉末在空气中受热，迅速被氧化成</w:t>
      </w:r>
      <w: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18pt;width:32.25pt;" o:ole="t" filled="f" o:preferrelative="t" stroked="f" coordsize="21600,21600">
            <v:path/>
            <v:fill on="f" focussize="0,0"/>
            <v:stroke on="f" joinstyle="miter"/>
            <v:imagedata r:id="rId17" o:title="eqId109ec67acf5f4b338ba94af2202e21a5"/>
            <o:lock v:ext="edit" aspectratio="t"/>
            <w10:wrap type="none"/>
            <w10:anchorlock/>
          </v:shape>
          <o:OLEObject Type="Embed" ProgID="Equation.DSMT4" ShapeID="_x0000_i1029" DrawAspect="Content" ObjectID="_1468075729" r:id="rId1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 xml:space="preserve">C. </w:t>
      </w:r>
      <w:r>
        <w:object>
          <v:shape id="_x0000_i1030" o:spt="75" alt="学科网(www.zxxk.com)--教育资源门户，提供试卷、教案、课件、论文、素材以及各类教学资源下载，还有大量而丰富的教学相关资讯！" type="#_x0000_t75" style="height:16.5pt;width:21pt;" o:ole="t" filled="f" o:preferrelative="t" stroked="f" coordsize="21600,21600">
            <v:path/>
            <v:fill on="f" focussize="0,0"/>
            <v:stroke on="f" joinstyle="miter"/>
            <v:imagedata r:id="rId19" o:title="eqId2c4a02f401cb46659653af4ccd4ab305"/>
            <o:lock v:ext="edit" aspectratio="t"/>
            <w10:wrap type="none"/>
            <w10:anchorlock/>
          </v:shape>
          <o:OLEObject Type="Embed" ProgID="Equation.DSMT4" ShapeID="_x0000_i1030" DrawAspect="Content" ObjectID="_1468075730" r:id="rId18">
            <o:LockedField>false</o:LockedField>
          </o:OLEObject>
        </w:object>
      </w:r>
      <w:r>
        <w:rPr>
          <w:rFonts w:ascii="宋体" w:hAnsi="宋体" w:cs="宋体"/>
          <w:color w:val="000000"/>
        </w:rPr>
        <w:t>可漂白纸浆，不可用于杀菌、消毒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D. 镀锌铁皮的镀层破损后，</w:t>
      </w:r>
      <w:r>
        <w:rPr>
          <w:rFonts w:hint="eastAsia" w:ascii="宋体" w:hAnsi="宋体" w:cs="宋体"/>
          <w:color w:val="000000"/>
        </w:rPr>
        <w:t>构成锌铁原电池，所以</w:t>
      </w:r>
      <w:r>
        <w:rPr>
          <w:rFonts w:ascii="宋体" w:hAnsi="宋体" w:cs="宋体"/>
          <w:color w:val="000000"/>
        </w:rPr>
        <w:t>铁皮会加速腐蚀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hint="eastAsia"/>
          <w:color w:val="000000"/>
        </w:rPr>
        <w:t>5</w:t>
      </w:r>
      <w:r>
        <w:rPr>
          <w:color w:val="000000"/>
        </w:rPr>
        <w:t xml:space="preserve">. </w:t>
      </w:r>
      <w:r>
        <w:rPr>
          <w:rFonts w:ascii="宋体" w:hAnsi="宋体" w:cs="宋体"/>
          <w:color w:val="000000"/>
        </w:rPr>
        <w:t>一种活性物质的结构简式为</w:t>
      </w:r>
      <w:r>
        <w:rPr>
          <w:rFonts w:ascii="宋体" w:hAnsi="宋体" w:cs="宋体"/>
          <w:color w:val="000000"/>
        </w:rPr>
        <w:drawing>
          <wp:inline distT="0" distB="0" distL="114300" distR="114300">
            <wp:extent cx="3124200" cy="600075"/>
            <wp:effectExtent l="0" t="0" r="0" b="8890"/>
            <wp:docPr id="2" name="图片 1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</w:rPr>
        <w:t>，下列有关该物质的叙述</w:t>
      </w:r>
      <w:r>
        <w:rPr>
          <w:rFonts w:ascii="宋体" w:hAnsi="宋体" w:cs="宋体"/>
          <w:b/>
          <w:bCs/>
          <w:color w:val="000000"/>
        </w:rPr>
        <w:t>正确</w:t>
      </w:r>
      <w:r>
        <w:rPr>
          <w:rFonts w:ascii="宋体" w:hAnsi="宋体" w:cs="宋体"/>
          <w:color w:val="000000"/>
        </w:rPr>
        <w:t>的是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A. 能发生取代反应，不能发生加成反应</w:t>
      </w:r>
      <w:r>
        <w:rPr>
          <w:rFonts w:hint="eastAsia" w:ascii="宋体" w:hAnsi="宋体" w:cs="宋体"/>
          <w:color w:val="000000"/>
        </w:rPr>
        <w:t xml:space="preserve">     </w:t>
      </w:r>
      <w:r>
        <w:rPr>
          <w:rFonts w:ascii="宋体" w:hAnsi="宋体" w:cs="宋体"/>
          <w:color w:val="000000"/>
        </w:rPr>
        <w:t>B. 既是乙醇的同系物也是乙酸的同系物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C. 与</w:t>
      </w:r>
      <w:r>
        <w:rPr>
          <w:rFonts w:ascii="宋体" w:hAnsi="宋体" w:cs="宋体"/>
          <w:color w:val="000000"/>
        </w:rPr>
        <w:drawing>
          <wp:inline distT="0" distB="0" distL="114300" distR="114300">
            <wp:extent cx="2038350" cy="581025"/>
            <wp:effectExtent l="0" t="0" r="0" b="9525"/>
            <wp:docPr id="1" name="图片 1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6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</w:rPr>
        <w:t>互为同分异构体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 xml:space="preserve">D. </w:t>
      </w:r>
      <w: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23" o:title="eqIdf36beb3aaa1243228b0dfe36aed4dec6"/>
            <o:lock v:ext="edit" aspectratio="t"/>
            <w10:wrap type="none"/>
            <w10:anchorlock/>
          </v:shape>
          <o:OLEObject Type="Embed" ProgID="Equation.DSMT4" ShapeID="_x0000_i1031" DrawAspect="Content" ObjectID="_1468075731" r:id="rId22">
            <o:LockedField>false</o:LockedField>
          </o:OLEObject>
        </w:object>
      </w:r>
      <w:r>
        <w:rPr>
          <w:rFonts w:ascii="宋体" w:hAnsi="宋体" w:cs="宋体"/>
          <w:color w:val="000000"/>
        </w:rPr>
        <w:t>该物质与碳酸钠反应得</w:t>
      </w:r>
      <w: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18pt;width:45pt;" o:ole="t" filled="f" o:preferrelative="t" stroked="f" coordsize="21600,21600">
            <v:path/>
            <v:fill on="f" focussize="0,0"/>
            <v:stroke on="f" joinstyle="miter"/>
            <v:imagedata r:id="rId25" o:title="eqId742f1637964d49efa21a5dbec90e1522"/>
            <o:lock v:ext="edit" aspectratio="t"/>
            <w10:wrap type="none"/>
            <w10:anchorlock/>
          </v:shape>
          <o:OLEObject Type="Embed" ProgID="Equation.DSMT4" ShapeID="_x0000_i1032" DrawAspect="Content" ObjectID="_1468075732" r:id="rId2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hint="eastAsia"/>
          <w:color w:val="000000"/>
        </w:rPr>
        <w:t>6</w:t>
      </w:r>
      <w:r>
        <w:rPr>
          <w:color w:val="000000"/>
        </w:rPr>
        <w:t xml:space="preserve">. </w:t>
      </w:r>
      <w:r>
        <w:rPr>
          <w:rFonts w:ascii="宋体" w:hAnsi="宋体" w:cs="宋体"/>
          <w:color w:val="000000"/>
        </w:rPr>
        <w:t>我国嫦娥五号探测器带回</w:t>
      </w:r>
      <w:r>
        <w:object>
          <v:shape id="_x0000_i1033" o:spt="75" alt="学科网(www.zxxk.com)--教育资源门户，提供试卷、教案、课件、论文、素材以及各类教学资源下载，还有大量而丰富的教学相关资讯！" type="#_x0000_t75" style="height:16.5pt;width:40.5pt;" o:ole="t" filled="f" o:preferrelative="t" stroked="f" coordsize="21600,21600">
            <v:path/>
            <v:fill on="f" focussize="0,0"/>
            <v:stroke on="f" joinstyle="miter"/>
            <v:imagedata r:id="rId27" o:title="eqId752ae52bb01b47e4929b439112856d40"/>
            <o:lock v:ext="edit" aspectratio="t"/>
            <w10:wrap type="none"/>
            <w10:anchorlock/>
          </v:shape>
          <o:OLEObject Type="Embed" ProgID="Equation.DSMT4" ShapeID="_x0000_i1033" DrawAspect="Content" ObjectID="_1468075733" r:id="rId26">
            <o:LockedField>false</o:LockedField>
          </o:OLEObject>
        </w:object>
      </w:r>
      <w:r>
        <w:rPr>
          <w:rFonts w:ascii="宋体" w:hAnsi="宋体" w:cs="宋体"/>
          <w:color w:val="000000"/>
        </w:rPr>
        <w:t>的月球土壤，经分析发现其构成与地球士壤类似土壤中含有的短周期元素</w:t>
      </w:r>
      <w:r>
        <w:rPr>
          <w:rFonts w:eastAsia="Times New Roman"/>
          <w:color w:val="000000"/>
        </w:rPr>
        <w:t>W</w:t>
      </w:r>
      <w:r>
        <w:rPr>
          <w:rFonts w:ascii="宋体" w:hAnsi="宋体" w:cs="宋体"/>
          <w:color w:val="000000"/>
        </w:rPr>
        <w:t>、</w:t>
      </w:r>
      <w:r>
        <w:rPr>
          <w:rFonts w:eastAsia="Times New Roman"/>
          <w:color w:val="000000"/>
        </w:rPr>
        <w:t>X</w:t>
      </w:r>
      <w:r>
        <w:rPr>
          <w:rFonts w:ascii="宋体" w:hAnsi="宋体" w:cs="宋体"/>
          <w:color w:val="000000"/>
        </w:rPr>
        <w:t>、</w:t>
      </w:r>
      <w:r>
        <w:rPr>
          <w:rFonts w:eastAsia="Times New Roman"/>
          <w:color w:val="000000"/>
        </w:rPr>
        <w:t>Y</w:t>
      </w:r>
      <w:r>
        <w:rPr>
          <w:rFonts w:ascii="宋体" w:hAnsi="宋体" w:cs="宋体"/>
          <w:color w:val="000000"/>
        </w:rPr>
        <w:t>、</w:t>
      </w:r>
      <w:r>
        <w:rPr>
          <w:rFonts w:eastAsia="Times New Roman"/>
          <w:color w:val="000000"/>
        </w:rPr>
        <w:t>Z</w:t>
      </w:r>
      <w:r>
        <w:rPr>
          <w:rFonts w:ascii="宋体" w:hAnsi="宋体" w:cs="宋体"/>
          <w:color w:val="000000"/>
        </w:rPr>
        <w:t>，原子序数依次增大，最外层电子数之和为</w:t>
      </w:r>
      <w:r>
        <w:rPr>
          <w:rFonts w:eastAsia="Times New Roman"/>
          <w:color w:val="000000"/>
        </w:rPr>
        <w:t>15</w:t>
      </w:r>
      <w:r>
        <w:rPr>
          <w:rFonts w:ascii="宋体" w:hAnsi="宋体" w:cs="宋体"/>
          <w:color w:val="000000"/>
        </w:rPr>
        <w:t>。</w:t>
      </w:r>
      <w:r>
        <w:rPr>
          <w:rFonts w:eastAsia="Times New Roman"/>
          <w:color w:val="000000"/>
        </w:rPr>
        <w:t>X</w:t>
      </w:r>
      <w:r>
        <w:rPr>
          <w:rFonts w:ascii="宋体" w:hAnsi="宋体" w:cs="宋体"/>
          <w:color w:val="000000"/>
        </w:rPr>
        <w:t>、</w:t>
      </w:r>
      <w:r>
        <w:rPr>
          <w:rFonts w:eastAsia="Times New Roman"/>
          <w:color w:val="000000"/>
        </w:rPr>
        <w:t>Y</w:t>
      </w:r>
      <w:r>
        <w:rPr>
          <w:rFonts w:ascii="宋体" w:hAnsi="宋体" w:cs="宋体"/>
          <w:color w:val="000000"/>
        </w:rPr>
        <w:t>、</w:t>
      </w:r>
      <w:r>
        <w:rPr>
          <w:rFonts w:eastAsia="Times New Roman"/>
          <w:color w:val="000000"/>
        </w:rPr>
        <w:t>Z</w:t>
      </w:r>
      <w:r>
        <w:rPr>
          <w:rFonts w:ascii="宋体" w:hAnsi="宋体" w:cs="宋体"/>
          <w:color w:val="000000"/>
        </w:rPr>
        <w:t>为同周期相邻元素，且均不与</w:t>
      </w:r>
      <w:r>
        <w:rPr>
          <w:rFonts w:eastAsia="Times New Roman"/>
          <w:color w:val="000000"/>
        </w:rPr>
        <w:t>W</w:t>
      </w:r>
      <w:r>
        <w:rPr>
          <w:rFonts w:ascii="宋体" w:hAnsi="宋体" w:cs="宋体"/>
          <w:color w:val="000000"/>
        </w:rPr>
        <w:t>同族，下列结论</w:t>
      </w:r>
      <w:r>
        <w:rPr>
          <w:rFonts w:ascii="宋体" w:hAnsi="宋体" w:cs="宋体"/>
          <w:b/>
          <w:bCs/>
          <w:color w:val="000000"/>
        </w:rPr>
        <w:t>正确</w:t>
      </w:r>
      <w:r>
        <w:rPr>
          <w:rFonts w:ascii="宋体" w:hAnsi="宋体" w:cs="宋体"/>
          <w:color w:val="000000"/>
        </w:rPr>
        <w:t>的是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A. 原子半径大小顺序为</w:t>
      </w:r>
      <w:r>
        <w:object>
          <v:shape id="_x0000_i1034" o:spt="75" alt="学科网(www.zxxk.com)--教育资源门户，提供试卷、教案、课件、论文、素材以及各类教学资源下载，还有大量而丰富的教学相关资讯！" type="#_x0000_t75" style="height:12.75pt;width:78pt;" o:ole="t" filled="f" o:preferrelative="t" stroked="f" coordsize="21600,21600">
            <v:path/>
            <v:fill on="f" focussize="0,0"/>
            <v:stroke on="f" joinstyle="miter"/>
            <v:imagedata r:id="rId29" o:title="eqId40f6e5984b1940f0b996fd50d959c213"/>
            <o:lock v:ext="edit" aspectratio="t"/>
            <w10:wrap type="none"/>
            <w10:anchorlock/>
          </v:shape>
          <o:OLEObject Type="Embed" ProgID="Equation.DSMT4" ShapeID="_x0000_i1034" DrawAspect="Content" ObjectID="_1468075734" r:id="rId28">
            <o:LockedField>false</o:LockedField>
          </o:OLEObject>
        </w:object>
      </w:r>
      <w:r>
        <w:rPr>
          <w:rFonts w:hint="eastAsia"/>
        </w:rPr>
        <w:t xml:space="preserve">  </w:t>
      </w:r>
      <w:r>
        <w:rPr>
          <w:rFonts w:ascii="宋体" w:hAnsi="宋体" w:cs="宋体"/>
          <w:color w:val="000000"/>
        </w:rPr>
        <w:t>B. 化合物</w:t>
      </w:r>
      <w:r>
        <w:rPr>
          <w:rFonts w:eastAsia="Times New Roman"/>
          <w:color w:val="000000"/>
        </w:rPr>
        <w:t>XW</w:t>
      </w:r>
      <w:r>
        <w:rPr>
          <w:rFonts w:ascii="宋体" w:hAnsi="宋体" w:cs="宋体"/>
          <w:color w:val="000000"/>
        </w:rPr>
        <w:t>中</w:t>
      </w:r>
      <w:r>
        <w:rPr>
          <w:rFonts w:ascii="宋体" w:hAnsi="宋体" w:cs="宋体"/>
          <w:color w:val="000000"/>
        </w:rPr>
        <w:drawing>
          <wp:inline distT="0" distB="0" distL="114300" distR="114300">
            <wp:extent cx="133350" cy="177800"/>
            <wp:effectExtent l="0" t="0" r="0" b="13335"/>
            <wp:docPr id="3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1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</w:rPr>
        <w:t>化学键为离子键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 xml:space="preserve">C. </w:t>
      </w:r>
      <w:r>
        <w:rPr>
          <w:rFonts w:eastAsia="Times New Roman"/>
          <w:color w:val="000000"/>
        </w:rPr>
        <w:t>Y</w:t>
      </w:r>
      <w:r>
        <w:rPr>
          <w:rFonts w:ascii="宋体" w:hAnsi="宋体" w:cs="宋体"/>
          <w:color w:val="000000"/>
        </w:rPr>
        <w:t>单质的导电性弱于</w:t>
      </w:r>
      <w:r>
        <w:rPr>
          <w:rFonts w:eastAsia="Times New Roman"/>
          <w:color w:val="000000"/>
        </w:rPr>
        <w:t>Z</w:t>
      </w:r>
      <w:r>
        <w:rPr>
          <w:rFonts w:ascii="宋体" w:hAnsi="宋体" w:cs="宋体"/>
          <w:color w:val="000000"/>
        </w:rPr>
        <w:t>单质的导电性</w:t>
      </w:r>
      <w:r>
        <w:rPr>
          <w:rFonts w:hint="eastAsia" w:ascii="宋体" w:hAnsi="宋体" w:cs="宋体"/>
          <w:color w:val="000000"/>
        </w:rPr>
        <w:t xml:space="preserve">   </w:t>
      </w:r>
      <w:r>
        <w:rPr>
          <w:rFonts w:ascii="宋体" w:hAnsi="宋体" w:cs="宋体"/>
          <w:color w:val="000000"/>
        </w:rPr>
        <w:t xml:space="preserve">D. </w:t>
      </w:r>
      <w:r>
        <w:rPr>
          <w:rFonts w:eastAsia="Times New Roman"/>
          <w:color w:val="000000"/>
        </w:rPr>
        <w:t>Z</w:t>
      </w:r>
      <w:r>
        <w:rPr>
          <w:rFonts w:ascii="宋体" w:hAnsi="宋体" w:cs="宋体"/>
          <w:color w:val="000000"/>
        </w:rPr>
        <w:t>的氧化物的水化物的酸性强于碳酸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hint="eastAsia"/>
          <w:color w:val="000000"/>
        </w:rPr>
        <w:t>7</w:t>
      </w:r>
      <w:r>
        <w:rPr>
          <w:color w:val="000000"/>
        </w:rPr>
        <w:t xml:space="preserve">. </w:t>
      </w:r>
      <w:r>
        <w:rPr>
          <w:rFonts w:ascii="宋体" w:hAnsi="宋体" w:cs="宋体"/>
          <w:color w:val="000000"/>
        </w:rPr>
        <w:t>高分子材料在生产生活中应用广泛。下列说法</w:t>
      </w:r>
      <w:r>
        <w:rPr>
          <w:rFonts w:ascii="宋体" w:hAnsi="宋体" w:cs="宋体"/>
          <w:b/>
          <w:bCs/>
          <w:color w:val="000000"/>
        </w:rPr>
        <w:t>错误</w:t>
      </w:r>
      <w:r>
        <w:rPr>
          <w:rFonts w:ascii="宋体" w:hAnsi="宋体" w:cs="宋体"/>
          <w:color w:val="000000"/>
        </w:rPr>
        <w:t>的是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A. 芦苇可用于制造黏胶纤维，其主要成分为纤维素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B. 聚氯乙烯通过加聚反应制得，可用于制作不粘锅的耐热涂层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C. 淀粉是相对分子质量可达几十万的天然高分子物质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D. 大豆蛋白纤维是一种可降解材料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hint="eastAsia"/>
          <w:color w:val="000000"/>
        </w:rPr>
        <w:t>8</w:t>
      </w:r>
      <w:r>
        <w:rPr>
          <w:color w:val="000000"/>
        </w:rPr>
        <w:t xml:space="preserve">. </w:t>
      </w:r>
      <w:r>
        <w:rPr>
          <w:rFonts w:ascii="宋体" w:hAnsi="宋体" w:cs="宋体"/>
          <w:color w:val="000000"/>
        </w:rPr>
        <w:t>已二酸是一种重要的化工原料，科学家在现有工业路线基础上，提出了一条</w:t>
      </w:r>
      <w:r>
        <w:rPr>
          <w:rFonts w:eastAsia="Times New Roman"/>
          <w:color w:val="000000"/>
        </w:rPr>
        <w:t>“</w:t>
      </w:r>
      <w:r>
        <w:rPr>
          <w:rFonts w:ascii="宋体" w:hAnsi="宋体" w:cs="宋体"/>
          <w:color w:val="000000"/>
        </w:rPr>
        <w:t>绿色</w:t>
      </w:r>
      <w:r>
        <w:rPr>
          <w:rFonts w:eastAsia="Times New Roman"/>
          <w:color w:val="000000"/>
        </w:rPr>
        <w:t>”</w:t>
      </w:r>
      <w:r>
        <w:rPr>
          <w:rFonts w:ascii="宋体" w:hAnsi="宋体" w:cs="宋体"/>
          <w:color w:val="000000"/>
        </w:rPr>
        <w:t>合成路线：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4733925" cy="1247775"/>
            <wp:effectExtent l="0" t="0" r="9525" b="9525"/>
            <wp:docPr id="4" name="图片 2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下列说法</w:t>
      </w:r>
      <w:r>
        <w:rPr>
          <w:rFonts w:ascii="宋体" w:hAnsi="宋体" w:cs="宋体"/>
          <w:b/>
          <w:bCs/>
          <w:color w:val="000000"/>
        </w:rPr>
        <w:t>正确</w:t>
      </w:r>
      <w:r>
        <w:rPr>
          <w:rFonts w:ascii="宋体" w:hAnsi="宋体" w:cs="宋体"/>
          <w:color w:val="000000"/>
        </w:rPr>
        <w:t>的是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苯与溴水混合，充分振荡后静置，下层溶液呈橙红色</w:t>
      </w:r>
      <w:r>
        <w:rPr>
          <w:rFonts w:hint="eastAsia" w:ascii="宋体" w:hAnsi="宋体" w:cs="宋体"/>
          <w:color w:val="000000"/>
        </w:rPr>
        <w:t xml:space="preserve"> </w:t>
      </w:r>
      <w:r>
        <w:rPr>
          <w:color w:val="000000"/>
        </w:rPr>
        <w:t xml:space="preserve">B. </w:t>
      </w:r>
      <w:r>
        <w:rPr>
          <w:rFonts w:ascii="宋体" w:hAnsi="宋体" w:cs="宋体"/>
          <w:color w:val="000000"/>
        </w:rPr>
        <w:t>环己醇与乙醇互为同系物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已二酸与</w:t>
      </w:r>
      <w:r>
        <w:object>
          <v:shape id="_x0000_i1035" o:spt="75" alt="学科网(www.zxxk.com)--教育资源门户，提供试卷、教案、课件、论文、素材以及各类教学资源下载，还有大量而丰富的教学相关资讯！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33" o:title="eqId2e6998a2f6c641319a993cfff03f5eaf"/>
            <o:lock v:ext="edit" aspectratio="t"/>
            <w10:wrap type="none"/>
            <w10:anchorlock/>
          </v:shape>
          <o:OLEObject Type="Embed" ProgID="Equation.DSMT4" ShapeID="_x0000_i1035" DrawAspect="Content" ObjectID="_1468075735" r:id="rId32">
            <o:LockedField>false</o:LockedField>
          </o:OLEObject>
        </w:object>
      </w:r>
      <w:r>
        <w:rPr>
          <w:rFonts w:ascii="宋体" w:hAnsi="宋体" w:cs="宋体"/>
          <w:color w:val="000000"/>
        </w:rPr>
        <w:t>溶液反应有</w:t>
      </w:r>
      <w:r>
        <w:object>
          <v:shape id="_x0000_i1036" o:spt="75" alt="学科网(www.zxxk.com)--教育资源门户，提供试卷、教案、课件、论文、素材以及各类教学资源下载，还有大量而丰富的教学相关资讯！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35" o:title="eqIde192435b06a7442096c3753c87f3ff0c"/>
            <o:lock v:ext="edit" aspectratio="t"/>
            <w10:wrap type="none"/>
            <w10:anchorlock/>
          </v:shape>
          <o:OLEObject Type="Embed" ProgID="Equation.DSMT4" ShapeID="_x0000_i1036" DrawAspect="Content" ObjectID="_1468075736" r:id="rId34">
            <o:LockedField>false</o:LockedField>
          </o:OLEObject>
        </w:object>
      </w:r>
      <w:r>
        <w:rPr>
          <w:rFonts w:ascii="宋体" w:hAnsi="宋体" w:cs="宋体"/>
          <w:color w:val="000000"/>
        </w:rPr>
        <w:t>生成</w:t>
      </w:r>
      <w:r>
        <w:rPr>
          <w:rFonts w:hint="eastAsia" w:ascii="宋体" w:hAnsi="宋体" w:cs="宋体"/>
          <w:color w:val="000000"/>
        </w:rPr>
        <w:t xml:space="preserve">    </w:t>
      </w:r>
      <w:r>
        <w:rPr>
          <w:color w:val="000000"/>
        </w:rPr>
        <w:t xml:space="preserve">D. </w:t>
      </w:r>
      <w:r>
        <w:rPr>
          <w:rFonts w:ascii="宋体" w:hAnsi="宋体" w:cs="宋体"/>
          <w:color w:val="000000"/>
        </w:rPr>
        <w:t>环己烷分子中所有碳原子共平面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9</w:t>
      </w:r>
      <w:r>
        <w:rPr>
          <w:color w:val="000000"/>
        </w:rPr>
        <w:t xml:space="preserve">. </w:t>
      </w:r>
      <w:r>
        <w:rPr>
          <w:rFonts w:ascii="宋体" w:hAnsi="宋体" w:cs="宋体"/>
          <w:color w:val="000000"/>
        </w:rPr>
        <w:t>昆虫信息素是昆虫之间传递信号的化学物质。人工合成信息素可用于诱捕害虫、测报虫情等。一种信息素的分子结构简式如图所示，关于该化合物说法</w:t>
      </w:r>
      <w:r>
        <w:rPr>
          <w:rFonts w:ascii="宋体" w:hAnsi="宋体" w:cs="宋体"/>
          <w:b/>
          <w:bCs/>
          <w:color w:val="000000"/>
        </w:rPr>
        <w:t>不正确</w:t>
      </w:r>
      <w:r>
        <w:rPr>
          <w:rFonts w:ascii="宋体" w:hAnsi="宋体" w:cs="宋体"/>
          <w:color w:val="000000"/>
        </w:rPr>
        <w:t>的是</w:t>
      </w:r>
    </w:p>
    <w:p>
      <w:pPr>
        <w:numPr>
          <w:ilvl w:val="0"/>
          <w:numId w:val="1"/>
        </w:numPr>
        <w:tabs>
          <w:tab w:val="left" w:pos="4873"/>
        </w:tabs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3049270</wp:posOffset>
            </wp:positionH>
            <wp:positionV relativeFrom="paragraph">
              <wp:posOffset>7620</wp:posOffset>
            </wp:positionV>
            <wp:extent cx="1353185" cy="766445"/>
            <wp:effectExtent l="0" t="0" r="18415" b="14605"/>
            <wp:wrapTight wrapText="bothSides">
              <wp:wrapPolygon>
                <wp:start x="0" y="0"/>
                <wp:lineTo x="0" y="20938"/>
                <wp:lineTo x="21286" y="20938"/>
                <wp:lineTo x="21286" y="0"/>
                <wp:lineTo x="0" y="0"/>
              </wp:wrapPolygon>
            </wp:wrapTight>
            <wp:docPr id="6" name="图片 2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353185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color w:val="000000"/>
        </w:rPr>
        <w:t>属于烷烃B. 可发生水解反应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C. 可发生加聚反应D. 具有一定的挥发性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hint="eastAsia"/>
          <w:color w:val="000000"/>
        </w:rPr>
        <w:t>10</w:t>
      </w:r>
      <w:r>
        <w:rPr>
          <w:color w:val="000000"/>
        </w:rPr>
        <w:t xml:space="preserve">. </w:t>
      </w:r>
      <w:r>
        <w:rPr>
          <w:rFonts w:ascii="宋体" w:hAnsi="宋体" w:cs="宋体"/>
          <w:color w:val="000000"/>
        </w:rPr>
        <w:t>下列叙述</w:t>
      </w:r>
      <w:r>
        <w:rPr>
          <w:rFonts w:ascii="宋体" w:hAnsi="宋体" w:cs="宋体"/>
          <w:b/>
          <w:bCs/>
          <w:color w:val="000000"/>
        </w:rPr>
        <w:t>正确</w:t>
      </w:r>
      <w:r>
        <w:rPr>
          <w:rFonts w:ascii="宋体" w:hAnsi="宋体" w:cs="宋体"/>
          <w:color w:val="000000"/>
        </w:rPr>
        <w:t>的是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A. 甲醇既可发生取代反应也可发生加成反应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B. 用饱和碳酸氢纳溶液可以鉴别乙酸和乙醇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C. 烷烃的沸点高低仅取决于碳原子数的多少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D. 戊二烯与环戊烷互为同分异构体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>1</w:t>
      </w:r>
      <w:r>
        <w:rPr>
          <w:rFonts w:hint="eastAsia"/>
          <w:color w:val="000000"/>
        </w:rPr>
        <w:t>1</w:t>
      </w:r>
      <w:r>
        <w:rPr>
          <w:color w:val="000000"/>
        </w:rPr>
        <w:t xml:space="preserve">. </w:t>
      </w:r>
      <w:r>
        <w:rPr>
          <w:rFonts w:ascii="宋体" w:hAnsi="宋体" w:cs="宋体"/>
          <w:color w:val="000000"/>
        </w:rPr>
        <w:t>番木鳖酸具有一定的抗炎、抗菌活性，结构简式如图。下列说法</w:t>
      </w:r>
      <w:r>
        <w:rPr>
          <w:rFonts w:ascii="宋体" w:hAnsi="宋体" w:cs="宋体"/>
          <w:b/>
          <w:bCs/>
          <w:color w:val="000000"/>
        </w:rPr>
        <w:t>错误</w:t>
      </w:r>
      <w:r>
        <w:rPr>
          <w:rFonts w:ascii="宋体" w:hAnsi="宋体" w:cs="宋体"/>
          <w:color w:val="000000"/>
        </w:rPr>
        <w:t>的是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cs="宋体"/>
          <w:color w:val="000000"/>
        </w:rPr>
        <w:drawing>
          <wp:inline distT="0" distB="0" distL="114300" distR="114300">
            <wp:extent cx="1752600" cy="1609725"/>
            <wp:effectExtent l="0" t="0" r="0" b="9525"/>
            <wp:docPr id="8" name="图片 2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6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eastAsia="Times New Roman"/>
          <w:color w:val="000000"/>
        </w:rPr>
      </w:pPr>
      <w:r>
        <w:rPr>
          <w:rFonts w:ascii="宋体" w:hAnsi="宋体" w:cs="宋体"/>
          <w:color w:val="000000"/>
        </w:rPr>
        <w:t xml:space="preserve">A. </w:t>
      </w:r>
      <w:r>
        <w:rPr>
          <w:rFonts w:eastAsia="Times New Roman"/>
          <w:color w:val="000000"/>
        </w:rPr>
        <w:t>1mol</w:t>
      </w:r>
      <w:r>
        <w:rPr>
          <w:rFonts w:ascii="宋体" w:hAnsi="宋体" w:cs="宋体"/>
          <w:color w:val="000000"/>
        </w:rPr>
        <w:t>该物质与足量饱和</w:t>
      </w:r>
      <w:r>
        <w:rPr>
          <w:rFonts w:eastAsia="Times New Roman"/>
          <w:color w:val="000000"/>
        </w:rPr>
        <w:t>NaHCO</w:t>
      </w:r>
      <w:r>
        <w:rPr>
          <w:rFonts w:eastAsia="Times New Roman"/>
          <w:color w:val="000000"/>
          <w:vertAlign w:val="subscript"/>
        </w:rPr>
        <w:t>3</w:t>
      </w:r>
      <w:r>
        <w:rPr>
          <w:rFonts w:ascii="宋体" w:hAnsi="宋体" w:cs="宋体"/>
          <w:color w:val="000000"/>
        </w:rPr>
        <w:t>溶液反应，可放出</w:t>
      </w:r>
      <w:r>
        <w:rPr>
          <w:rFonts w:eastAsia="Times New Roman"/>
          <w:color w:val="000000"/>
        </w:rPr>
        <w:t>22.4L(</w:t>
      </w:r>
      <w:r>
        <w:rPr>
          <w:rFonts w:ascii="宋体" w:hAnsi="宋体" w:cs="宋体"/>
          <w:color w:val="000000"/>
        </w:rPr>
        <w:t>标准状况</w:t>
      </w:r>
      <w:r>
        <w:rPr>
          <w:rFonts w:eastAsia="Times New Roman"/>
          <w:color w:val="000000"/>
        </w:rPr>
        <w:t>)CO</w:t>
      </w:r>
      <w:r>
        <w:rPr>
          <w:rFonts w:eastAsia="Times New Roman"/>
          <w:color w:val="000000"/>
          <w:vertAlign w:val="subscript"/>
        </w:rPr>
        <w:t>2</w:t>
      </w:r>
    </w:p>
    <w:p>
      <w:pPr>
        <w:spacing w:line="360" w:lineRule="auto"/>
        <w:jc w:val="left"/>
        <w:textAlignment w:val="center"/>
        <w:rPr>
          <w:rFonts w:eastAsia="Times New Roman"/>
          <w:color w:val="000000"/>
        </w:rPr>
      </w:pPr>
      <w:r>
        <w:rPr>
          <w:rFonts w:ascii="宋体" w:hAnsi="宋体" w:cs="宋体"/>
          <w:color w:val="000000"/>
        </w:rPr>
        <w:t>B. 一定量</w:t>
      </w:r>
      <w:r>
        <w:rPr>
          <w:rFonts w:ascii="宋体" w:hAnsi="宋体" w:cs="宋体"/>
          <w:color w:val="000000"/>
        </w:rPr>
        <w:drawing>
          <wp:inline distT="0" distB="0" distL="114300" distR="114300">
            <wp:extent cx="133350" cy="177800"/>
            <wp:effectExtent l="0" t="0" r="0" b="13335"/>
            <wp:docPr id="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7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</w:rPr>
        <w:t>该物质分别与足量</w:t>
      </w:r>
      <w:r>
        <w:rPr>
          <w:rFonts w:eastAsia="Times New Roman"/>
          <w:color w:val="000000"/>
        </w:rPr>
        <w:t>Na</w:t>
      </w:r>
      <w:r>
        <w:rPr>
          <w:rFonts w:ascii="宋体" w:hAnsi="宋体" w:cs="宋体"/>
          <w:color w:val="000000"/>
        </w:rPr>
        <w:t>、</w:t>
      </w:r>
      <w:r>
        <w:rPr>
          <w:rFonts w:eastAsia="Times New Roman"/>
          <w:color w:val="000000"/>
        </w:rPr>
        <w:t>NaOH</w:t>
      </w:r>
      <w:r>
        <w:rPr>
          <w:rFonts w:ascii="宋体" w:hAnsi="宋体" w:cs="宋体"/>
          <w:color w:val="000000"/>
        </w:rPr>
        <w:t>反应，消耗二者物质的量之比为</w:t>
      </w:r>
      <w:r>
        <w:rPr>
          <w:rFonts w:eastAsia="Times New Roman"/>
          <w:color w:val="000000"/>
        </w:rPr>
        <w:t>5</w:t>
      </w:r>
      <w:r>
        <w:rPr>
          <w:rFonts w:ascii="宋体" w:hAnsi="宋体" w:cs="宋体"/>
          <w:color w:val="000000"/>
        </w:rPr>
        <w:t>：</w:t>
      </w:r>
      <w:r>
        <w:rPr>
          <w:rFonts w:eastAsia="Times New Roman"/>
          <w:color w:val="000000"/>
        </w:rPr>
        <w:t>1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 xml:space="preserve">C. </w:t>
      </w:r>
      <w:r>
        <w:rPr>
          <w:rFonts w:eastAsia="Times New Roman"/>
          <w:color w:val="000000"/>
        </w:rPr>
        <w:t>1mol</w:t>
      </w:r>
      <w:r>
        <w:rPr>
          <w:rFonts w:ascii="宋体" w:hAnsi="宋体" w:cs="宋体"/>
          <w:color w:val="000000"/>
        </w:rPr>
        <w:t>该物质最多可与</w:t>
      </w:r>
      <w:r>
        <w:rPr>
          <w:rFonts w:hint="eastAsia"/>
          <w:color w:val="000000"/>
        </w:rPr>
        <w:t>1</w:t>
      </w:r>
      <w:r>
        <w:rPr>
          <w:rFonts w:eastAsia="Times New Roman"/>
          <w:color w:val="000000"/>
        </w:rPr>
        <w:t>molH</w:t>
      </w:r>
      <w:r>
        <w:rPr>
          <w:rFonts w:eastAsia="Times New Roman"/>
          <w:color w:val="000000"/>
          <w:vertAlign w:val="subscript"/>
        </w:rPr>
        <w:t>2</w:t>
      </w:r>
      <w:r>
        <w:rPr>
          <w:rFonts w:ascii="宋体" w:hAnsi="宋体" w:cs="宋体"/>
          <w:color w:val="000000"/>
        </w:rPr>
        <w:t>发生加成反应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D. 该物质可被酸性</w:t>
      </w:r>
      <w:r>
        <w:rPr>
          <w:rFonts w:eastAsia="Times New Roman"/>
          <w:color w:val="000000"/>
        </w:rPr>
        <w:t>KMnO</w:t>
      </w:r>
      <w:r>
        <w:rPr>
          <w:rFonts w:eastAsia="Times New Roman"/>
          <w:color w:val="000000"/>
          <w:vertAlign w:val="subscript"/>
        </w:rPr>
        <w:t>4</w:t>
      </w:r>
      <w:r>
        <w:rPr>
          <w:rFonts w:ascii="宋体" w:hAnsi="宋体" w:cs="宋体"/>
          <w:color w:val="000000"/>
        </w:rPr>
        <w:t>溶液氧化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hint="eastAsia"/>
          <w:color w:val="000000"/>
        </w:rPr>
        <w:t>12</w:t>
      </w:r>
      <w:r>
        <w:rPr>
          <w:color w:val="000000"/>
        </w:rPr>
        <w:t xml:space="preserve">. </w:t>
      </w:r>
      <w:r>
        <w:rPr>
          <w:rFonts w:ascii="宋体" w:hAnsi="宋体" w:cs="宋体"/>
          <w:color w:val="000000"/>
        </w:rPr>
        <w:t>下列实验设计</w:t>
      </w:r>
      <w:r>
        <w:rPr>
          <w:rFonts w:ascii="宋体" w:hAnsi="宋体" w:cs="宋体"/>
          <w:b/>
          <w:bCs/>
          <w:color w:val="000000"/>
        </w:rPr>
        <w:t>不能</w:t>
      </w:r>
      <w:r>
        <w:rPr>
          <w:rFonts w:ascii="宋体" w:hAnsi="宋体" w:cs="宋体"/>
          <w:color w:val="000000"/>
        </w:rPr>
        <w:t>达到实验目的的是</w:t>
      </w:r>
    </w:p>
    <w:tbl>
      <w:tblPr>
        <w:tblStyle w:val="5"/>
        <w:tblW w:w="8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617"/>
        <w:gridCol w:w="3053"/>
        <w:gridCol w:w="5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668" w:hRule="atLeast"/>
        </w:trPr>
        <w:tc>
          <w:tcPr>
            <w:tcW w:w="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 New Romans" w:hAnsi="Time New Romans" w:cs="宋体"/>
                <w:color w:val="000000"/>
                <w:szCs w:val="24"/>
              </w:rPr>
            </w:pPr>
          </w:p>
        </w:tc>
        <w:tc>
          <w:tcPr>
            <w:tcW w:w="3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实验目的</w:t>
            </w:r>
          </w:p>
        </w:tc>
        <w:tc>
          <w:tcPr>
            <w:tcW w:w="5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实验设计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9" w:hRule="atLeast"/>
        </w:trPr>
        <w:tc>
          <w:tcPr>
            <w:tcW w:w="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A</w:t>
            </w:r>
          </w:p>
        </w:tc>
        <w:tc>
          <w:tcPr>
            <w:tcW w:w="3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检验溶液中</w:t>
            </w:r>
            <w:r>
              <w:object>
                <v:shape id="_x0000_i1037" o:spt="75" alt="学科网(www.zxxk.com)--教育资源门户，提供试卷、教案、课件、论文、素材以及各类教学资源下载，还有大量而丰富的教学相关资讯！" type="#_x0000_t75" style="height:18pt;width:35.25pt;" o:ole="t" filled="f" o:preferrelative="t" stroked="f" coordsize="21600,21600">
                  <v:path/>
                  <v:fill on="f" focussize="0,0"/>
                  <v:stroke on="f" joinstyle="miter"/>
                  <v:imagedata r:id="rId40" o:title="eqIdfc40125b0914433d8376e64334d42493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39">
                  <o:LockedField>false</o:LockedField>
                </o:OLEObject>
              </w:object>
            </w:r>
            <w:r>
              <w:rPr>
                <w:rFonts w:ascii="宋体" w:hAnsi="宋体" w:cs="宋体"/>
                <w:color w:val="000000"/>
                <w:szCs w:val="24"/>
              </w:rPr>
              <w:t>是否被氧化</w:t>
            </w:r>
          </w:p>
        </w:tc>
        <w:tc>
          <w:tcPr>
            <w:tcW w:w="5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取少量待测液，滴加</w:t>
            </w:r>
            <w:r>
              <w:object>
                <v:shape id="_x0000_i1038" o:spt="75" alt="学科网(www.zxxk.com)--教育资源门户，提供试卷、教案、课件、论文、素材以及各类教学资源下载，还有大量而丰富的教学相关资讯！" type="#_x0000_t75" style="height:14.25pt;width:39pt;" o:ole="t" filled="f" o:preferrelative="t" stroked="f" coordsize="21600,21600">
                  <v:path/>
                  <v:fill on="f" focussize="0,0"/>
                  <v:stroke on="f" joinstyle="miter"/>
                  <v:imagedata r:id="rId42" o:title="eqId0e4450668fea4de4980f106615008707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41">
                  <o:LockedField>false</o:LockedField>
                </o:OLEObject>
              </w:object>
            </w:r>
            <w:r>
              <w:rPr>
                <w:rFonts w:ascii="宋体" w:hAnsi="宋体" w:cs="宋体"/>
                <w:color w:val="000000"/>
                <w:szCs w:val="24"/>
              </w:rPr>
              <w:t>溶液，观察溶液颜色变化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1144" w:hRule="atLeast"/>
        </w:trPr>
        <w:tc>
          <w:tcPr>
            <w:tcW w:w="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B</w:t>
            </w:r>
          </w:p>
        </w:tc>
        <w:tc>
          <w:tcPr>
            <w:tcW w:w="3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净化实验室制备的</w:t>
            </w:r>
            <w:r>
              <w:object>
                <v:shape id="_x0000_i1039" o:spt="75" alt="学科网(www.zxxk.com)--教育资源门户，提供试卷、教案、课件、论文、素材以及各类教学资源下载，还有大量而丰富的教学相关资讯！" type="#_x0000_t75" style="height:18pt;width:18.75pt;" o:ole="t" filled="f" o:preferrelative="t" stroked="f" coordsize="21600,21600">
                  <v:path/>
                  <v:fill on="f" focussize="0,0"/>
                  <v:stroke on="f" joinstyle="miter"/>
                  <v:imagedata r:id="rId44" o:title="eqIdaeb0018ae8204a19a5d4f8126477c613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43">
                  <o:LockedField>false</o:LockedField>
                </o:OLEObject>
              </w:object>
            </w:r>
          </w:p>
        </w:tc>
        <w:tc>
          <w:tcPr>
            <w:tcW w:w="5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气体依次通过盛有饱和</w:t>
            </w:r>
            <w:r>
              <w:object>
                <v:shape id="_x0000_i1040" o:spt="75" alt="学科网(www.zxxk.com)--教育资源门户，提供试卷、教案、课件、论文、素材以及各类教学资源下载，还有大量而丰富的教学相关资讯！" type="#_x0000_t75" style="height:14.25pt;width:29.25pt;" o:ole="t" filled="f" o:preferrelative="t" stroked="f" coordsize="21600,21600">
                  <v:path/>
                  <v:fill on="f" focussize="0,0"/>
                  <v:stroke on="f" joinstyle="miter"/>
                  <v:imagedata r:id="rId46" o:title="eqId220f8a17196047e980c82ee7658859c3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45">
                  <o:LockedField>false</o:LockedField>
                </o:OLEObject>
              </w:object>
            </w:r>
            <w:r>
              <w:rPr>
                <w:rFonts w:ascii="宋体" w:hAnsi="宋体" w:cs="宋体"/>
                <w:color w:val="000000"/>
                <w:szCs w:val="24"/>
              </w:rPr>
              <w:t>溶液、浓</w:t>
            </w:r>
            <w:r>
              <w:object>
                <v:shape id="_x0000_i1041" o:spt="75" alt="学科网(www.zxxk.com)--教育资源门户，提供试卷、教案、课件、论文、素材以及各类教学资源下载，还有大量而丰富的教学相关资讯！" type="#_x0000_t75" style="height:18pt;width:36pt;" o:ole="t" filled="f" o:preferrelative="t" stroked="f" coordsize="21600,21600">
                  <v:path/>
                  <v:fill on="f" focussize="0,0"/>
                  <v:stroke on="f" joinstyle="miter"/>
                  <v:imagedata r:id="rId48" o:title="eqIdb7a68f41cdc34e60905dcc8a3e4e6ccb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47">
                  <o:LockedField>false</o:LockedField>
                </o:OLEObject>
              </w:object>
            </w:r>
            <w:r>
              <w:rPr>
                <w:rFonts w:ascii="宋体" w:hAnsi="宋体" w:cs="宋体"/>
                <w:color w:val="000000"/>
                <w:szCs w:val="24"/>
              </w:rPr>
              <w:t>的洗气瓶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919" w:hRule="atLeast"/>
        </w:trPr>
        <w:tc>
          <w:tcPr>
            <w:tcW w:w="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C</w:t>
            </w:r>
          </w:p>
        </w:tc>
        <w:tc>
          <w:tcPr>
            <w:tcW w:w="3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测定</w:t>
            </w:r>
            <w:r>
              <w:object>
                <v:shape id="_x0000_i1042" o:spt="75" alt="学科网(www.zxxk.com)--教育资源门户，提供试卷、教案、课件、论文、素材以及各类教学资源下载，还有大量而丰富的教学相关资讯！" type="#_x0000_t75" style="height:14.25pt;width:36pt;" o:ole="t" filled="f" o:preferrelative="t" stroked="f" coordsize="21600,21600">
                  <v:path/>
                  <v:fill on="f" focussize="0,0"/>
                  <v:stroke on="f" joinstyle="miter"/>
                  <v:imagedata r:id="rId50" o:title="eqId7fc7b22f25784ffeae19168e53269f1b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49">
                  <o:LockedField>false</o:LockedField>
                </o:OLEObject>
              </w:object>
            </w:r>
            <w:r>
              <w:rPr>
                <w:rFonts w:ascii="宋体" w:hAnsi="宋体" w:cs="宋体"/>
                <w:color w:val="000000"/>
                <w:szCs w:val="24"/>
              </w:rPr>
              <w:t>溶液的</w:t>
            </w:r>
            <w:r>
              <w:rPr>
                <w:rFonts w:eastAsia="Times New Roman"/>
                <w:color w:val="000000"/>
                <w:szCs w:val="24"/>
              </w:rPr>
              <w:t>pH</w:t>
            </w:r>
          </w:p>
        </w:tc>
        <w:tc>
          <w:tcPr>
            <w:tcW w:w="5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将待测液滴在湿润的</w:t>
            </w:r>
            <w:r>
              <w:rPr>
                <w:rFonts w:eastAsia="Times New Roman"/>
                <w:color w:val="000000"/>
                <w:szCs w:val="24"/>
              </w:rPr>
              <w:t>pH</w:t>
            </w:r>
            <w:r>
              <w:rPr>
                <w:rFonts w:ascii="宋体" w:hAnsi="宋体" w:cs="宋体"/>
                <w:color w:val="000000"/>
                <w:szCs w:val="24"/>
              </w:rPr>
              <w:t>试纸上，与标准比色卡对照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6" w:hRule="atLeast"/>
        </w:trPr>
        <w:tc>
          <w:tcPr>
            <w:tcW w:w="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D</w:t>
            </w:r>
          </w:p>
        </w:tc>
        <w:tc>
          <w:tcPr>
            <w:tcW w:w="3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工业酒精制备无水乙醇</w:t>
            </w:r>
          </w:p>
        </w:tc>
        <w:tc>
          <w:tcPr>
            <w:tcW w:w="5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工业酒精中加生石灰，蒸馏</w:t>
            </w:r>
          </w:p>
        </w:tc>
      </w:tr>
    </w:tbl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>1</w:t>
      </w:r>
      <w:r>
        <w:rPr>
          <w:rFonts w:hint="eastAsia"/>
          <w:color w:val="000000"/>
        </w:rPr>
        <w:t>3</w:t>
      </w:r>
      <w:r>
        <w:rPr>
          <w:color w:val="000000"/>
        </w:rPr>
        <w:t xml:space="preserve">. </w:t>
      </w:r>
      <w:r>
        <w:rPr>
          <w:rFonts w:eastAsia="Times New Roman"/>
          <w:color w:val="000000"/>
        </w:rPr>
        <w:t>1-</w:t>
      </w:r>
      <w:r>
        <w:rPr>
          <w:rFonts w:ascii="宋体" w:hAnsi="宋体" w:cs="宋体"/>
          <w:color w:val="000000"/>
        </w:rPr>
        <w:t>丁醇、溴化钠和</w:t>
      </w:r>
      <w:r>
        <w:rPr>
          <w:rFonts w:eastAsia="Times New Roman"/>
          <w:color w:val="000000"/>
        </w:rPr>
        <w:t>70%</w:t>
      </w:r>
      <w:r>
        <w:rPr>
          <w:rFonts w:ascii="宋体" w:hAnsi="宋体" w:cs="宋体"/>
          <w:color w:val="000000"/>
        </w:rPr>
        <w:t>的硫酸共热反应，经过回流、蒸馏、萃取分液制得</w:t>
      </w:r>
      <w:r>
        <w:rPr>
          <w:rFonts w:eastAsia="Times New Roman"/>
          <w:color w:val="000000"/>
        </w:rPr>
        <w:t>1-</w:t>
      </w:r>
      <w:r>
        <w:rPr>
          <w:rFonts w:ascii="宋体" w:hAnsi="宋体" w:cs="宋体"/>
          <w:color w:val="000000"/>
        </w:rPr>
        <w:t>溴丁烷粗产品，装置如图所示：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4791075" cy="1790700"/>
            <wp:effectExtent l="0" t="0" r="9525" b="0"/>
            <wp:docPr id="10" name="图片 3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已知：</w:t>
      </w:r>
      <w:r>
        <w:object>
          <v:shape id="_x0000_i1043" o:spt="75" alt="学科网(www.zxxk.com)--教育资源门户，提供试卷、教案、课件、论文、素材以及各类教学资源下载，还有大量而丰富的教学相关资讯！" type="#_x0000_t75" style="height:18.75pt;width:327pt;" o:ole="t" filled="f" o:preferrelative="t" stroked="f" coordsize="21600,21600">
            <v:path/>
            <v:fill on="f" focussize="0,0"/>
            <v:stroke on="f" joinstyle="miter"/>
            <v:imagedata r:id="rId53" o:title="eqIdc5418392e7894245bc55b2bf1b7451bb"/>
            <o:lock v:ext="edit" aspectratio="t"/>
            <w10:wrap type="none"/>
            <w10:anchorlock/>
          </v:shape>
          <o:OLEObject Type="Embed" ProgID="Equation.DSMT4" ShapeID="_x0000_i1043" DrawAspect="Content" ObjectID="_1468075743" r:id="rId5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下列说法</w:t>
      </w:r>
      <w:r>
        <w:rPr>
          <w:rFonts w:hint="eastAsia" w:ascii="宋体" w:hAnsi="宋体" w:cs="宋体"/>
          <w:color w:val="000000"/>
        </w:rPr>
        <w:t>错误</w:t>
      </w:r>
      <w:r>
        <w:rPr>
          <w:rFonts w:ascii="宋体" w:hAnsi="宋体" w:cs="宋体"/>
          <w:color w:val="000000"/>
        </w:rPr>
        <w:t>的是</w:t>
      </w:r>
    </w:p>
    <w:p>
      <w:pPr>
        <w:numPr>
          <w:ilvl w:val="0"/>
          <w:numId w:val="2"/>
        </w:num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装置</w:t>
      </w:r>
      <w:r>
        <w:rPr>
          <w:rFonts w:eastAsia="Times New Roman"/>
          <w:color w:val="000000"/>
        </w:rPr>
        <w:t>I</w:t>
      </w:r>
      <w:r>
        <w:rPr>
          <w:rFonts w:ascii="宋体" w:hAnsi="宋体" w:cs="宋体"/>
          <w:color w:val="000000"/>
        </w:rPr>
        <w:t>中回流</w:t>
      </w:r>
      <w:r>
        <w:rPr>
          <w:rFonts w:ascii="宋体" w:hAnsi="宋体" w:cs="宋体"/>
          <w:color w:val="000000"/>
        </w:rPr>
        <w:drawing>
          <wp:inline distT="0" distB="0" distL="114300" distR="114300">
            <wp:extent cx="133350" cy="177800"/>
            <wp:effectExtent l="0" t="0" r="0" b="13335"/>
            <wp:docPr id="9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6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</w:rPr>
        <w:t>目的是为了减少物质的挥发，提高产率</w:t>
      </w:r>
    </w:p>
    <w:p>
      <w:pPr>
        <w:numPr>
          <w:ilvl w:val="0"/>
          <w:numId w:val="2"/>
        </w:num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cs="宋体"/>
          <w:color w:val="000000"/>
        </w:rPr>
        <w:t>装置Ⅱ中</w:t>
      </w:r>
      <w:r>
        <w:rPr>
          <w:rFonts w:eastAsia="Times New Roman"/>
          <w:color w:val="000000"/>
        </w:rPr>
        <w:t>a</w:t>
      </w:r>
      <w:r>
        <w:rPr>
          <w:rFonts w:ascii="宋体" w:hAnsi="宋体" w:cs="宋体"/>
          <w:color w:val="000000"/>
        </w:rPr>
        <w:t>为</w:t>
      </w:r>
      <w:r>
        <w:rPr>
          <w:rFonts w:hint="eastAsia" w:ascii="宋体" w:hAnsi="宋体" w:cs="宋体"/>
          <w:color w:val="000000"/>
        </w:rPr>
        <w:t>出</w:t>
      </w:r>
      <w:r>
        <w:rPr>
          <w:rFonts w:ascii="宋体" w:hAnsi="宋体" w:cs="宋体"/>
          <w:color w:val="000000"/>
        </w:rPr>
        <w:t>水口，</w:t>
      </w:r>
      <w:r>
        <w:rPr>
          <w:rFonts w:eastAsia="Times New Roman"/>
          <w:color w:val="000000"/>
        </w:rPr>
        <w:t>b</w:t>
      </w:r>
      <w:r>
        <w:rPr>
          <w:rFonts w:ascii="宋体" w:hAnsi="宋体" w:cs="宋体"/>
          <w:color w:val="000000"/>
        </w:rPr>
        <w:t>为</w:t>
      </w:r>
      <w:r>
        <w:rPr>
          <w:rFonts w:hint="eastAsia" w:ascii="宋体" w:hAnsi="宋体" w:cs="宋体"/>
          <w:color w:val="000000"/>
        </w:rPr>
        <w:t>进</w:t>
      </w:r>
      <w:r>
        <w:rPr>
          <w:rFonts w:ascii="宋体" w:hAnsi="宋体" w:cs="宋体"/>
          <w:color w:val="000000"/>
        </w:rPr>
        <w:t>水口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用装置Ⅲ萃取分液时，将分层的液体依次从下放出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cs="宋体"/>
          <w:color w:val="000000"/>
        </w:rPr>
        <w:t>经装置Ⅲ得到的粗产品干燥后，使用装置Ⅱ再次蒸馏，可得到更纯的产品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</w:t>
      </w:r>
      <w:r>
        <w:rPr>
          <w:rFonts w:hint="eastAsia"/>
        </w:rPr>
        <w:t>4</w:t>
      </w:r>
      <w:r>
        <w:t>．</w:t>
      </w:r>
      <w:r>
        <w:rPr>
          <w:rFonts w:ascii="宋体" w:hAnsi="宋体" w:cs="宋体"/>
        </w:rPr>
        <w:t>下列说法正确的是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油脂的皂化反应属于加成反应</w:t>
      </w:r>
      <w:r>
        <w:rPr>
          <w:rFonts w:hint="eastAsia" w:ascii="宋体" w:hAnsi="宋体" w:cs="宋体"/>
        </w:rPr>
        <w:t xml:space="preserve">        </w:t>
      </w:r>
      <w:r>
        <w:t>B．</w:t>
      </w:r>
      <w:r>
        <w:rPr>
          <w:rFonts w:ascii="宋体" w:hAnsi="宋体" w:cs="宋体"/>
        </w:rPr>
        <w:t>多次盐析和溶解可以分离提纯蛋白质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C．</w:t>
      </w:r>
      <w:r>
        <w:rPr>
          <w:rFonts w:ascii="宋体" w:hAnsi="宋体" w:cs="宋体"/>
        </w:rPr>
        <w:t>在酒化酶的作用下葡萄糖水解为乙醇和二氧化碳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D．</w:t>
      </w:r>
      <w:r>
        <w:rPr>
          <w:rFonts w:ascii="宋体" w:hAnsi="宋体" w:cs="宋体"/>
        </w:rPr>
        <w:t>乙酸、汽油、纤维素均能和氢氧化钠溶液反应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</w:t>
      </w:r>
      <w:r>
        <w:rPr>
          <w:rFonts w:hint="eastAsia"/>
        </w:rPr>
        <w:t>5</w:t>
      </w:r>
      <w:r>
        <w:t>．</w:t>
      </w:r>
      <w:r>
        <w:rPr>
          <w:rFonts w:ascii="宋体" w:hAnsi="宋体" w:cs="宋体"/>
        </w:rPr>
        <w:t>下列说法正确的是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eastAsia="Times New Roman"/>
        </w:rPr>
        <w:t xml:space="preserve">1 mol </w:t>
      </w:r>
      <w:r>
        <w:rPr>
          <w:rFonts w:ascii="宋体" w:hAnsi="宋体" w:cs="宋体"/>
        </w:rPr>
        <w:t>萘</w:t>
      </w:r>
      <w:r>
        <w:rPr>
          <w:rFonts w:eastAsia="Times New Roman"/>
        </w:rPr>
        <w:t xml:space="preserve">( </w:t>
      </w:r>
      <w:r>
        <w:drawing>
          <wp:inline distT="0" distB="0" distL="114300" distR="114300">
            <wp:extent cx="762000" cy="485775"/>
            <wp:effectExtent l="0" t="0" r="0" b="9525"/>
            <wp:docPr id="100006" name="图片 10000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 descr="figure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>)</w:t>
      </w:r>
      <w:r>
        <w:rPr>
          <w:rFonts w:ascii="宋体" w:hAnsi="宋体" w:cs="宋体"/>
        </w:rPr>
        <w:t>含有</w:t>
      </w:r>
      <w:r>
        <w:rPr>
          <w:rFonts w:eastAsia="Times New Roman"/>
        </w:rPr>
        <w:t xml:space="preserve">5 mol </w:t>
      </w:r>
      <w:r>
        <w:rPr>
          <w:rFonts w:ascii="宋体" w:hAnsi="宋体" w:cs="宋体"/>
        </w:rPr>
        <w:t>碳碳双键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B．</w:t>
      </w:r>
      <w:r>
        <w:rPr>
          <w:rFonts w:eastAsia="Times New Roman"/>
        </w:rPr>
        <w:t>CH</w:t>
      </w:r>
      <w:r>
        <w:rPr>
          <w:rFonts w:eastAsia="Times New Roman"/>
          <w:vertAlign w:val="subscript"/>
        </w:rPr>
        <w:t>3</w:t>
      </w:r>
      <w:r>
        <w:rPr>
          <w:rFonts w:eastAsia="Times New Roman"/>
        </w:rPr>
        <w:t>CH=CHCH</w:t>
      </w:r>
      <w:r>
        <w:rPr>
          <w:rFonts w:eastAsia="Times New Roman"/>
          <w:vertAlign w:val="subscript"/>
        </w:rPr>
        <w:t>3</w:t>
      </w:r>
      <w:r>
        <w:rPr>
          <w:rFonts w:ascii="宋体" w:hAnsi="宋体" w:cs="宋体"/>
        </w:rPr>
        <w:t>分子中的所有原子处于同一平面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C．</w:t>
      </w:r>
      <w:r>
        <w:rPr>
          <w:rFonts w:ascii="宋体" w:hAnsi="宋体" w:cs="宋体"/>
        </w:rPr>
        <w:t>可用溴水鉴别苯、苯酚、己烯、酒精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D．</w:t>
      </w:r>
      <w:r>
        <w:rPr>
          <w:rFonts w:ascii="宋体" w:hAnsi="宋体" w:cs="宋体"/>
        </w:rPr>
        <w:t>裂解是物理变化</w:t>
      </w:r>
    </w:p>
    <w:p>
      <w:pPr>
        <w:rPr>
          <w:rFonts w:asciiTheme="majorEastAsia" w:hAnsiTheme="majorEastAsia" w:eastAsiaTheme="majorEastAsia"/>
          <w:b/>
          <w:sz w:val="24"/>
          <w:szCs w:val="24"/>
        </w:rPr>
      </w:pPr>
    </w:p>
    <w:p>
      <w:pPr>
        <w:jc w:val="center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第II卷（非选择题）</w:t>
      </w:r>
    </w:p>
    <w:p>
      <w:pPr>
        <w:jc w:val="center"/>
        <w:rPr>
          <w:rFonts w:asciiTheme="majorEastAsia" w:hAnsiTheme="majorEastAsia" w:eastAsiaTheme="majorEastAsia"/>
          <w:b/>
          <w:sz w:val="24"/>
          <w:szCs w:val="24"/>
        </w:rPr>
      </w:pPr>
    </w:p>
    <w:p>
      <w:pPr>
        <w:spacing w:line="360" w:lineRule="auto"/>
        <w:jc w:val="left"/>
        <w:textAlignment w:val="center"/>
      </w:pPr>
      <w:r>
        <w:rPr>
          <w:rFonts w:hint="eastAsia"/>
        </w:rPr>
        <w:t>16</w:t>
      </w:r>
      <w:r>
        <w:t>．</w:t>
      </w:r>
      <w:r>
        <w:rPr>
          <w:rFonts w:ascii="宋体" w:hAnsi="宋体" w:cs="宋体"/>
        </w:rPr>
        <w:t>按要求填空：</w:t>
      </w:r>
      <w:r>
        <w:rPr>
          <w:rFonts w:eastAsia="Times New Roman"/>
        </w:rPr>
        <w:t xml:space="preserve"> </w:t>
      </w:r>
      <w:r>
        <w:rPr>
          <w:rFonts w:hint="eastAsia"/>
        </w:rPr>
        <w:t>（15分）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eastAsia="Times New Roman"/>
        </w:rPr>
        <w:t>1</w:t>
      </w:r>
      <w:r>
        <w:rPr>
          <w:rFonts w:ascii="宋体" w:hAnsi="宋体" w:cs="宋体"/>
        </w:rPr>
        <w:t>）甲醛与银氨溶液反应的方程式</w:t>
      </w:r>
      <w:r>
        <w:t>________________________</w:t>
      </w:r>
      <w:r>
        <w:rPr>
          <w:rFonts w:ascii="宋体" w:hAnsi="宋体" w:cs="宋体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eastAsia="Times New Roman"/>
        </w:rPr>
        <w:t>2</w:t>
      </w:r>
      <w:r>
        <w:rPr>
          <w:rFonts w:ascii="宋体" w:hAnsi="宋体" w:cs="宋体"/>
        </w:rPr>
        <w:t>）</w:t>
      </w:r>
      <w:r>
        <w:drawing>
          <wp:inline distT="0" distB="0" distL="114300" distR="114300">
            <wp:extent cx="2101215" cy="409575"/>
            <wp:effectExtent l="0" t="0" r="13335" b="9525"/>
            <wp:docPr id="673609700" name="图片 67360970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609700" name="图片 673609700" descr="figure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21012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t>发生缩聚反应的方程式</w:t>
      </w:r>
      <w:r>
        <w:t>____________________</w:t>
      </w:r>
      <w:r>
        <w:rPr>
          <w:rFonts w:ascii="宋体" w:hAnsi="宋体" w:cs="宋体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eastAsia="Times New Roman"/>
        </w:rPr>
        <w:t>3</w:t>
      </w:r>
      <w:r>
        <w:rPr>
          <w:rFonts w:ascii="宋体" w:hAnsi="宋体" w:cs="宋体"/>
        </w:rPr>
        <w:t>）有机物</w:t>
      </w:r>
      <w:r>
        <w:drawing>
          <wp:inline distT="0" distB="0" distL="114300" distR="114300">
            <wp:extent cx="1275715" cy="596265"/>
            <wp:effectExtent l="0" t="0" r="635" b="13335"/>
            <wp:docPr id="521458893" name="图片 52145889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458893" name="图片 521458893" descr="figure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275715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t>与氢氧化钠溶液反应的化学方程式：</w:t>
      </w:r>
      <w:r>
        <w:t>_____________</w:t>
      </w:r>
      <w:r>
        <w:rPr>
          <w:rFonts w:ascii="宋体" w:hAnsi="宋体" w:cs="宋体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eastAsia="Times New Roman"/>
        </w:rPr>
        <w:t>4</w:t>
      </w:r>
      <w:r>
        <w:rPr>
          <w:rFonts w:ascii="宋体" w:hAnsi="宋体" w:cs="宋体"/>
        </w:rPr>
        <w:t>）</w:t>
      </w:r>
      <w:r>
        <w:rPr>
          <w:rFonts w:eastAsia="Times New Roman"/>
        </w:rPr>
        <w:t xml:space="preserve"> </w:t>
      </w:r>
      <w:r>
        <w:rPr>
          <w:rFonts w:ascii="宋体" w:hAnsi="宋体" w:cs="宋体"/>
        </w:rPr>
        <w:t>有机物</w:t>
      </w:r>
      <w:r>
        <w:drawing>
          <wp:inline distT="0" distB="0" distL="114300" distR="114300">
            <wp:extent cx="1824990" cy="466090"/>
            <wp:effectExtent l="0" t="0" r="3810" b="10160"/>
            <wp:docPr id="2130833076" name="图片 213083307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833076" name="图片 2130833076" descr="figure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t>与氢氧化钠溶液反应的方程式：</w:t>
      </w:r>
      <w:r>
        <w:t>____________________</w:t>
      </w:r>
      <w:r>
        <w:rPr>
          <w:rFonts w:ascii="宋体" w:hAnsi="宋体" w:cs="宋体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</w:t>
      </w:r>
      <w:r>
        <w:rPr>
          <w:rFonts w:hint="eastAsia"/>
        </w:rPr>
        <w:t>5</w:t>
      </w:r>
      <w:r>
        <w:rPr>
          <w:rFonts w:eastAsia="Times New Roman"/>
        </w:rPr>
        <w:t>)</w:t>
      </w:r>
      <w:r>
        <w:rPr>
          <w:rFonts w:ascii="宋体" w:hAnsi="宋体" w:cs="宋体"/>
        </w:rPr>
        <w:t>甲醛、溴乙烷、苯酚、乙酸均为重要的化工原料，写出相应有机物的结构简式。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①能发生水解反应的是</w:t>
      </w:r>
      <w:r>
        <w:t>_______</w:t>
      </w:r>
      <w:r>
        <w:rPr>
          <w:rFonts w:ascii="宋体" w:hAnsi="宋体" w:cs="宋体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②能与</w:t>
      </w:r>
      <w:r>
        <w:rPr>
          <w:rFonts w:eastAsia="Times New Roman"/>
        </w:rPr>
        <w:t>FeCl</w:t>
      </w:r>
      <w:r>
        <w:rPr>
          <w:rFonts w:eastAsia="Times New Roman"/>
          <w:vertAlign w:val="subscript"/>
        </w:rPr>
        <w:t>3</w:t>
      </w:r>
      <w:r>
        <w:rPr>
          <w:rFonts w:ascii="宋体" w:hAnsi="宋体" w:cs="宋体"/>
        </w:rPr>
        <w:t>溶液发生显色反应的是</w:t>
      </w:r>
      <w:r>
        <w:t>_______</w:t>
      </w:r>
      <w:r>
        <w:rPr>
          <w:rFonts w:ascii="宋体" w:hAnsi="宋体" w:cs="宋体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③能与</w:t>
      </w:r>
      <w:r>
        <w:rPr>
          <w:rFonts w:eastAsia="Times New Roman"/>
        </w:rPr>
        <w:t>Na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CO</w:t>
      </w:r>
      <w:r>
        <w:rPr>
          <w:rFonts w:eastAsia="Times New Roman"/>
          <w:vertAlign w:val="subscript"/>
        </w:rPr>
        <w:t>3</w:t>
      </w:r>
      <w:r>
        <w:rPr>
          <w:rFonts w:ascii="宋体" w:hAnsi="宋体" w:cs="宋体"/>
        </w:rPr>
        <w:t>溶液反应有气体生成的是</w:t>
      </w:r>
      <w:r>
        <w:t>_______</w:t>
      </w:r>
      <w:r>
        <w:rPr>
          <w:rFonts w:ascii="宋体" w:hAnsi="宋体" w:cs="宋体"/>
        </w:rPr>
        <w:t>。</w:t>
      </w:r>
    </w:p>
    <w:p>
      <w:r>
        <w:rPr>
          <w:rFonts w:ascii="宋体" w:hAnsi="宋体" w:cs="宋体"/>
        </w:rPr>
        <w:t>④能与新制</w:t>
      </w:r>
      <w:r>
        <w:rPr>
          <w:rFonts w:eastAsia="Times New Roman"/>
        </w:rPr>
        <w:t>Cu(OH)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悬浊液反应生成砖红色沉淀的是</w:t>
      </w:r>
      <w:r>
        <w:t>______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</w:t>
      </w:r>
      <w:r>
        <w:rPr>
          <w:rFonts w:hint="eastAsia"/>
        </w:rPr>
        <w:t>6</w:t>
      </w:r>
      <w:r>
        <w:rPr>
          <w:rFonts w:eastAsia="Times New Roman"/>
        </w:rPr>
        <w:t>)</w:t>
      </w:r>
      <w:r>
        <w:rPr>
          <w:rFonts w:ascii="宋体" w:hAnsi="宋体" w:cs="宋体"/>
        </w:rPr>
        <w:t>官能团</w:t>
      </w:r>
      <w:r>
        <w:rPr>
          <w:rFonts w:eastAsia="Times New Roman"/>
        </w:rPr>
        <w:t>-COOH</w:t>
      </w:r>
      <w:r>
        <w:rPr>
          <w:rFonts w:ascii="宋体" w:hAnsi="宋体" w:cs="宋体"/>
        </w:rPr>
        <w:t>的名称是</w:t>
      </w:r>
      <w:r>
        <w:t>___________</w:t>
      </w:r>
    </w:p>
    <w:p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eastAsia="Times New Roman"/>
        </w:rPr>
        <w:t>(</w:t>
      </w:r>
      <w:r>
        <w:rPr>
          <w:rFonts w:hint="eastAsia"/>
        </w:rPr>
        <w:t>7</w:t>
      </w:r>
      <w:r>
        <w:rPr>
          <w:rFonts w:eastAsia="Times New Roman"/>
        </w:rPr>
        <w:t>)</w:t>
      </w:r>
      <w:r>
        <w:drawing>
          <wp:inline distT="0" distB="0" distL="114300" distR="114300">
            <wp:extent cx="1076325" cy="1076325"/>
            <wp:effectExtent l="0" t="0" r="9525" b="9525"/>
            <wp:docPr id="100056" name="图片 10005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6" name="图片 100056" descr="figure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t>的名称为</w:t>
      </w:r>
      <w:r>
        <w:rPr>
          <w:rFonts w:eastAsia="Times New Roman"/>
        </w:rPr>
        <w:t xml:space="preserve">  </w:t>
      </w:r>
      <w:r>
        <w:t>___________</w:t>
      </w:r>
    </w:p>
    <w:p>
      <w:r>
        <w:rPr>
          <w:rFonts w:eastAsia="Times New Roman"/>
        </w:rPr>
        <w:t>(</w:t>
      </w:r>
      <w:r>
        <w:rPr>
          <w:rFonts w:hint="eastAsia"/>
        </w:rPr>
        <w:t>8</w:t>
      </w:r>
      <w:r>
        <w:rPr>
          <w:rFonts w:eastAsia="Times New Roman"/>
        </w:rPr>
        <w:t>)</w:t>
      </w:r>
      <w:r>
        <w:rPr>
          <w:rFonts w:ascii="宋体" w:hAnsi="宋体" w:cs="宋体"/>
        </w:rPr>
        <w:t>键线式</w:t>
      </w:r>
      <w:r>
        <w:drawing>
          <wp:inline distT="0" distB="0" distL="114300" distR="114300">
            <wp:extent cx="971550" cy="675640"/>
            <wp:effectExtent l="0" t="0" r="0" b="10160"/>
            <wp:docPr id="100057" name="图片 10005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7" name="图片 100057" descr="figure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t>表示的分子式</w:t>
      </w:r>
      <w:r>
        <w:t>___________</w:t>
      </w:r>
      <w:r>
        <w:rPr>
          <w:rFonts w:ascii="宋体" w:hAnsi="宋体" w:cs="宋体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</w:rPr>
        <w:t>17（10分）</w:t>
      </w:r>
      <w:r>
        <w:t>．</w:t>
      </w:r>
      <w:r>
        <w:rPr>
          <w:rFonts w:ascii="宋体" w:hAnsi="宋体" w:cs="宋体"/>
        </w:rPr>
        <w:t>天然产物全合成是现代有机化学的重要研究方向，</w:t>
      </w:r>
      <w:r>
        <w:rPr>
          <w:rFonts w:eastAsia="Times New Roman"/>
        </w:rPr>
        <w:t>H</w:t>
      </w:r>
      <w:r>
        <w:rPr>
          <w:rFonts w:ascii="宋体" w:hAnsi="宋体" w:cs="宋体"/>
        </w:rPr>
        <w:t>是合成某种生物酶的核心中间体，其结构简式为</w:t>
      </w:r>
      <w:r>
        <w:drawing>
          <wp:inline distT="0" distB="0" distL="114300" distR="114300">
            <wp:extent cx="1085850" cy="285750"/>
            <wp:effectExtent l="0" t="0" r="0" b="0"/>
            <wp:docPr id="100034" name="图片 10003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4" name="图片 100034" descr="figure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t>，合成路线如图：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5743575" cy="1438275"/>
            <wp:effectExtent l="0" t="0" r="9525" b="9525"/>
            <wp:docPr id="100035" name="图片 10003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5" name="图片 100035" descr="figure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ascii="宋体" w:hAnsi="宋体" w:cs="宋体"/>
        </w:rPr>
        <w:t>已知：</w:t>
      </w:r>
      <w:r>
        <w:rPr>
          <w:rFonts w:hint="eastAsia" w:ascii="宋体" w:hAnsi="宋体" w:cs="宋体"/>
        </w:rPr>
        <w:t xml:space="preserve">  </w:t>
      </w:r>
      <w:r>
        <w:rPr>
          <w:rFonts w:eastAsia="Times New Roman"/>
        </w:rPr>
        <w:t xml:space="preserve"> </w:t>
      </w:r>
      <w:r>
        <w:drawing>
          <wp:inline distT="0" distB="0" distL="114300" distR="114300">
            <wp:extent cx="609600" cy="276225"/>
            <wp:effectExtent l="0" t="0" r="0" b="9525"/>
            <wp:docPr id="100036" name="图片 10003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6" name="图片 100036" descr="figure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975360" cy="514350"/>
            <wp:effectExtent l="0" t="0" r="15240" b="0"/>
            <wp:docPr id="28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59"/>
                    <pic:cNvPicPr>
                      <a:picLocks noChangeAspect="1"/>
                    </pic:cNvPicPr>
                  </pic:nvPicPr>
                  <pic:blipFill>
                    <a:blip r:embed="rId64"/>
                    <a:srcRect l="44686" t="29710" r="39855" b="57246"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drawing>
          <wp:inline distT="0" distB="0" distL="114300" distR="114300">
            <wp:extent cx="990600" cy="295275"/>
            <wp:effectExtent l="0" t="0" r="0" b="9525"/>
            <wp:docPr id="100037" name="图片 10003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7" name="图片 100037" descr="figure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(1)B</w:t>
      </w:r>
      <w:r>
        <w:rPr>
          <w:rFonts w:ascii="宋体" w:hAnsi="宋体" w:cs="宋体"/>
        </w:rPr>
        <w:t>的名称为</w:t>
      </w:r>
      <w:r>
        <w:t>_______</w:t>
      </w:r>
      <w:r>
        <w:rPr>
          <w:rFonts w:ascii="宋体" w:hAnsi="宋体" w:cs="宋体"/>
        </w:rPr>
        <w:t>；</w:t>
      </w:r>
      <w:r>
        <w:rPr>
          <w:rFonts w:eastAsia="Times New Roman"/>
        </w:rPr>
        <w:t>C→D</w:t>
      </w:r>
      <w:r>
        <w:rPr>
          <w:rFonts w:ascii="宋体" w:hAnsi="宋体" w:cs="宋体"/>
        </w:rPr>
        <w:t>的反应类型是</w:t>
      </w:r>
      <w:r>
        <w:t>_______</w:t>
      </w:r>
      <w:r>
        <w:rPr>
          <w:rFonts w:ascii="宋体" w:hAnsi="宋体" w:cs="宋体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(2)F</w:t>
      </w:r>
      <w:r>
        <w:rPr>
          <w:rFonts w:ascii="宋体" w:hAnsi="宋体" w:cs="宋体"/>
        </w:rPr>
        <w:t>的分子式为</w:t>
      </w:r>
      <w:r>
        <w:t>_______</w:t>
      </w:r>
      <w:r>
        <w:rPr>
          <w:rFonts w:ascii="宋体" w:hAnsi="宋体" w:cs="宋体"/>
        </w:rPr>
        <w:t>；</w:t>
      </w:r>
      <w:r>
        <w:rPr>
          <w:rFonts w:eastAsia="Times New Roman"/>
        </w:rPr>
        <w:t xml:space="preserve"> </w:t>
      </w:r>
      <w:r>
        <w:rPr>
          <w:rFonts w:ascii="宋体" w:hAnsi="宋体" w:cs="宋体"/>
        </w:rPr>
        <w:t>鉴别</w:t>
      </w:r>
      <w:r>
        <w:rPr>
          <w:rFonts w:eastAsia="Times New Roman"/>
        </w:rPr>
        <w:t>F</w:t>
      </w:r>
      <w:r>
        <w:rPr>
          <w:rFonts w:ascii="宋体" w:hAnsi="宋体" w:cs="宋体"/>
        </w:rPr>
        <w:t>和</w:t>
      </w:r>
      <w:r>
        <w:rPr>
          <w:rFonts w:eastAsia="Times New Roman"/>
        </w:rPr>
        <w:t>G</w:t>
      </w:r>
      <w:r>
        <w:rPr>
          <w:rFonts w:ascii="宋体" w:hAnsi="宋体" w:cs="宋体"/>
        </w:rPr>
        <w:t>可选用的试剂为</w:t>
      </w:r>
      <w:r>
        <w:t>_______</w:t>
      </w:r>
      <w:r>
        <w:rPr>
          <w:rFonts w:ascii="宋体" w:hAnsi="宋体" w:cs="宋体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(3)E</w:t>
      </w:r>
      <w:r>
        <w:rPr>
          <w:rFonts w:ascii="宋体" w:hAnsi="宋体" w:cs="宋体"/>
        </w:rPr>
        <w:t>中官能团的名称为</w:t>
      </w:r>
      <w:r>
        <w:t>_______</w:t>
      </w:r>
      <w:r>
        <w:rPr>
          <w:rFonts w:ascii="宋体" w:hAnsi="宋体" w:cs="宋体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(4)</w:t>
      </w:r>
      <w:r>
        <w:rPr>
          <w:rFonts w:ascii="宋体" w:hAnsi="宋体" w:cs="宋体"/>
        </w:rPr>
        <w:t>写出</w:t>
      </w:r>
      <w:r>
        <w:rPr>
          <w:rFonts w:eastAsia="Times New Roman"/>
        </w:rPr>
        <w:t>F→G</w:t>
      </w:r>
      <w:r>
        <w:rPr>
          <w:rFonts w:ascii="宋体" w:hAnsi="宋体" w:cs="宋体"/>
        </w:rPr>
        <w:t>第一步的化学方程式</w:t>
      </w:r>
      <w:r>
        <w:rPr>
          <w:rFonts w:eastAsia="Times New Roman"/>
        </w:rPr>
        <w:t xml:space="preserve"> </w:t>
      </w:r>
      <w:r>
        <w:t>_______</w:t>
      </w:r>
      <w:r>
        <w:rPr>
          <w:rFonts w:ascii="宋体" w:hAnsi="宋体" w:cs="宋体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(5)</w:t>
      </w:r>
      <w:r>
        <w:rPr>
          <w:rFonts w:ascii="宋体" w:hAnsi="宋体" w:cs="宋体"/>
        </w:rPr>
        <w:t>设计</w:t>
      </w:r>
      <w:r>
        <w:rPr>
          <w:rFonts w:eastAsia="Times New Roman"/>
        </w:rPr>
        <w:t>C→D</w:t>
      </w:r>
      <w:r>
        <w:rPr>
          <w:rFonts w:ascii="宋体" w:hAnsi="宋体" w:cs="宋体"/>
        </w:rPr>
        <w:t>、</w:t>
      </w:r>
      <w:r>
        <w:rPr>
          <w:rFonts w:eastAsia="Times New Roman"/>
        </w:rPr>
        <w:t>F→G</w:t>
      </w:r>
      <w:r>
        <w:rPr>
          <w:rFonts w:ascii="宋体" w:hAnsi="宋体" w:cs="宋体"/>
        </w:rPr>
        <w:t>的目的是</w:t>
      </w:r>
      <w:r>
        <w:t>_______</w:t>
      </w:r>
      <w:r>
        <w:rPr>
          <w:rFonts w:ascii="宋体" w:hAnsi="宋体" w:cs="宋体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(6)I</w:t>
      </w:r>
      <w:r>
        <w:rPr>
          <w:rFonts w:ascii="宋体" w:hAnsi="宋体" w:cs="宋体"/>
        </w:rPr>
        <w:t>是</w:t>
      </w:r>
      <w:r>
        <w:rPr>
          <w:rFonts w:eastAsia="Times New Roman"/>
        </w:rPr>
        <w:t>D</w:t>
      </w:r>
      <w:r>
        <w:rPr>
          <w:rFonts w:ascii="宋体" w:hAnsi="宋体" w:cs="宋体"/>
        </w:rPr>
        <w:t>的一种同系物，其相对质量比</w:t>
      </w:r>
      <w:r>
        <w:rPr>
          <w:rFonts w:eastAsia="Times New Roman"/>
        </w:rPr>
        <w:t>D</w:t>
      </w:r>
      <w:r>
        <w:rPr>
          <w:rFonts w:ascii="宋体" w:hAnsi="宋体" w:cs="宋体"/>
        </w:rPr>
        <w:t>大</w:t>
      </w:r>
      <w:r>
        <w:rPr>
          <w:rFonts w:eastAsia="Times New Roman"/>
        </w:rPr>
        <w:t>28</w:t>
      </w:r>
      <w:r>
        <w:rPr>
          <w:rFonts w:ascii="宋体" w:hAnsi="宋体" w:cs="宋体"/>
        </w:rPr>
        <w:t>，则满足下列条件的</w:t>
      </w:r>
      <w:r>
        <w:rPr>
          <w:rFonts w:eastAsia="Times New Roman"/>
        </w:rPr>
        <w:t>I</w:t>
      </w:r>
      <w:r>
        <w:rPr>
          <w:rFonts w:ascii="宋体" w:hAnsi="宋体" w:cs="宋体"/>
        </w:rPr>
        <w:t>的同分异构体共有</w:t>
      </w:r>
      <w:r>
        <w:t>_______</w:t>
      </w:r>
      <w:r>
        <w:rPr>
          <w:rFonts w:ascii="宋体" w:hAnsi="宋体" w:cs="宋体"/>
        </w:rPr>
        <w:t>种。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A．</w:t>
      </w:r>
      <w:r>
        <w:rPr>
          <w:rFonts w:ascii="宋体" w:hAnsi="宋体" w:cs="宋体"/>
        </w:rPr>
        <w:t>能与</w:t>
      </w:r>
      <w:r>
        <w:rPr>
          <w:rFonts w:eastAsia="Times New Roman"/>
        </w:rPr>
        <w:t>NaHCO</w:t>
      </w:r>
      <w:r>
        <w:rPr>
          <w:rFonts w:eastAsia="Times New Roman"/>
          <w:vertAlign w:val="subscript"/>
        </w:rPr>
        <w:t>3</w:t>
      </w:r>
      <w:r>
        <w:rPr>
          <w:rFonts w:ascii="宋体" w:hAnsi="宋体" w:cs="宋体"/>
        </w:rPr>
        <w:t>溶液反应放出气体</w:t>
      </w:r>
      <w:r>
        <w:rPr>
          <w:rFonts w:eastAsia="Times New Roman"/>
        </w:rPr>
        <w:t xml:space="preserve">    </w:t>
      </w:r>
      <w:r>
        <w:rPr>
          <w:rFonts w:hint="eastAsia"/>
        </w:rPr>
        <w:t xml:space="preserve">  </w:t>
      </w:r>
      <w:r>
        <w:rPr>
          <w:rFonts w:eastAsia="Times New Roman"/>
        </w:rPr>
        <w:t>B．</w:t>
      </w:r>
      <w:r>
        <w:rPr>
          <w:rFonts w:ascii="宋体" w:hAnsi="宋体" w:cs="宋体"/>
        </w:rPr>
        <w:t>核磁共振氢谱图中显示共有</w:t>
      </w:r>
      <w:r>
        <w:rPr>
          <w:rFonts w:eastAsia="Times New Roman"/>
        </w:rPr>
        <w:t>5</w:t>
      </w:r>
      <w:r>
        <w:rPr>
          <w:rFonts w:ascii="宋体" w:hAnsi="宋体" w:cs="宋体"/>
        </w:rPr>
        <w:t>组峰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写出其中核磁共振氢谱图中峰面积之比为</w:t>
      </w:r>
      <w:r>
        <w:rPr>
          <w:rFonts w:eastAsia="Times New Roman"/>
        </w:rPr>
        <w:t>1</w:t>
      </w:r>
      <w:r>
        <w:rPr>
          <w:rFonts w:ascii="宋体" w:hAnsi="宋体" w:cs="宋体"/>
        </w:rPr>
        <w:t>∶</w:t>
      </w:r>
      <w:r>
        <w:rPr>
          <w:rFonts w:eastAsia="Times New Roman"/>
        </w:rPr>
        <w:t>4</w:t>
      </w:r>
      <w:r>
        <w:rPr>
          <w:rFonts w:ascii="宋体" w:hAnsi="宋体" w:cs="宋体"/>
        </w:rPr>
        <w:t>∶</w:t>
      </w:r>
      <w:r>
        <w:rPr>
          <w:rFonts w:eastAsia="Times New Roman"/>
        </w:rPr>
        <w:t>6</w:t>
      </w:r>
      <w:r>
        <w:rPr>
          <w:rFonts w:ascii="宋体" w:hAnsi="宋体" w:cs="宋体"/>
        </w:rPr>
        <w:t>∶</w:t>
      </w:r>
      <w:r>
        <w:rPr>
          <w:rFonts w:eastAsia="Times New Roman"/>
        </w:rPr>
        <w:t>2</w:t>
      </w:r>
      <w:r>
        <w:rPr>
          <w:rFonts w:ascii="宋体" w:hAnsi="宋体" w:cs="宋体"/>
        </w:rPr>
        <w:t>∶</w:t>
      </w:r>
      <w:r>
        <w:rPr>
          <w:rFonts w:eastAsia="Times New Roman"/>
        </w:rPr>
        <w:t>1</w:t>
      </w:r>
      <w:r>
        <w:rPr>
          <w:rFonts w:ascii="宋体" w:hAnsi="宋体" w:cs="宋体"/>
        </w:rPr>
        <w:t>的同分异构体的结构简式</w:t>
      </w:r>
      <w:r>
        <w:t>___</w:t>
      </w:r>
      <w:r>
        <w:rPr>
          <w:rFonts w:eastAsia="Times New Roman"/>
        </w:rPr>
        <w:t>(</w:t>
      </w:r>
      <w:r>
        <w:rPr>
          <w:rFonts w:ascii="宋体" w:hAnsi="宋体" w:cs="宋体"/>
        </w:rPr>
        <w:t>任写一种</w:t>
      </w:r>
      <w:r>
        <w:rPr>
          <w:rFonts w:eastAsia="Times New Roman"/>
        </w:rPr>
        <w:t>)</w:t>
      </w:r>
      <w:r>
        <w:rPr>
          <w:rFonts w:ascii="宋体" w:hAnsi="宋体" w:cs="宋体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/>
        </w:rPr>
        <w:t>18</w:t>
      </w:r>
      <w:r>
        <w:t>．</w:t>
      </w:r>
      <w:r>
        <w:rPr>
          <w:rFonts w:hint="eastAsia"/>
        </w:rPr>
        <w:t>（8分）</w:t>
      </w:r>
      <w:r>
        <w:rPr>
          <w:rFonts w:ascii="宋体" w:hAnsi="宋体" w:cs="宋体"/>
        </w:rPr>
        <w:t>我国中科院有机化学研究所制造出一种新的有机物，其结构简式为：</w:t>
      </w:r>
      <w:r>
        <w:drawing>
          <wp:inline distT="0" distB="0" distL="114300" distR="114300">
            <wp:extent cx="933450" cy="1238250"/>
            <wp:effectExtent l="0" t="0" r="0" b="0"/>
            <wp:docPr id="100060" name="图片 10006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0" name="图片 100060" descr="figure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t>。已知其在催化、药物、新材料等方面有广泛应用。合成该有机物的一种路线如下：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5219700" cy="1647825"/>
            <wp:effectExtent l="0" t="0" r="0" b="9525"/>
            <wp:docPr id="100061" name="图片 10006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1" name="图片 100061" descr="figure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若已知信息如下：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a.</w:t>
      </w:r>
      <w:r>
        <w:rPr>
          <w:rFonts w:ascii="宋体" w:hAnsi="宋体" w:cs="宋体"/>
        </w:rPr>
        <w:t>芳香烃</w:t>
      </w:r>
      <w:r>
        <w:rPr>
          <w:rFonts w:eastAsia="Times New Roman"/>
        </w:rPr>
        <w:t>D</w:t>
      </w:r>
      <w:r>
        <w:rPr>
          <w:rFonts w:ascii="宋体" w:hAnsi="宋体" w:cs="宋体"/>
        </w:rPr>
        <w:t>的结构为：</w:t>
      </w:r>
      <w:r>
        <w:drawing>
          <wp:inline distT="0" distB="0" distL="114300" distR="114300">
            <wp:extent cx="790575" cy="704850"/>
            <wp:effectExtent l="0" t="0" r="9525" b="0"/>
            <wp:docPr id="100062" name="图片 10006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2" name="图片 100062" descr="figure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eastAsia="Times New Roman"/>
        </w:rPr>
        <w:t>b.</w:t>
      </w:r>
      <w:r>
        <w:object>
          <v:shape id="_x0000_i1044" o:spt="75" alt="eqIdbd72f8b00aee41838e1428e2b090732c" type="#_x0000_t75" style="height:14.25pt;width:63.75pt;" o:ole="t" filled="f" o:preferrelative="t" stroked="f" coordsize="21600,21600">
            <v:path/>
            <v:fill on="f" focussize="0,0"/>
            <v:stroke on="f" joinstyle="miter"/>
            <v:imagedata r:id="rId70" o:title="eqIdbd72f8b00aee41838e1428e2b090732c"/>
            <o:lock v:ext="edit" aspectratio="t"/>
            <w10:wrap type="none"/>
            <w10:anchorlock/>
          </v:shape>
          <o:OLEObject Type="Embed" ProgID="Equation.DSMT4" ShapeID="_x0000_i1044" DrawAspect="Content" ObjectID="_1468075744" r:id="rId69">
            <o:LockedField>false</o:LockedField>
          </o:OLEObject>
        </w:object>
      </w:r>
      <w:r>
        <w:object>
          <v:shape id="_x0000_i1045" o:spt="75" alt="eqId79377064987b4c639bb3786723132b95" type="#_x0000_t75" style="height:21pt;width:59.25pt;" o:ole="t" filled="f" o:preferrelative="t" stroked="f" coordsize="21600,21600">
            <v:path/>
            <v:fill on="f" focussize="0,0"/>
            <v:stroke on="f" joinstyle="miter"/>
            <v:imagedata r:id="rId72" o:title="eqId79377064987b4c639bb3786723132b95"/>
            <o:lock v:ext="edit" aspectratio="t"/>
            <w10:wrap type="none"/>
            <w10:anchorlock/>
          </v:shape>
          <o:OLEObject Type="Embed" ProgID="Equation.DSMT4" ShapeID="_x0000_i1045" DrawAspect="Content" ObjectID="_1468075745" r:id="rId71">
            <o:LockedField>false</o:LockedField>
          </o:OLEObject>
        </w:object>
      </w:r>
      <w:r>
        <w:rPr>
          <w:rFonts w:eastAsia="Times New Roman"/>
        </w:rPr>
        <w:t>RCHO+</w:t>
      </w:r>
      <w:r>
        <w:object>
          <v:shape id="_x0000_i1046" o:spt="75" alt="eqIdd9f1f87d17f2495bb847978f88d17f84" type="#_x0000_t75" style="height:13.5pt;width:40.5pt;" o:ole="t" filled="f" o:preferrelative="t" stroked="f" coordsize="21600,21600">
            <v:path/>
            <v:fill on="f" focussize="0,0"/>
            <v:stroke on="f" joinstyle="miter"/>
            <v:imagedata r:id="rId74" o:title="eqIdd9f1f87d17f2495bb847978f88d17f84"/>
            <o:lock v:ext="edit" aspectratio="t"/>
            <w10:wrap type="none"/>
            <w10:anchorlock/>
          </v:shape>
          <o:OLEObject Type="Embed" ProgID="Equation.DSMT4" ShapeID="_x0000_i1046" DrawAspect="Content" ObjectID="_1468075746" r:id="rId73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eastAsia="Times New Roman"/>
        </w:rPr>
        <w:t>c.</w:t>
      </w:r>
      <w:r>
        <w:drawing>
          <wp:inline distT="0" distB="0" distL="114300" distR="114300">
            <wp:extent cx="2343150" cy="561975"/>
            <wp:effectExtent l="0" t="0" r="0" b="9525"/>
            <wp:docPr id="100063" name="图片 10006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3" name="图片 100063" descr="figure"/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回答下列问题：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(1)</w:t>
      </w:r>
      <w:r>
        <w:rPr>
          <w:rFonts w:ascii="宋体" w:hAnsi="宋体" w:cs="宋体"/>
        </w:rPr>
        <w:t>有机物</w:t>
      </w:r>
      <w:r>
        <w:rPr>
          <w:rFonts w:eastAsia="Times New Roman"/>
        </w:rPr>
        <w:t>B</w:t>
      </w:r>
      <w:r>
        <w:rPr>
          <w:rFonts w:ascii="宋体" w:hAnsi="宋体" w:cs="宋体"/>
        </w:rPr>
        <w:t>的名称为：</w:t>
      </w:r>
      <w:r>
        <w:t>__________________</w:t>
      </w:r>
      <w:r>
        <w:rPr>
          <w:rFonts w:ascii="宋体" w:hAnsi="宋体" w:cs="宋体"/>
        </w:rPr>
        <w:t>；有机物</w:t>
      </w:r>
      <w:r>
        <w:rPr>
          <w:rFonts w:eastAsia="Times New Roman"/>
        </w:rPr>
        <w:t>E</w:t>
      </w:r>
      <w:r>
        <w:rPr>
          <w:rFonts w:ascii="宋体" w:hAnsi="宋体" w:cs="宋体"/>
        </w:rPr>
        <w:t>的结构简式为：</w:t>
      </w:r>
      <w:r>
        <w:t>___________________</w:t>
      </w:r>
      <w:r>
        <w:rPr>
          <w:rFonts w:ascii="宋体" w:hAnsi="宋体" w:cs="宋体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(2)C</w:t>
      </w:r>
      <w:r>
        <w:rPr>
          <w:rFonts w:ascii="宋体" w:hAnsi="宋体" w:cs="宋体"/>
        </w:rPr>
        <w:t>与</w:t>
      </w:r>
      <w:r>
        <w:rPr>
          <w:rFonts w:eastAsia="Times New Roman"/>
        </w:rPr>
        <w:t>F</w:t>
      </w:r>
      <w:r>
        <w:rPr>
          <w:rFonts w:ascii="宋体" w:hAnsi="宋体" w:cs="宋体"/>
        </w:rPr>
        <w:t>反应的方程式为：</w:t>
      </w:r>
      <w:r>
        <w:t>_____________________________</w:t>
      </w:r>
      <w:r>
        <w:rPr>
          <w:rFonts w:ascii="宋体" w:hAnsi="宋体" w:cs="宋体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(3)</w:t>
      </w:r>
      <w:r>
        <w:rPr>
          <w:rFonts w:ascii="宋体" w:hAnsi="宋体" w:cs="宋体"/>
        </w:rPr>
        <w:t>有机物</w:t>
      </w:r>
      <w:r>
        <w:rPr>
          <w:rFonts w:eastAsia="Times New Roman"/>
        </w:rPr>
        <w:t>D</w:t>
      </w:r>
      <w:r>
        <w:rPr>
          <w:rFonts w:ascii="宋体" w:hAnsi="宋体" w:cs="宋体"/>
        </w:rPr>
        <w:t>的核磁共振氢谱上有</w:t>
      </w:r>
      <w:r>
        <w:t>______________</w:t>
      </w:r>
      <w:r>
        <w:rPr>
          <w:rFonts w:ascii="宋体" w:hAnsi="宋体" w:cs="宋体"/>
        </w:rPr>
        <w:t>种峰；由</w:t>
      </w:r>
      <w:r>
        <w:rPr>
          <w:rFonts w:eastAsia="Times New Roman"/>
        </w:rPr>
        <w:t>A</w:t>
      </w:r>
      <w:r>
        <w:rPr>
          <w:rFonts w:ascii="宋体" w:hAnsi="宋体" w:cs="宋体"/>
        </w:rPr>
        <w:t>生成</w:t>
      </w:r>
      <w:r>
        <w:rPr>
          <w:rFonts w:eastAsia="Times New Roman"/>
        </w:rPr>
        <w:t>B</w:t>
      </w:r>
      <w:r>
        <w:rPr>
          <w:rFonts w:ascii="宋体" w:hAnsi="宋体" w:cs="宋体"/>
        </w:rPr>
        <w:t>的反应条件为：</w:t>
      </w:r>
      <w:r>
        <w:t>_____________</w:t>
      </w:r>
      <w:r>
        <w:rPr>
          <w:rFonts w:ascii="宋体" w:hAnsi="宋体" w:cs="宋体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(4)</w:t>
      </w:r>
      <w:r>
        <w:rPr>
          <w:rFonts w:ascii="宋体" w:hAnsi="宋体" w:cs="宋体"/>
        </w:rPr>
        <w:t>有机物</w:t>
      </w:r>
      <w:r>
        <w:rPr>
          <w:rFonts w:eastAsia="Times New Roman"/>
        </w:rPr>
        <w:t>B</w:t>
      </w:r>
      <w:r>
        <w:rPr>
          <w:rFonts w:ascii="宋体" w:hAnsi="宋体" w:cs="宋体"/>
        </w:rPr>
        <w:t>发生聚合的反应方程式为：</w:t>
      </w:r>
      <w:r>
        <w:t>_____________________________</w:t>
      </w:r>
      <w:r>
        <w:rPr>
          <w:rFonts w:ascii="宋体" w:hAnsi="宋体" w:cs="宋体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(5)</w:t>
      </w:r>
      <w:r>
        <w:rPr>
          <w:rFonts w:ascii="宋体" w:hAnsi="宋体" w:cs="宋体"/>
        </w:rPr>
        <w:t>写出有机物</w:t>
      </w:r>
      <w:r>
        <w:rPr>
          <w:rFonts w:eastAsia="Times New Roman"/>
        </w:rPr>
        <w:t>E</w:t>
      </w:r>
      <w:r>
        <w:rPr>
          <w:rFonts w:ascii="宋体" w:hAnsi="宋体" w:cs="宋体"/>
        </w:rPr>
        <w:t>满足下列要求的一种同分异构体的结构简式：</w:t>
      </w:r>
      <w:r>
        <w:t>____________________________</w:t>
      </w:r>
      <w:r>
        <w:rPr>
          <w:rFonts w:ascii="宋体" w:hAnsi="宋体" w:cs="宋体"/>
        </w:rPr>
        <w:t>；</w:t>
      </w:r>
    </w:p>
    <w:p>
      <w:pPr>
        <w:spacing w:line="360" w:lineRule="auto"/>
        <w:jc w:val="left"/>
        <w:textAlignment w:val="center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ascii="宋体" w:hAnsi="宋体" w:cs="宋体"/>
        </w:rPr>
        <w:t>①苯环上的一氯取代只有两种</w:t>
      </w:r>
      <w:r>
        <w:rPr>
          <w:rFonts w:eastAsia="Times New Roman"/>
        </w:rPr>
        <w:t xml:space="preserve">   </w:t>
      </w:r>
      <w:r>
        <w:rPr>
          <w:rFonts w:ascii="宋体" w:hAnsi="宋体" w:cs="宋体"/>
        </w:rPr>
        <w:t>②能使三氯化铁溶液显紫色</w:t>
      </w:r>
      <w:r>
        <w:rPr>
          <w:rFonts w:eastAsia="Times New Roman"/>
        </w:rPr>
        <w:t xml:space="preserve">     </w:t>
      </w:r>
      <w:r>
        <w:rPr>
          <w:rFonts w:ascii="宋体" w:hAnsi="宋体" w:cs="宋体"/>
        </w:rPr>
        <w:t>③能发生银镜反应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color w:val="000000"/>
        </w:rPr>
        <w:t>19.</w:t>
      </w:r>
      <w:r>
        <w:rPr>
          <w:rFonts w:hint="eastAsia"/>
          <w:color w:val="000000"/>
        </w:rPr>
        <w:t>（12分）</w:t>
      </w:r>
      <w:r>
        <w:rPr>
          <w:color w:val="000000"/>
        </w:rPr>
        <w:t xml:space="preserve"> </w:t>
      </w:r>
      <w:r>
        <w:rPr>
          <w:rFonts w:ascii="宋体" w:hAnsi="宋体" w:cs="宋体"/>
          <w:color w:val="000000"/>
        </w:rPr>
        <w:t>叶酸拮抗剂</w:t>
      </w:r>
      <w:r>
        <w:object>
          <v:shape id="_x0000_i1047" o:spt="75" alt="学科网(www.zxxk.com)--教育资源门户，提供试卷、教案、课件、论文、素材以及各类教学资源下载，还有大量而丰富的教学相关资讯！" type="#_x0000_t75" style="height:15.75pt;width:59.25pt;" o:ole="t" filled="f" o:preferrelative="t" stroked="f" coordsize="21600,21600">
            <v:path/>
            <v:fill on="f" focussize="0,0"/>
            <v:stroke on="f" joinstyle="miter"/>
            <v:imagedata r:id="rId77" o:title="eqIde695bc97eb32452c97b3facc2fef733a"/>
            <o:lock v:ext="edit" aspectratio="t"/>
            <w10:wrap type="none"/>
            <w10:anchorlock/>
          </v:shape>
          <o:OLEObject Type="Embed" ProgID="Equation.DSMT4" ShapeID="_x0000_i1047" DrawAspect="Content" ObjectID="_1468075747" r:id="rId76">
            <o:LockedField>false</o:LockedField>
          </o:OLEObject>
        </w:object>
      </w:r>
      <w:r>
        <w:rPr>
          <w:rFonts w:ascii="宋体" w:hAnsi="宋体" w:cs="宋体"/>
          <w:color w:val="000000"/>
        </w:rPr>
        <w:t>是一种多靶向性抗癌药物。以苯和丁二酸酐为原料合成该化合物的路线如下：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回答下列问题：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cs="宋体"/>
          <w:color w:val="000000"/>
        </w:rPr>
        <w:drawing>
          <wp:inline distT="0" distB="0" distL="114300" distR="114300">
            <wp:extent cx="5831205" cy="3079750"/>
            <wp:effectExtent l="0" t="0" r="17145" b="6350"/>
            <wp:docPr id="14" name="图片 4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5831205" cy="307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已知：①</w:t>
      </w:r>
      <w:r>
        <w:rPr>
          <w:rFonts w:ascii="宋体" w:hAnsi="宋体" w:cs="宋体"/>
          <w:color w:val="000000"/>
        </w:rPr>
        <w:drawing>
          <wp:inline distT="0" distB="0" distL="114300" distR="114300">
            <wp:extent cx="3686175" cy="609600"/>
            <wp:effectExtent l="0" t="0" r="9525" b="0"/>
            <wp:docPr id="15" name="图片 4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②</w:t>
      </w:r>
      <w:r>
        <w:rPr>
          <w:rFonts w:ascii="宋体" w:hAnsi="宋体" w:cs="宋体"/>
          <w:color w:val="000000"/>
        </w:rPr>
        <w:drawing>
          <wp:inline distT="0" distB="0" distL="114300" distR="114300">
            <wp:extent cx="2028825" cy="485775"/>
            <wp:effectExtent l="0" t="0" r="9525" b="8890"/>
            <wp:docPr id="16" name="图片 4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6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(1)A</w:t>
      </w:r>
      <w:r>
        <w:rPr>
          <w:rFonts w:ascii="宋体" w:hAnsi="宋体" w:cs="宋体"/>
          <w:color w:val="000000"/>
        </w:rPr>
        <w:t>的结构简式为_______；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(2)</w:t>
      </w:r>
      <w:r>
        <w:object>
          <v:shape id="_x0000_i1048" o:spt="75" alt="学科网(www.zxxk.com)--教育资源门户，提供试卷、教案、课件、论文、素材以及各类教学资源下载，还有大量而丰富的教学相关资讯！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82" o:title="eqId3b2f9c2606164c2188d8de166e59851f"/>
            <o:lock v:ext="edit" aspectratio="t"/>
            <w10:wrap type="none"/>
            <w10:anchorlock/>
          </v:shape>
          <o:OLEObject Type="Embed" ProgID="Equation.DSMT4" ShapeID="_x0000_i1048" DrawAspect="Content" ObjectID="_1468075748" r:id="rId81">
            <o:LockedField>false</o:LockedField>
          </o:OLEObject>
        </w:object>
      </w:r>
      <w:r>
        <w:rPr>
          <w:rFonts w:ascii="宋体" w:hAnsi="宋体" w:cs="宋体"/>
          <w:color w:val="000000"/>
        </w:rPr>
        <w:t>，</w:t>
      </w:r>
      <w:r>
        <w:object>
          <v:shape id="_x0000_i1049" o:spt="75" alt="学科网(www.zxxk.com)--教育资源门户，提供试卷、教案、课件、论文、素材以及各类教学资源下载，还有大量而丰富的教学相关资讯！" type="#_x0000_t75" style="height:13.5pt;width:37.5pt;" o:ole="t" filled="f" o:preferrelative="t" stroked="f" coordsize="21600,21600">
            <v:path/>
            <v:fill on="f" focussize="0,0"/>
            <v:stroke on="f" joinstyle="miter"/>
            <v:imagedata r:id="rId84" o:title="eqId9b2cfcc6b3044c2d8edfbd610b05d120"/>
            <o:lock v:ext="edit" aspectratio="t"/>
            <w10:wrap type="none"/>
            <w10:anchorlock/>
          </v:shape>
          <o:OLEObject Type="Embed" ProgID="Equation.DSMT4" ShapeID="_x0000_i1049" DrawAspect="Content" ObjectID="_1468075749" r:id="rId83">
            <o:LockedField>false</o:LockedField>
          </o:OLEObject>
        </w:object>
      </w:r>
      <w:r>
        <w:rPr>
          <w:rFonts w:ascii="宋体" w:hAnsi="宋体" w:cs="宋体"/>
          <w:color w:val="000000"/>
        </w:rPr>
        <w:t>的反应类型分别是_______，_______；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eastAsia="Times New Roman"/>
          <w:color w:val="000000"/>
        </w:rPr>
        <w:t>(3)M</w:t>
      </w:r>
      <w:r>
        <w:rPr>
          <w:rFonts w:ascii="宋体" w:hAnsi="宋体" w:cs="宋体"/>
          <w:color w:val="000000"/>
        </w:rPr>
        <w:t>中虚线框内官能团的名称为</w:t>
      </w:r>
      <w:r>
        <w:rPr>
          <w:rFonts w:eastAsia="Times New Roman"/>
          <w:color w:val="000000"/>
        </w:rPr>
        <w:t>a</w:t>
      </w:r>
      <w:r>
        <w:rPr>
          <w:rFonts w:ascii="宋体" w:hAnsi="宋体" w:cs="宋体"/>
          <w:color w:val="000000"/>
        </w:rPr>
        <w:t>_______，</w:t>
      </w:r>
      <w:r>
        <w:rPr>
          <w:rFonts w:eastAsia="Times New Roman"/>
          <w:color w:val="000000"/>
        </w:rPr>
        <w:t>b</w:t>
      </w:r>
      <w:r>
        <w:rPr>
          <w:rFonts w:ascii="宋体" w:hAnsi="宋体" w:cs="宋体"/>
          <w:color w:val="000000"/>
        </w:rPr>
        <w:t>_______；</w:t>
      </w:r>
    </w:p>
    <w:p>
      <w:pPr>
        <w:spacing w:line="360" w:lineRule="auto"/>
        <w:jc w:val="left"/>
        <w:textAlignment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(4)B</w:t>
      </w:r>
      <w:r>
        <w:rPr>
          <w:rFonts w:ascii="宋体" w:hAnsi="宋体" w:cs="宋体"/>
          <w:color w:val="000000"/>
        </w:rPr>
        <w:t>有多种同分异构体，同时满足下列条件的同分异构体有_____种</w:t>
      </w:r>
      <w:r>
        <w:rPr>
          <w:rFonts w:eastAsia="Times New Roman"/>
          <w:color w:val="000000"/>
        </w:rPr>
        <w:t>(</w:t>
      </w:r>
      <w:r>
        <w:rPr>
          <w:rFonts w:ascii="宋体" w:hAnsi="宋体" w:cs="宋体"/>
          <w:color w:val="000000"/>
        </w:rPr>
        <w:t>不考虑立体异构</w:t>
      </w:r>
      <w:r>
        <w:rPr>
          <w:rFonts w:eastAsia="Times New Roman"/>
          <w:color w:val="000000"/>
        </w:rPr>
        <w:t>)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①苯环上有</w:t>
      </w:r>
      <w:r>
        <w:rPr>
          <w:rFonts w:eastAsia="Times New Roman"/>
          <w:color w:val="000000"/>
        </w:rPr>
        <w:t>2</w:t>
      </w:r>
      <w:r>
        <w:rPr>
          <w:rFonts w:ascii="宋体" w:hAnsi="宋体" w:cs="宋体"/>
          <w:color w:val="000000"/>
        </w:rPr>
        <w:t>个取代基②能够发生银镜反应③与</w:t>
      </w:r>
      <w:r>
        <w:object>
          <v:shape id="_x0000_i1050" o:spt="75" alt="学科网(www.zxxk.com)--教育资源门户，提供试卷、教案、课件、论文、素材以及各类教学资源下载，还有大量而丰富的教学相关资讯！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86" o:title="eqId9ea7375147974842a13f6fc81d04db3e"/>
            <o:lock v:ext="edit" aspectratio="t"/>
            <w10:wrap type="none"/>
            <w10:anchorlock/>
          </v:shape>
          <o:OLEObject Type="Embed" ProgID="Equation.DSMT4" ShapeID="_x0000_i1050" DrawAspect="Content" ObjectID="_1468075750" r:id="rId85">
            <o:LockedField>false</o:LockedField>
          </o:OLEObject>
        </w:object>
      </w:r>
      <w:r>
        <w:rPr>
          <w:rFonts w:ascii="宋体" w:hAnsi="宋体" w:cs="宋体"/>
          <w:color w:val="000000"/>
        </w:rPr>
        <w:t>溶液发生显色发应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其中核磁共振氢谱有五组峰，且峰面积之比为</w:t>
      </w:r>
      <w:r>
        <w:rPr>
          <w:rFonts w:eastAsia="Times New Roman"/>
          <w:color w:val="000000"/>
        </w:rPr>
        <w:t>6</w:t>
      </w:r>
      <w:r>
        <w:rPr>
          <w:rFonts w:ascii="宋体" w:hAnsi="宋体" w:cs="宋体"/>
          <w:color w:val="000000"/>
        </w:rPr>
        <w:t>：</w:t>
      </w:r>
      <w:r>
        <w:rPr>
          <w:rFonts w:eastAsia="Times New Roman"/>
          <w:color w:val="000000"/>
        </w:rPr>
        <w:t>2</w:t>
      </w:r>
      <w:r>
        <w:rPr>
          <w:rFonts w:ascii="宋体" w:hAnsi="宋体" w:cs="宋体"/>
          <w:color w:val="000000"/>
        </w:rPr>
        <w:t>：</w:t>
      </w:r>
      <w:r>
        <w:rPr>
          <w:rFonts w:eastAsia="Times New Roman"/>
          <w:color w:val="000000"/>
        </w:rPr>
        <w:t>2</w:t>
      </w:r>
      <w:r>
        <w:rPr>
          <w:rFonts w:ascii="宋体" w:hAnsi="宋体" w:cs="宋体"/>
          <w:color w:val="000000"/>
        </w:rPr>
        <w:t>：</w:t>
      </w:r>
      <w:r>
        <w:rPr>
          <w:rFonts w:eastAsia="Times New Roman"/>
          <w:color w:val="000000"/>
        </w:rPr>
        <w:t>1</w:t>
      </w:r>
      <w:r>
        <w:rPr>
          <w:rFonts w:ascii="宋体" w:hAnsi="宋体" w:cs="宋体"/>
          <w:color w:val="000000"/>
        </w:rPr>
        <w:t>：</w:t>
      </w:r>
      <w:r>
        <w:rPr>
          <w:rFonts w:eastAsia="Times New Roman"/>
          <w:color w:val="000000"/>
        </w:rPr>
        <w:t>1</w:t>
      </w:r>
      <w:r>
        <w:rPr>
          <w:rFonts w:ascii="宋体" w:hAnsi="宋体" w:cs="宋体"/>
          <w:color w:val="000000"/>
        </w:rPr>
        <w:t>的结构简式为_______；</w:t>
      </w:r>
    </w:p>
    <w:p>
      <w:pPr>
        <w:numPr>
          <w:ilvl w:val="0"/>
          <w:numId w:val="3"/>
        </w:num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参照上述合成路线，以乙烯和</w:t>
      </w:r>
      <w:r>
        <w:rPr>
          <w:rFonts w:ascii="宋体" w:hAnsi="宋体" w:cs="宋体"/>
          <w:color w:val="000000"/>
        </w:rPr>
        <w:drawing>
          <wp:inline distT="0" distB="0" distL="114300" distR="114300">
            <wp:extent cx="971550" cy="628650"/>
            <wp:effectExtent l="0" t="0" r="0" b="0"/>
            <wp:docPr id="17" name="图片 5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0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</w:rPr>
        <w:t>为原料，设计合成</w:t>
      </w:r>
      <w:r>
        <w:rPr>
          <w:rFonts w:ascii="宋体" w:hAnsi="宋体" w:cs="宋体"/>
          <w:color w:val="000000"/>
        </w:rPr>
        <w:drawing>
          <wp:inline distT="0" distB="0" distL="114300" distR="114300">
            <wp:extent cx="914400" cy="714375"/>
            <wp:effectExtent l="0" t="0" r="0" b="9525"/>
            <wp:docPr id="18" name="图片 5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5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</w:rPr>
        <w:t>的路线_______</w:t>
      </w:r>
      <w:r>
        <w:rPr>
          <w:rFonts w:eastAsia="Times New Roman"/>
          <w:color w:val="000000"/>
        </w:rPr>
        <w:t>(</w:t>
      </w:r>
      <w:r>
        <w:rPr>
          <w:rFonts w:ascii="宋体" w:hAnsi="宋体" w:cs="宋体"/>
          <w:color w:val="000000"/>
        </w:rPr>
        <w:t>其他试剂任选</w:t>
      </w:r>
      <w:r>
        <w:rPr>
          <w:rFonts w:eastAsia="Times New Roman"/>
          <w:color w:val="000000"/>
        </w:rPr>
        <w:t>)</w:t>
      </w:r>
      <w:r>
        <w:rPr>
          <w:rFonts w:ascii="宋体" w:hAnsi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  <w:color w:val="000000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2</w:t>
      </w:r>
      <w:r>
        <w:rPr>
          <w:rFonts w:hint="eastAsia"/>
        </w:rPr>
        <w:t>0</w:t>
      </w:r>
      <w:r>
        <w:t>．</w:t>
      </w:r>
      <w:r>
        <w:rPr>
          <w:rFonts w:hint="eastAsia"/>
        </w:rPr>
        <w:t>（10分）</w:t>
      </w:r>
      <w:r>
        <w:rPr>
          <w:rFonts w:ascii="宋体" w:hAnsi="宋体" w:cs="宋体"/>
        </w:rPr>
        <w:t>药物</w:t>
      </w:r>
      <w:r>
        <w:rPr>
          <w:rFonts w:eastAsia="Times New Roman"/>
        </w:rPr>
        <w:t>Labetalol</w:t>
      </w:r>
      <w:r>
        <w:rPr>
          <w:rFonts w:ascii="宋体" w:hAnsi="宋体" w:cs="宋体"/>
        </w:rPr>
        <w:t>适用于治疗轻度至重度高血压和心绞痛，化合物</w:t>
      </w:r>
      <w:r>
        <w:rPr>
          <w:rFonts w:eastAsia="Times New Roman"/>
        </w:rPr>
        <w:t>G</w:t>
      </w:r>
      <w:r>
        <w:rPr>
          <w:rFonts w:ascii="宋体" w:hAnsi="宋体" w:cs="宋体"/>
        </w:rPr>
        <w:t>是合成它的前体，其合成路线如下：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5949315" cy="2037715"/>
            <wp:effectExtent l="0" t="0" r="13335" b="0"/>
            <wp:docPr id="1029914949" name="图片 102991494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914949" name="图片 1029914949" descr="figure"/>
                    <pic:cNvPicPr>
                      <a:picLocks noChangeAspect="1"/>
                    </pic:cNvPicPr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5949315" cy="203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已知：苯胺</w:t>
      </w:r>
      <w:r>
        <w:rPr>
          <w:rFonts w:eastAsia="Times New Roman"/>
        </w:rPr>
        <w:t>(</w:t>
      </w:r>
      <w:r>
        <w:drawing>
          <wp:inline distT="0" distB="0" distL="114300" distR="114300">
            <wp:extent cx="676275" cy="352425"/>
            <wp:effectExtent l="0" t="0" r="9525" b="9525"/>
            <wp:docPr id="100020" name="图片 10002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0" name="图片 100020" descr="figure"/>
                    <pic:cNvPicPr>
                      <a:picLocks noChangeAspect="1"/>
                    </pic:cNvPicPr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>)</w:t>
      </w:r>
      <w:r>
        <w:rPr>
          <w:rFonts w:ascii="宋体" w:hAnsi="宋体" w:cs="宋体"/>
        </w:rPr>
        <w:t>与甲基吡啶</w:t>
      </w:r>
      <w:r>
        <w:rPr>
          <w:rFonts w:eastAsia="Times New Roman"/>
        </w:rPr>
        <w:t>(</w:t>
      </w:r>
      <w:r>
        <w:drawing>
          <wp:inline distT="0" distB="0" distL="114300" distR="114300">
            <wp:extent cx="1001395" cy="409575"/>
            <wp:effectExtent l="0" t="0" r="8255" b="9525"/>
            <wp:docPr id="100021" name="图片 10002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图片 100021" descr="figure"/>
                    <pic:cNvPicPr>
                      <a:picLocks noChangeAspect="1"/>
                    </pic:cNvPicPr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100139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>)</w:t>
      </w:r>
      <w:r>
        <w:rPr>
          <w:rFonts w:ascii="宋体" w:hAnsi="宋体" w:cs="宋体"/>
        </w:rPr>
        <w:t>互为同分异构体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回答下列问题：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(1)A</w:t>
      </w:r>
      <w:r>
        <w:rPr>
          <w:rFonts w:ascii="宋体" w:hAnsi="宋体" w:cs="宋体"/>
        </w:rPr>
        <w:t>的化学名称为</w:t>
      </w:r>
      <w:r>
        <w:t>____</w:t>
      </w:r>
      <w:r>
        <w:rPr>
          <w:rFonts w:ascii="宋体" w:hAnsi="宋体" w:cs="宋体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(2)</w:t>
      </w:r>
      <w:r>
        <w:rPr>
          <w:rFonts w:ascii="宋体" w:hAnsi="宋体" w:cs="宋体"/>
        </w:rPr>
        <w:t>在</w:t>
      </w:r>
      <w:r>
        <w:rPr>
          <w:rFonts w:eastAsia="Times New Roman"/>
        </w:rPr>
        <w:t>A→B</w:t>
      </w:r>
      <w:r>
        <w:rPr>
          <w:rFonts w:ascii="宋体" w:hAnsi="宋体" w:cs="宋体"/>
        </w:rPr>
        <w:t>的转化中，</w:t>
      </w:r>
      <w:r>
        <w:rPr>
          <w:rFonts w:eastAsia="Times New Roman"/>
        </w:rPr>
        <w:t>CH</w:t>
      </w:r>
      <w:r>
        <w:rPr>
          <w:rFonts w:eastAsia="Times New Roman"/>
          <w:vertAlign w:val="subscript"/>
        </w:rPr>
        <w:t>3</w:t>
      </w:r>
      <w:r>
        <w:rPr>
          <w:rFonts w:eastAsia="Times New Roman"/>
        </w:rPr>
        <w:t>OH</w:t>
      </w:r>
      <w:r>
        <w:rPr>
          <w:rFonts w:ascii="宋体" w:hAnsi="宋体" w:cs="宋体"/>
        </w:rPr>
        <w:t>的用量大大过量的作用有</w:t>
      </w:r>
      <w:r>
        <w:t>____</w:t>
      </w:r>
      <w:r>
        <w:rPr>
          <w:rFonts w:ascii="宋体" w:hAnsi="宋体" w:cs="宋体"/>
        </w:rPr>
        <w:t>、</w:t>
      </w:r>
      <w:r>
        <w:t>_____</w:t>
      </w:r>
      <w:r>
        <w:rPr>
          <w:rFonts w:ascii="宋体" w:hAnsi="宋体" w:cs="宋体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(3)B</w:t>
      </w:r>
      <w:r>
        <w:rPr>
          <w:rFonts w:ascii="宋体" w:hAnsi="宋体" w:cs="宋体"/>
        </w:rPr>
        <w:t>中所含官能团的名称为</w:t>
      </w:r>
      <w:r>
        <w:t>_____</w:t>
      </w:r>
      <w:r>
        <w:rPr>
          <w:rFonts w:ascii="宋体" w:hAnsi="宋体" w:cs="宋体"/>
        </w:rPr>
        <w:t>、</w:t>
      </w:r>
      <w:r>
        <w:t>_____</w:t>
      </w:r>
      <w:r>
        <w:rPr>
          <w:rFonts w:ascii="宋体" w:hAnsi="宋体" w:cs="宋体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(4)C→D</w:t>
      </w:r>
      <w:r>
        <w:rPr>
          <w:rFonts w:ascii="宋体" w:hAnsi="宋体" w:cs="宋体"/>
        </w:rPr>
        <w:t>的反应方程式为</w:t>
      </w:r>
      <w:r>
        <w:t>_____</w:t>
      </w:r>
      <w:r>
        <w:rPr>
          <w:rFonts w:ascii="宋体" w:hAnsi="宋体" w:cs="宋体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(5)</w:t>
      </w:r>
      <w:r>
        <w:rPr>
          <w:rFonts w:ascii="宋体" w:hAnsi="宋体" w:cs="宋体"/>
        </w:rPr>
        <w:t>由</w:t>
      </w:r>
      <w:r>
        <w:rPr>
          <w:rFonts w:eastAsia="Times New Roman"/>
        </w:rPr>
        <w:t>B</w:t>
      </w:r>
      <w:r>
        <w:rPr>
          <w:rFonts w:ascii="宋体" w:hAnsi="宋体" w:cs="宋体"/>
        </w:rPr>
        <w:t>生成</w:t>
      </w:r>
      <w:r>
        <w:rPr>
          <w:rFonts w:eastAsia="Times New Roman"/>
        </w:rPr>
        <w:t>C</w:t>
      </w:r>
      <w:r>
        <w:rPr>
          <w:rFonts w:ascii="宋体" w:hAnsi="宋体" w:cs="宋体"/>
        </w:rPr>
        <w:t>的反应类型为</w:t>
      </w:r>
      <w:r>
        <w:t>______</w:t>
      </w:r>
      <w:r>
        <w:rPr>
          <w:rFonts w:ascii="宋体" w:hAnsi="宋体" w:cs="宋体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(6)F</w:t>
      </w:r>
      <w:r>
        <w:rPr>
          <w:rFonts w:ascii="宋体" w:hAnsi="宋体" w:cs="宋体"/>
        </w:rPr>
        <w:t>的结构简式为</w:t>
      </w:r>
      <w:r>
        <w:t>____</w:t>
      </w:r>
      <w:r>
        <w:rPr>
          <w:rFonts w:ascii="宋体" w:hAnsi="宋体" w:cs="宋体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eastAsia="Times New Roman"/>
        </w:rPr>
        <w:t>(7)C</w:t>
      </w:r>
      <w:r>
        <w:rPr>
          <w:rFonts w:ascii="宋体" w:hAnsi="宋体" w:cs="宋体"/>
        </w:rPr>
        <w:t>有多种同分异构体，其中满足以下条件的结构简式为</w:t>
      </w:r>
      <w:r>
        <w:t>___</w:t>
      </w:r>
      <w:r>
        <w:rPr>
          <w:rFonts w:ascii="宋体" w:hAnsi="宋体" w:cs="宋体"/>
        </w:rPr>
        <w:t>、</w:t>
      </w:r>
      <w:r>
        <w:t>____</w:t>
      </w:r>
      <w:r>
        <w:rPr>
          <w:rFonts w:ascii="宋体" w:hAnsi="宋体" w:cs="宋体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①含有六元芳香环</w:t>
      </w:r>
      <w:r>
        <w:rPr>
          <w:rFonts w:hint="eastAsia" w:ascii="宋体" w:hAnsi="宋体" w:cs="宋体"/>
        </w:rPr>
        <w:t xml:space="preserve">         </w:t>
      </w:r>
      <w:r>
        <w:rPr>
          <w:rFonts w:ascii="宋体" w:hAnsi="宋体" w:cs="宋体"/>
        </w:rPr>
        <w:t>②能与</w:t>
      </w:r>
      <w:r>
        <w:rPr>
          <w:rFonts w:eastAsia="Times New Roman"/>
        </w:rPr>
        <w:t>NaHCO</w:t>
      </w:r>
      <w:r>
        <w:rPr>
          <w:rFonts w:eastAsia="Times New Roman"/>
          <w:vertAlign w:val="subscript"/>
        </w:rPr>
        <w:t>3</w:t>
      </w:r>
      <w:r>
        <w:rPr>
          <w:rFonts w:ascii="宋体" w:hAnsi="宋体" w:cs="宋体"/>
        </w:rPr>
        <w:t>溶液反应</w:t>
      </w:r>
    </w:p>
    <w:p>
      <w:pPr>
        <w:spacing w:line="360" w:lineRule="auto"/>
        <w:jc w:val="left"/>
        <w:textAlignment w:val="center"/>
        <w:rPr>
          <w:rFonts w:eastAsia="Times New Roman"/>
        </w:rPr>
      </w:pPr>
      <w:r>
        <w:rPr>
          <w:rFonts w:ascii="宋体" w:hAnsi="宋体" w:cs="宋体"/>
        </w:rPr>
        <w:t>③核磁共振氢谱的峰面积之比为</w:t>
      </w:r>
      <w:r>
        <w:rPr>
          <w:rFonts w:eastAsia="Times New Roman"/>
        </w:rPr>
        <w:t>2</w:t>
      </w:r>
      <w:r>
        <w:rPr>
          <w:rFonts w:ascii="宋体" w:hAnsi="宋体" w:cs="宋体"/>
        </w:rPr>
        <w:t>∶</w:t>
      </w:r>
      <w:r>
        <w:rPr>
          <w:rFonts w:eastAsia="Times New Roman"/>
        </w:rPr>
        <w:t>2</w:t>
      </w:r>
      <w:r>
        <w:rPr>
          <w:rFonts w:ascii="宋体" w:hAnsi="宋体" w:cs="宋体"/>
        </w:rPr>
        <w:t>∶</w:t>
      </w:r>
      <w:r>
        <w:rPr>
          <w:rFonts w:eastAsia="Times New Roman"/>
        </w:rPr>
        <w:t>2</w:t>
      </w:r>
      <w:r>
        <w:rPr>
          <w:rFonts w:ascii="宋体" w:hAnsi="宋体" w:cs="宋体"/>
        </w:rPr>
        <w:t>∶</w:t>
      </w:r>
      <w:r>
        <w:rPr>
          <w:rFonts w:eastAsia="Times New Roman"/>
        </w:rPr>
        <w:t>1</w:t>
      </w:r>
    </w:p>
    <w:p>
      <w:pPr>
        <w:rPr>
          <w:highlight w:val="yellow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 New Romans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rPr>
        <w:rFonts w:hint="eastAsia"/>
      </w:rPr>
      <w:t>智浪教育—普惠英才文库</w:t>
    </w:r>
  </w:p>
  <w:p>
    <w:pPr>
      <w:pStyle w:val="4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B2ED3E"/>
    <w:multiLevelType w:val="singleLevel"/>
    <w:tmpl w:val="C9B2ED3E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EBFB8CA0"/>
    <w:multiLevelType w:val="singleLevel"/>
    <w:tmpl w:val="EBFB8CA0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67997EF1"/>
    <w:multiLevelType w:val="singleLevel"/>
    <w:tmpl w:val="67997EF1"/>
    <w:lvl w:ilvl="0" w:tentative="0">
      <w:start w:val="5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92"/>
    <w:rsid w:val="000232A6"/>
    <w:rsid w:val="00026C90"/>
    <w:rsid w:val="00043B54"/>
    <w:rsid w:val="00065CD2"/>
    <w:rsid w:val="000D09E5"/>
    <w:rsid w:val="000F5DDB"/>
    <w:rsid w:val="001209C4"/>
    <w:rsid w:val="00210D77"/>
    <w:rsid w:val="002A2386"/>
    <w:rsid w:val="00304162"/>
    <w:rsid w:val="003321DA"/>
    <w:rsid w:val="003F38F2"/>
    <w:rsid w:val="004A3E73"/>
    <w:rsid w:val="004D42A0"/>
    <w:rsid w:val="004E63D0"/>
    <w:rsid w:val="005B3F24"/>
    <w:rsid w:val="0064153B"/>
    <w:rsid w:val="0065039E"/>
    <w:rsid w:val="006725CC"/>
    <w:rsid w:val="006A2806"/>
    <w:rsid w:val="006A381C"/>
    <w:rsid w:val="006B322F"/>
    <w:rsid w:val="007543DC"/>
    <w:rsid w:val="00767EBF"/>
    <w:rsid w:val="00771D19"/>
    <w:rsid w:val="007A55E5"/>
    <w:rsid w:val="007A64BA"/>
    <w:rsid w:val="008B172A"/>
    <w:rsid w:val="009C0381"/>
    <w:rsid w:val="009C38D0"/>
    <w:rsid w:val="009E1FB8"/>
    <w:rsid w:val="009E611B"/>
    <w:rsid w:val="00A0138B"/>
    <w:rsid w:val="00AD3992"/>
    <w:rsid w:val="00AE5FF7"/>
    <w:rsid w:val="00B923F8"/>
    <w:rsid w:val="00C51E9D"/>
    <w:rsid w:val="00C93DDE"/>
    <w:rsid w:val="00CE4DB5"/>
    <w:rsid w:val="00D304EF"/>
    <w:rsid w:val="00D647D2"/>
    <w:rsid w:val="00DD20C5"/>
    <w:rsid w:val="00DD4B4F"/>
    <w:rsid w:val="00E17E42"/>
    <w:rsid w:val="00E53E16"/>
    <w:rsid w:val="00E55184"/>
    <w:rsid w:val="00EA770D"/>
    <w:rsid w:val="00EF035E"/>
    <w:rsid w:val="00EF72EE"/>
    <w:rsid w:val="00F90CD5"/>
    <w:rsid w:val="00F95928"/>
    <w:rsid w:val="00FA429B"/>
    <w:rsid w:val="00FA5C16"/>
    <w:rsid w:val="00FF71A6"/>
    <w:rsid w:val="05EA51AB"/>
    <w:rsid w:val="0C43061C"/>
    <w:rsid w:val="0D6C10C1"/>
    <w:rsid w:val="1BF807AF"/>
    <w:rsid w:val="1D2827CB"/>
    <w:rsid w:val="1F651E1D"/>
    <w:rsid w:val="22DE4CC1"/>
    <w:rsid w:val="30114862"/>
    <w:rsid w:val="34EC7CB9"/>
    <w:rsid w:val="437A593C"/>
    <w:rsid w:val="508A26CF"/>
    <w:rsid w:val="534E633D"/>
    <w:rsid w:val="5F5F7E12"/>
    <w:rsid w:val="66806831"/>
    <w:rsid w:val="6C35211A"/>
    <w:rsid w:val="6F9B3F6B"/>
    <w:rsid w:val="72340FC3"/>
    <w:rsid w:val="72BB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No Spacing"/>
    <w:link w:val="11"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customStyle="1" w:styleId="11">
    <w:name w:val="无间隔 Char"/>
    <w:basedOn w:val="6"/>
    <w:link w:val="10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5" Type="http://schemas.openxmlformats.org/officeDocument/2006/relationships/fontTable" Target="fontTable.xml"/><Relationship Id="rId94" Type="http://schemas.openxmlformats.org/officeDocument/2006/relationships/customXml" Target="../customXml/item2.xml"/><Relationship Id="rId93" Type="http://schemas.openxmlformats.org/officeDocument/2006/relationships/numbering" Target="numbering.xml"/><Relationship Id="rId92" Type="http://schemas.openxmlformats.org/officeDocument/2006/relationships/customXml" Target="../customXml/item1.xml"/><Relationship Id="rId91" Type="http://schemas.openxmlformats.org/officeDocument/2006/relationships/image" Target="media/image58.png"/><Relationship Id="rId90" Type="http://schemas.openxmlformats.org/officeDocument/2006/relationships/image" Target="media/image57.png"/><Relationship Id="rId9" Type="http://schemas.openxmlformats.org/officeDocument/2006/relationships/image" Target="media/image1.wmf"/><Relationship Id="rId89" Type="http://schemas.openxmlformats.org/officeDocument/2006/relationships/image" Target="media/image56.png"/><Relationship Id="rId88" Type="http://schemas.openxmlformats.org/officeDocument/2006/relationships/image" Target="media/image55.png"/><Relationship Id="rId87" Type="http://schemas.openxmlformats.org/officeDocument/2006/relationships/image" Target="media/image54.png"/><Relationship Id="rId86" Type="http://schemas.openxmlformats.org/officeDocument/2006/relationships/image" Target="media/image53.wmf"/><Relationship Id="rId85" Type="http://schemas.openxmlformats.org/officeDocument/2006/relationships/oleObject" Target="embeddings/oleObject26.bin"/><Relationship Id="rId84" Type="http://schemas.openxmlformats.org/officeDocument/2006/relationships/image" Target="media/image52.wmf"/><Relationship Id="rId83" Type="http://schemas.openxmlformats.org/officeDocument/2006/relationships/oleObject" Target="embeddings/oleObject25.bin"/><Relationship Id="rId82" Type="http://schemas.openxmlformats.org/officeDocument/2006/relationships/image" Target="media/image51.wmf"/><Relationship Id="rId81" Type="http://schemas.openxmlformats.org/officeDocument/2006/relationships/oleObject" Target="embeddings/oleObject24.bin"/><Relationship Id="rId80" Type="http://schemas.openxmlformats.org/officeDocument/2006/relationships/image" Target="media/image50.png"/><Relationship Id="rId8" Type="http://schemas.openxmlformats.org/officeDocument/2006/relationships/oleObject" Target="embeddings/oleObject1.bin"/><Relationship Id="rId79" Type="http://schemas.openxmlformats.org/officeDocument/2006/relationships/image" Target="media/image49.png"/><Relationship Id="rId78" Type="http://schemas.openxmlformats.org/officeDocument/2006/relationships/image" Target="media/image48.png"/><Relationship Id="rId77" Type="http://schemas.openxmlformats.org/officeDocument/2006/relationships/image" Target="media/image47.wmf"/><Relationship Id="rId76" Type="http://schemas.openxmlformats.org/officeDocument/2006/relationships/oleObject" Target="embeddings/oleObject23.bin"/><Relationship Id="rId75" Type="http://schemas.openxmlformats.org/officeDocument/2006/relationships/image" Target="media/image46.png"/><Relationship Id="rId74" Type="http://schemas.openxmlformats.org/officeDocument/2006/relationships/image" Target="media/image45.wmf"/><Relationship Id="rId73" Type="http://schemas.openxmlformats.org/officeDocument/2006/relationships/oleObject" Target="embeddings/oleObject22.bin"/><Relationship Id="rId72" Type="http://schemas.openxmlformats.org/officeDocument/2006/relationships/image" Target="media/image44.wmf"/><Relationship Id="rId71" Type="http://schemas.openxmlformats.org/officeDocument/2006/relationships/oleObject" Target="embeddings/oleObject21.bin"/><Relationship Id="rId70" Type="http://schemas.openxmlformats.org/officeDocument/2006/relationships/image" Target="media/image43.wmf"/><Relationship Id="rId7" Type="http://schemas.openxmlformats.org/officeDocument/2006/relationships/theme" Target="theme/theme1.xml"/><Relationship Id="rId69" Type="http://schemas.openxmlformats.org/officeDocument/2006/relationships/oleObject" Target="embeddings/oleObject20.bin"/><Relationship Id="rId68" Type="http://schemas.openxmlformats.org/officeDocument/2006/relationships/image" Target="media/image42.png"/><Relationship Id="rId67" Type="http://schemas.openxmlformats.org/officeDocument/2006/relationships/image" Target="media/image41.png"/><Relationship Id="rId66" Type="http://schemas.openxmlformats.org/officeDocument/2006/relationships/image" Target="media/image40.png"/><Relationship Id="rId65" Type="http://schemas.openxmlformats.org/officeDocument/2006/relationships/image" Target="media/image39.png"/><Relationship Id="rId64" Type="http://schemas.openxmlformats.org/officeDocument/2006/relationships/image" Target="media/image38.png"/><Relationship Id="rId63" Type="http://schemas.openxmlformats.org/officeDocument/2006/relationships/image" Target="media/image37.png"/><Relationship Id="rId62" Type="http://schemas.openxmlformats.org/officeDocument/2006/relationships/image" Target="media/image36.png"/><Relationship Id="rId61" Type="http://schemas.openxmlformats.org/officeDocument/2006/relationships/image" Target="media/image35.png"/><Relationship Id="rId60" Type="http://schemas.openxmlformats.org/officeDocument/2006/relationships/image" Target="media/image34.png"/><Relationship Id="rId6" Type="http://schemas.openxmlformats.org/officeDocument/2006/relationships/footer" Target="footer2.xml"/><Relationship Id="rId59" Type="http://schemas.openxmlformats.org/officeDocument/2006/relationships/image" Target="media/image33.png"/><Relationship Id="rId58" Type="http://schemas.openxmlformats.org/officeDocument/2006/relationships/image" Target="media/image32.png"/><Relationship Id="rId57" Type="http://schemas.openxmlformats.org/officeDocument/2006/relationships/image" Target="media/image31.png"/><Relationship Id="rId56" Type="http://schemas.openxmlformats.org/officeDocument/2006/relationships/image" Target="media/image30.jpeg"/><Relationship Id="rId55" Type="http://schemas.openxmlformats.org/officeDocument/2006/relationships/image" Target="media/image29.png"/><Relationship Id="rId54" Type="http://schemas.openxmlformats.org/officeDocument/2006/relationships/image" Target="media/image28.wmf"/><Relationship Id="rId53" Type="http://schemas.openxmlformats.org/officeDocument/2006/relationships/image" Target="media/image27.wmf"/><Relationship Id="rId52" Type="http://schemas.openxmlformats.org/officeDocument/2006/relationships/oleObject" Target="embeddings/oleObject19.bin"/><Relationship Id="rId51" Type="http://schemas.openxmlformats.org/officeDocument/2006/relationships/image" Target="media/image26.png"/><Relationship Id="rId50" Type="http://schemas.openxmlformats.org/officeDocument/2006/relationships/image" Target="media/image25.wmf"/><Relationship Id="rId5" Type="http://schemas.openxmlformats.org/officeDocument/2006/relationships/footer" Target="footer1.xml"/><Relationship Id="rId49" Type="http://schemas.openxmlformats.org/officeDocument/2006/relationships/oleObject" Target="embeddings/oleObject18.bin"/><Relationship Id="rId48" Type="http://schemas.openxmlformats.org/officeDocument/2006/relationships/image" Target="media/image24.wmf"/><Relationship Id="rId47" Type="http://schemas.openxmlformats.org/officeDocument/2006/relationships/oleObject" Target="embeddings/oleObject17.bin"/><Relationship Id="rId46" Type="http://schemas.openxmlformats.org/officeDocument/2006/relationships/image" Target="media/image23.wmf"/><Relationship Id="rId45" Type="http://schemas.openxmlformats.org/officeDocument/2006/relationships/oleObject" Target="embeddings/oleObject16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5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4.bin"/><Relationship Id="rId40" Type="http://schemas.openxmlformats.org/officeDocument/2006/relationships/image" Target="media/image20.wmf"/><Relationship Id="rId4" Type="http://schemas.openxmlformats.org/officeDocument/2006/relationships/header" Target="header2.xml"/><Relationship Id="rId39" Type="http://schemas.openxmlformats.org/officeDocument/2006/relationships/oleObject" Target="embeddings/oleObject13.bin"/><Relationship Id="rId38" Type="http://schemas.openxmlformats.org/officeDocument/2006/relationships/image" Target="media/image19.wmf"/><Relationship Id="rId37" Type="http://schemas.openxmlformats.org/officeDocument/2006/relationships/image" Target="media/image18.png"/><Relationship Id="rId36" Type="http://schemas.openxmlformats.org/officeDocument/2006/relationships/image" Target="media/image17.png"/><Relationship Id="rId35" Type="http://schemas.openxmlformats.org/officeDocument/2006/relationships/image" Target="media/image16.wmf"/><Relationship Id="rId34" Type="http://schemas.openxmlformats.org/officeDocument/2006/relationships/oleObject" Target="embeddings/oleObject12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1.bin"/><Relationship Id="rId31" Type="http://schemas.openxmlformats.org/officeDocument/2006/relationships/image" Target="media/image14.png"/><Relationship Id="rId30" Type="http://schemas.openxmlformats.org/officeDocument/2006/relationships/image" Target="media/image13.wmf"/><Relationship Id="rId3" Type="http://schemas.openxmlformats.org/officeDocument/2006/relationships/header" Target="header1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0.bin"/><Relationship Id="rId27" Type="http://schemas.openxmlformats.org/officeDocument/2006/relationships/image" Target="media/image11.wmf"/><Relationship Id="rId26" Type="http://schemas.openxmlformats.org/officeDocument/2006/relationships/oleObject" Target="embeddings/oleObject9.bin"/><Relationship Id="rId25" Type="http://schemas.openxmlformats.org/officeDocument/2006/relationships/image" Target="media/image10.wmf"/><Relationship Id="rId24" Type="http://schemas.openxmlformats.org/officeDocument/2006/relationships/oleObject" Target="embeddings/oleObject8.bin"/><Relationship Id="rId23" Type="http://schemas.openxmlformats.org/officeDocument/2006/relationships/image" Target="media/image9.wmf"/><Relationship Id="rId22" Type="http://schemas.openxmlformats.org/officeDocument/2006/relationships/oleObject" Target="embeddings/oleObject7.bin"/><Relationship Id="rId21" Type="http://schemas.openxmlformats.org/officeDocument/2006/relationships/image" Target="media/image8.png"/><Relationship Id="rId20" Type="http://schemas.openxmlformats.org/officeDocument/2006/relationships/image" Target="media/image7.png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oleObject" Target="embeddings/oleObject6.bin"/><Relationship Id="rId17" Type="http://schemas.openxmlformats.org/officeDocument/2006/relationships/image" Target="media/image5.wmf"/><Relationship Id="rId16" Type="http://schemas.openxmlformats.org/officeDocument/2006/relationships/oleObject" Target="embeddings/oleObject5.bin"/><Relationship Id="rId15" Type="http://schemas.openxmlformats.org/officeDocument/2006/relationships/image" Target="media/image4.wmf"/><Relationship Id="rId14" Type="http://schemas.openxmlformats.org/officeDocument/2006/relationships/oleObject" Target="embeddings/oleObject4.bin"/><Relationship Id="rId13" Type="http://schemas.openxmlformats.org/officeDocument/2006/relationships/image" Target="media/image3.wmf"/><Relationship Id="rId12" Type="http://schemas.openxmlformats.org/officeDocument/2006/relationships/oleObject" Target="embeddings/oleObject3.bin"/><Relationship Id="rId11" Type="http://schemas.openxmlformats.org/officeDocument/2006/relationships/image" Target="media/image2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FE7013-A123-494B-91AA-8B6E1C2F39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zxxk.com</Company>
  <Pages>3</Pages>
  <Words>678</Words>
  <Characters>3870</Characters>
  <Lines>32</Lines>
  <Paragraphs>9</Paragraphs>
  <TotalTime>0</TotalTime>
  <ScaleCrop>false</ScaleCrop>
  <LinksUpToDate>false</LinksUpToDate>
  <CharactersWithSpaces>4539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2021-06-15T04:31:00Z</dcterms:created>
  <dc:creator>zxxk</dc:creator>
  <cp:lastModifiedBy>zhanghoufu</cp:lastModifiedBy>
  <dcterms:modified xsi:type="dcterms:W3CDTF">2021-12-23T04:09:27Z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2052-11.1.0.11115</vt:lpwstr>
  </property>
  <property fmtid="{D5CDD505-2E9C-101B-9397-08002B2CF9AE}" pid="7" name="ICV">
    <vt:lpwstr>D1F6FB002C1649628723EE7C6FF870B2</vt:lpwstr>
  </property>
</Properties>
</file>