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sz w:val="30"/>
          <w:szCs w:val="30"/>
        </w:rPr>
      </w:pPr>
      <w:r>
        <w:rPr>
          <w:rFonts w:hint="eastAsia" w:eastAsia="黑体"/>
          <w:b/>
          <w:sz w:val="30"/>
          <w:szCs w:val="30"/>
        </w:rPr>
        <w:t>2021届高一下学期期末地理人教版第五章环境与发展测试题</w:t>
      </w:r>
    </w:p>
    <w:p>
      <w:pPr>
        <w:rPr>
          <w:b/>
        </w:rPr>
      </w:pPr>
      <w:r>
        <w:rPr>
          <w:rFonts w:hint="eastAsia"/>
          <w:b/>
        </w:rPr>
        <w:t>一、选择题</w:t>
      </w:r>
    </w:p>
    <w:p>
      <w:pPr>
        <w:spacing w:line="360" w:lineRule="auto"/>
        <w:ind w:firstLine="420"/>
        <w:jc w:val="left"/>
        <w:textAlignment w:val="center"/>
        <w:rPr>
          <w:rFonts w:ascii="楷体" w:hAnsi="楷体" w:eastAsia="楷体" w:cs="楷体"/>
        </w:rPr>
      </w:pPr>
      <w:r>
        <w:rPr>
          <w:rFonts w:ascii="楷体" w:hAnsi="楷体" w:eastAsia="楷体" w:cs="楷体"/>
        </w:rPr>
        <w:t>每年的4月22日为“世界地球日”，在2016年的世界地球日，《巴黎协定》高级别签署仪式开幕式在联大会议厅隆重举行。协定要求把全球平均气温较工业化前水平升高幅度控制在2℃之内，并为把升温控制在1.5℃之内而努力。结合材料，完成下列题目。</w:t>
      </w:r>
    </w:p>
    <w:p>
      <w:pPr>
        <w:spacing w:line="360" w:lineRule="auto"/>
        <w:jc w:val="left"/>
        <w:textAlignment w:val="center"/>
        <w:rPr>
          <w:rFonts w:ascii="宋体" w:hAnsi="宋体" w:cs="宋体"/>
        </w:rPr>
      </w:pPr>
      <w:r>
        <w:t>1．</w:t>
      </w:r>
      <w:r>
        <w:rPr>
          <w:rFonts w:ascii="宋体" w:hAnsi="宋体" w:cs="宋体"/>
        </w:rPr>
        <w:t>下列说法中与“世界地球日”的主题无关的是（   ）</w:t>
      </w:r>
    </w:p>
    <w:p>
      <w:pPr>
        <w:spacing w:line="360" w:lineRule="auto"/>
        <w:jc w:val="left"/>
        <w:textAlignment w:val="center"/>
        <w:rPr>
          <w:rFonts w:ascii="宋体" w:hAnsi="宋体" w:cs="宋体"/>
        </w:rPr>
      </w:pPr>
      <w:r>
        <w:t>A．</w:t>
      </w:r>
      <w:r>
        <w:rPr>
          <w:rFonts w:ascii="宋体" w:hAnsi="宋体" w:cs="宋体"/>
        </w:rPr>
        <w:t>使用压缩天然气作燃料的汽车</w:t>
      </w:r>
    </w:p>
    <w:p>
      <w:pPr>
        <w:spacing w:line="360" w:lineRule="auto"/>
        <w:jc w:val="left"/>
        <w:textAlignment w:val="center"/>
        <w:rPr>
          <w:rFonts w:ascii="宋体" w:hAnsi="宋体" w:cs="宋体"/>
        </w:rPr>
      </w:pPr>
      <w:r>
        <w:t>B．</w:t>
      </w:r>
      <w:r>
        <w:rPr>
          <w:rFonts w:ascii="宋体" w:hAnsi="宋体" w:cs="宋体"/>
        </w:rPr>
        <w:t>开发利用太阳能、水能等无污染能源</w:t>
      </w:r>
    </w:p>
    <w:p>
      <w:pPr>
        <w:spacing w:line="360" w:lineRule="auto"/>
        <w:jc w:val="left"/>
        <w:textAlignment w:val="center"/>
        <w:rPr>
          <w:rFonts w:ascii="宋体" w:hAnsi="宋体" w:cs="宋体"/>
        </w:rPr>
      </w:pPr>
      <w:r>
        <w:t>C．</w:t>
      </w:r>
      <w:r>
        <w:rPr>
          <w:rFonts w:ascii="宋体" w:hAnsi="宋体" w:cs="宋体"/>
        </w:rPr>
        <w:t>多使用公共交通工具</w:t>
      </w:r>
    </w:p>
    <w:p>
      <w:pPr>
        <w:spacing w:line="360" w:lineRule="auto"/>
        <w:jc w:val="left"/>
        <w:textAlignment w:val="center"/>
        <w:rPr>
          <w:rFonts w:ascii="宋体" w:hAnsi="宋体" w:cs="宋体"/>
        </w:rPr>
      </w:pPr>
      <w:r>
        <w:t>D．</w:t>
      </w:r>
      <w:r>
        <w:rPr>
          <w:rFonts w:ascii="宋体" w:hAnsi="宋体" w:cs="宋体"/>
        </w:rPr>
        <w:t>我国政府已向全世界承诺：在全国消灭碘缺乏病</w:t>
      </w:r>
    </w:p>
    <w:p>
      <w:pPr>
        <w:spacing w:line="360" w:lineRule="auto"/>
        <w:jc w:val="left"/>
        <w:textAlignment w:val="center"/>
        <w:rPr>
          <w:rFonts w:ascii="宋体" w:hAnsi="宋体" w:cs="宋体"/>
        </w:rPr>
      </w:pPr>
      <w:r>
        <w:t>2．</w:t>
      </w:r>
      <w:r>
        <w:rPr>
          <w:rFonts w:ascii="宋体" w:hAnsi="宋体" w:cs="宋体"/>
        </w:rPr>
        <w:t>全球平均气温较工业化前升高，可能带来的影响为（   ）</w:t>
      </w:r>
    </w:p>
    <w:p>
      <w:pPr>
        <w:tabs>
          <w:tab w:val="left" w:pos="4153"/>
        </w:tabs>
        <w:spacing w:line="360" w:lineRule="auto"/>
        <w:jc w:val="left"/>
        <w:textAlignment w:val="center"/>
        <w:rPr>
          <w:rFonts w:ascii="宋体" w:hAnsi="宋体" w:cs="宋体"/>
        </w:rPr>
      </w:pPr>
      <w:r>
        <w:t>A．</w:t>
      </w:r>
      <w:r>
        <w:rPr>
          <w:rFonts w:ascii="宋体" w:hAnsi="宋体" w:cs="宋体"/>
        </w:rPr>
        <w:t>北海渔场的渔业资源数量将减少</w:t>
      </w:r>
      <w:r>
        <w:tab/>
      </w:r>
      <w:r>
        <w:t>B．</w:t>
      </w:r>
      <w:r>
        <w:rPr>
          <w:rFonts w:ascii="宋体" w:hAnsi="宋体" w:cs="宋体"/>
        </w:rPr>
        <w:t>世界粮食产量有所增加</w:t>
      </w:r>
    </w:p>
    <w:p>
      <w:pPr>
        <w:tabs>
          <w:tab w:val="left" w:pos="4153"/>
        </w:tabs>
        <w:spacing w:line="360" w:lineRule="auto"/>
        <w:jc w:val="left"/>
        <w:textAlignment w:val="center"/>
        <w:rPr>
          <w:rFonts w:ascii="宋体" w:hAnsi="宋体" w:cs="宋体"/>
        </w:rPr>
      </w:pPr>
      <w:r>
        <w:t>C．</w:t>
      </w:r>
      <w:r>
        <w:rPr>
          <w:rFonts w:ascii="宋体" w:hAnsi="宋体" w:cs="宋体"/>
        </w:rPr>
        <w:t>极端天气出现频率减少</w:t>
      </w:r>
      <w:r>
        <w:tab/>
      </w:r>
      <w:r>
        <w:t>D．</w:t>
      </w:r>
      <w:r>
        <w:rPr>
          <w:rFonts w:ascii="宋体" w:hAnsi="宋体" w:cs="宋体"/>
        </w:rPr>
        <w:t>各大洲陆地面积扩大</w:t>
      </w:r>
    </w:p>
    <w:p>
      <w:pPr>
        <w:spacing w:line="360" w:lineRule="auto"/>
        <w:ind w:firstLine="435"/>
        <w:jc w:val="left"/>
        <w:textAlignment w:val="center"/>
        <w:rPr>
          <w:rFonts w:ascii="楷体" w:hAnsi="楷体" w:eastAsia="楷体" w:cs="楷体"/>
        </w:rPr>
      </w:pPr>
      <w:r>
        <w:rPr>
          <w:rFonts w:ascii="楷体" w:hAnsi="楷体" w:eastAsia="楷体" w:cs="楷体"/>
        </w:rPr>
        <w:t>杂交构树具有适应性强、生态效益显著的特点。贵州省某县将杂交构树生态农业列为精准扶贫的重点项目。下图为“项目位置和构树生态循环农业模式示意图”。据此完成下面小题。</w:t>
      </w:r>
    </w:p>
    <w:p>
      <w:pPr>
        <w:spacing w:line="360" w:lineRule="auto"/>
        <w:jc w:val="left"/>
        <w:textAlignment w:val="center"/>
      </w:pPr>
      <w:r>
        <w:drawing>
          <wp:inline distT="0" distB="0" distL="114300" distR="114300">
            <wp:extent cx="5038725" cy="169545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5038725" cy="1695450"/>
                    </a:xfrm>
                    <a:prstGeom prst="rect">
                      <a:avLst/>
                    </a:prstGeom>
                  </pic:spPr>
                </pic:pic>
              </a:graphicData>
            </a:graphic>
          </wp:inline>
        </w:drawing>
      </w:r>
    </w:p>
    <w:p>
      <w:pPr>
        <w:spacing w:line="360" w:lineRule="auto"/>
        <w:jc w:val="left"/>
        <w:textAlignment w:val="center"/>
        <w:rPr>
          <w:rFonts w:ascii="宋体" w:hAnsi="宋体" w:cs="宋体"/>
        </w:rPr>
      </w:pPr>
      <w:r>
        <w:t>3．</w:t>
      </w:r>
      <w:r>
        <w:rPr>
          <w:rFonts w:ascii="宋体" w:hAnsi="宋体" w:cs="宋体"/>
        </w:rPr>
        <w:t>该县经济社会发展的不利条件主要有（   ）</w:t>
      </w:r>
    </w:p>
    <w:p>
      <w:pPr>
        <w:tabs>
          <w:tab w:val="left" w:pos="4153"/>
        </w:tabs>
        <w:spacing w:line="360" w:lineRule="auto"/>
        <w:jc w:val="left"/>
        <w:textAlignment w:val="center"/>
        <w:rPr>
          <w:rFonts w:ascii="宋体" w:hAnsi="宋体" w:cs="宋体"/>
        </w:rPr>
      </w:pPr>
      <w:r>
        <w:t>A．</w:t>
      </w:r>
      <w:r>
        <w:rPr>
          <w:rFonts w:ascii="宋体" w:hAnsi="宋体" w:cs="宋体"/>
        </w:rPr>
        <w:t>地形崎岖，交通不便</w:t>
      </w:r>
      <w:r>
        <w:tab/>
      </w:r>
      <w:r>
        <w:t>B．</w:t>
      </w:r>
      <w:r>
        <w:rPr>
          <w:rFonts w:ascii="宋体" w:hAnsi="宋体" w:cs="宋体"/>
        </w:rPr>
        <w:t>风力侵蚀形成石漠化</w:t>
      </w:r>
    </w:p>
    <w:p>
      <w:pPr>
        <w:tabs>
          <w:tab w:val="left" w:pos="4153"/>
        </w:tabs>
        <w:spacing w:line="360" w:lineRule="auto"/>
        <w:jc w:val="left"/>
        <w:textAlignment w:val="center"/>
        <w:rPr>
          <w:rFonts w:ascii="宋体" w:hAnsi="宋体" w:cs="宋体"/>
        </w:rPr>
      </w:pPr>
      <w:r>
        <w:t>C．</w:t>
      </w:r>
      <w:r>
        <w:rPr>
          <w:rFonts w:ascii="宋体" w:hAnsi="宋体" w:cs="宋体"/>
        </w:rPr>
        <w:t>全年多雨，光照条件差</w:t>
      </w:r>
      <w:r>
        <w:tab/>
      </w:r>
      <w:r>
        <w:t>D．</w:t>
      </w:r>
      <w:r>
        <w:rPr>
          <w:rFonts w:ascii="宋体" w:hAnsi="宋体" w:cs="宋体"/>
        </w:rPr>
        <w:t>人口稠密，人均耕地少</w:t>
      </w:r>
    </w:p>
    <w:p>
      <w:pPr>
        <w:spacing w:line="360" w:lineRule="auto"/>
        <w:jc w:val="left"/>
        <w:textAlignment w:val="center"/>
        <w:rPr>
          <w:rFonts w:ascii="宋体" w:hAnsi="宋体" w:cs="宋体"/>
        </w:rPr>
      </w:pPr>
      <w:r>
        <w:t>4．</w:t>
      </w:r>
      <w:r>
        <w:rPr>
          <w:rFonts w:ascii="宋体" w:hAnsi="宋体" w:cs="宋体"/>
        </w:rPr>
        <w:t>沼气池在该地生态农业中的作用有（   ）</w:t>
      </w:r>
    </w:p>
    <w:p>
      <w:pPr>
        <w:spacing w:line="360" w:lineRule="auto"/>
        <w:jc w:val="left"/>
        <w:textAlignment w:val="center"/>
        <w:rPr>
          <w:rFonts w:ascii="宋体" w:hAnsi="宋体" w:cs="宋体"/>
        </w:rPr>
      </w:pPr>
      <w:r>
        <w:rPr>
          <w:rFonts w:ascii="宋体" w:hAnsi="宋体" w:cs="宋体"/>
        </w:rPr>
        <w:t>①消灭有害细菌</w:t>
      </w:r>
      <w:r>
        <w:rPr>
          <w:rFonts w:hint="eastAsia" w:ascii="宋体" w:hAnsi="宋体" w:cs="宋体"/>
        </w:rPr>
        <w:t xml:space="preserve">                         </w:t>
      </w:r>
      <w:r>
        <w:rPr>
          <w:rFonts w:ascii="宋体" w:hAnsi="宋体" w:cs="宋体"/>
        </w:rPr>
        <w:t>②为农作物生长提供热量</w:t>
      </w:r>
    </w:p>
    <w:p>
      <w:pPr>
        <w:spacing w:line="360" w:lineRule="auto"/>
        <w:jc w:val="left"/>
        <w:textAlignment w:val="center"/>
        <w:rPr>
          <w:rFonts w:ascii="宋体" w:hAnsi="宋体" w:cs="宋体"/>
        </w:rPr>
      </w:pPr>
      <w:r>
        <w:rPr>
          <w:rFonts w:ascii="宋体" w:hAnsi="宋体" w:cs="宋体"/>
        </w:rPr>
        <w:t>③加快土壤养分积累</w:t>
      </w:r>
      <w:r>
        <w:rPr>
          <w:rFonts w:hint="eastAsia" w:ascii="宋体" w:hAnsi="宋体" w:cs="宋体"/>
        </w:rPr>
        <w:t xml:space="preserve">                     </w:t>
      </w:r>
      <w:r>
        <w:rPr>
          <w:rFonts w:ascii="宋体" w:hAnsi="宋体" w:cs="宋体"/>
        </w:rPr>
        <w:t>④保护乡村环境</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③④</w:t>
      </w:r>
      <w:r>
        <w:tab/>
      </w:r>
      <w:r>
        <w:t>C．</w:t>
      </w:r>
      <w:r>
        <w:rPr>
          <w:rFonts w:ascii="宋体" w:hAnsi="宋体" w:cs="宋体"/>
        </w:rPr>
        <w:t>①③</w:t>
      </w:r>
      <w:r>
        <w:tab/>
      </w:r>
      <w:r>
        <w:t>D．</w:t>
      </w:r>
      <w:r>
        <w:rPr>
          <w:rFonts w:ascii="宋体" w:hAnsi="宋体" w:cs="宋体"/>
        </w:rPr>
        <w:t>②④</w:t>
      </w:r>
    </w:p>
    <w:p>
      <w:pPr>
        <w:spacing w:line="360" w:lineRule="auto"/>
        <w:jc w:val="left"/>
        <w:textAlignment w:val="center"/>
        <w:rPr>
          <w:rFonts w:ascii="宋体" w:hAnsi="宋体" w:cs="宋体"/>
        </w:rPr>
      </w:pPr>
      <w:r>
        <w:t>5．</w:t>
      </w:r>
      <w:r>
        <w:rPr>
          <w:rFonts w:ascii="宋体" w:hAnsi="宋体" w:cs="宋体"/>
        </w:rPr>
        <w:t>根据材料可以得出，杂交构树生态农业有助于当地脱贫的原因有（   ）</w:t>
      </w:r>
    </w:p>
    <w:p>
      <w:pPr>
        <w:tabs>
          <w:tab w:val="left" w:pos="4153"/>
        </w:tabs>
        <w:spacing w:line="360" w:lineRule="auto"/>
        <w:jc w:val="left"/>
        <w:textAlignment w:val="center"/>
        <w:rPr>
          <w:rFonts w:ascii="宋体" w:hAnsi="宋体" w:cs="宋体"/>
        </w:rPr>
      </w:pPr>
      <w:r>
        <w:t>A．</w:t>
      </w:r>
      <w:r>
        <w:rPr>
          <w:rFonts w:ascii="宋体" w:hAnsi="宋体" w:cs="宋体"/>
        </w:rPr>
        <w:t>杂交构树具有很高的经济价值</w:t>
      </w:r>
      <w:r>
        <w:tab/>
      </w:r>
      <w:r>
        <w:t>B．</w:t>
      </w:r>
      <w:r>
        <w:rPr>
          <w:rFonts w:ascii="宋体" w:hAnsi="宋体" w:cs="宋体"/>
        </w:rPr>
        <w:t>杂交构树可大量提供商品木材</w:t>
      </w:r>
    </w:p>
    <w:p>
      <w:pPr>
        <w:tabs>
          <w:tab w:val="left" w:pos="4153"/>
        </w:tabs>
        <w:spacing w:line="360" w:lineRule="auto"/>
        <w:jc w:val="left"/>
        <w:textAlignment w:val="center"/>
        <w:rPr>
          <w:rFonts w:ascii="宋体" w:hAnsi="宋体" w:cs="宋体"/>
        </w:rPr>
      </w:pPr>
      <w:r>
        <w:t>C．</w:t>
      </w:r>
      <w:r>
        <w:rPr>
          <w:rFonts w:ascii="宋体" w:hAnsi="宋体" w:cs="宋体"/>
        </w:rPr>
        <w:t>沼气制取能提高工业化水平</w:t>
      </w:r>
      <w:r>
        <w:tab/>
      </w:r>
      <w:r>
        <w:t>D．</w:t>
      </w:r>
      <w:r>
        <w:rPr>
          <w:rFonts w:ascii="宋体" w:hAnsi="宋体" w:cs="宋体"/>
        </w:rPr>
        <w:t>发展多种经营，增加农民收入</w:t>
      </w:r>
    </w:p>
    <w:p>
      <w:pPr>
        <w:spacing w:line="360" w:lineRule="auto"/>
        <w:ind w:firstLine="420"/>
        <w:jc w:val="left"/>
        <w:textAlignment w:val="center"/>
        <w:rPr>
          <w:rFonts w:ascii="楷体" w:hAnsi="楷体" w:eastAsia="楷体" w:cs="楷体"/>
        </w:rPr>
      </w:pPr>
      <w:r>
        <w:rPr>
          <w:rFonts w:ascii="楷体" w:hAnsi="楷体" w:eastAsia="楷体" w:cs="楷体"/>
        </w:rPr>
        <w:t>读下面某区域环境安全临界值示意图，图中小球正处于环境安全与环境安全问题的临界点上。据此完成下面小题。</w:t>
      </w:r>
    </w:p>
    <w:p>
      <w:pPr>
        <w:spacing w:line="360" w:lineRule="auto"/>
        <w:jc w:val="left"/>
        <w:textAlignment w:val="center"/>
      </w:pPr>
      <w:r>
        <w:drawing>
          <wp:inline distT="0" distB="0" distL="114300" distR="114300">
            <wp:extent cx="1762125" cy="2105025"/>
            <wp:effectExtent l="0" t="0" r="9525" b="9525"/>
            <wp:docPr id="1668258055" name="图片 16682580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58055" name="图片 1668258055" descr="figure"/>
                    <pic:cNvPicPr>
                      <a:picLocks noChangeAspect="1"/>
                    </pic:cNvPicPr>
                  </pic:nvPicPr>
                  <pic:blipFill>
                    <a:blip r:embed="rId11"/>
                    <a:stretch>
                      <a:fillRect/>
                    </a:stretch>
                  </pic:blipFill>
                  <pic:spPr>
                    <a:xfrm>
                      <a:off x="0" y="0"/>
                      <a:ext cx="1762125" cy="2105025"/>
                    </a:xfrm>
                    <a:prstGeom prst="rect">
                      <a:avLst/>
                    </a:prstGeom>
                  </pic:spPr>
                </pic:pic>
              </a:graphicData>
            </a:graphic>
          </wp:inline>
        </w:drawing>
      </w:r>
    </w:p>
    <w:p>
      <w:pPr>
        <w:spacing w:line="360" w:lineRule="auto"/>
        <w:jc w:val="left"/>
        <w:textAlignment w:val="center"/>
        <w:rPr>
          <w:rFonts w:ascii="宋体" w:hAnsi="宋体" w:cs="宋体"/>
        </w:rPr>
      </w:pPr>
      <w:r>
        <w:t>6．</w:t>
      </w:r>
      <w:r>
        <w:rPr>
          <w:rFonts w:ascii="宋体" w:hAnsi="宋体" w:cs="宋体"/>
        </w:rPr>
        <w:t>图中小球的含义最可能符合该区域的（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自然环境</w:t>
      </w:r>
      <w:r>
        <w:tab/>
      </w:r>
      <w:r>
        <w:t>B．</w:t>
      </w:r>
      <w:r>
        <w:rPr>
          <w:rFonts w:ascii="宋体" w:hAnsi="宋体" w:cs="宋体"/>
        </w:rPr>
        <w:t>社会环境</w:t>
      </w:r>
      <w:r>
        <w:tab/>
      </w:r>
      <w:r>
        <w:t>C．</w:t>
      </w:r>
      <w:r>
        <w:rPr>
          <w:rFonts w:ascii="宋体" w:hAnsi="宋体" w:cs="宋体"/>
        </w:rPr>
        <w:t>人类环境</w:t>
      </w:r>
      <w:r>
        <w:tab/>
      </w:r>
      <w:r>
        <w:t>D．</w:t>
      </w:r>
      <w:r>
        <w:rPr>
          <w:rFonts w:ascii="宋体" w:hAnsi="宋体" w:cs="宋体"/>
        </w:rPr>
        <w:t>经济环境</w:t>
      </w:r>
    </w:p>
    <w:p>
      <w:pPr>
        <w:spacing w:line="360" w:lineRule="auto"/>
        <w:jc w:val="left"/>
        <w:textAlignment w:val="center"/>
        <w:rPr>
          <w:rFonts w:ascii="宋体" w:hAnsi="宋体" w:cs="宋体"/>
        </w:rPr>
      </w:pPr>
      <w:r>
        <w:t>7．</w:t>
      </w:r>
      <w:r>
        <w:rPr>
          <w:rFonts w:ascii="宋体" w:hAnsi="宋体" w:cs="宋体"/>
        </w:rPr>
        <w:t>小球位于图中现在的位置表明该区域（   ）</w:t>
      </w:r>
    </w:p>
    <w:p>
      <w:pPr>
        <w:tabs>
          <w:tab w:val="left" w:pos="2076"/>
          <w:tab w:val="left" w:pos="4153"/>
          <w:tab w:val="left" w:pos="6229"/>
        </w:tabs>
        <w:spacing w:line="360" w:lineRule="auto"/>
        <w:jc w:val="left"/>
        <w:textAlignment w:val="center"/>
      </w:pPr>
      <w:r>
        <w:t>A．</w:t>
      </w:r>
      <w:r>
        <w:rPr>
          <w:rFonts w:ascii="宋体" w:hAnsi="宋体" w:cs="宋体"/>
        </w:rPr>
        <w:t>环境问题较轻</w:t>
      </w:r>
      <w:r>
        <w:rPr>
          <w:rFonts w:hint="eastAsia" w:ascii="宋体" w:hAnsi="宋体" w:cs="宋体"/>
        </w:rPr>
        <w:t xml:space="preserve">       </w:t>
      </w:r>
      <w:r>
        <w:tab/>
      </w:r>
      <w:r>
        <w:t>B．</w:t>
      </w:r>
      <w:r>
        <w:rPr>
          <w:rFonts w:ascii="宋体" w:hAnsi="宋体" w:cs="宋体"/>
        </w:rPr>
        <w:t>环境问题较严重</w:t>
      </w:r>
      <w:r>
        <w:tab/>
      </w:r>
    </w:p>
    <w:p>
      <w:pPr>
        <w:tabs>
          <w:tab w:val="left" w:pos="2076"/>
          <w:tab w:val="left" w:pos="4153"/>
          <w:tab w:val="left" w:pos="6229"/>
        </w:tabs>
        <w:spacing w:line="360" w:lineRule="auto"/>
        <w:jc w:val="left"/>
        <w:textAlignment w:val="center"/>
        <w:rPr>
          <w:rFonts w:ascii="宋体" w:hAnsi="宋体" w:cs="宋体"/>
        </w:rPr>
      </w:pPr>
      <w:r>
        <w:t>C．</w:t>
      </w:r>
      <w:r>
        <w:rPr>
          <w:rFonts w:ascii="宋体" w:hAnsi="宋体" w:cs="宋体"/>
        </w:rPr>
        <w:t>环境安全问题突出</w:t>
      </w:r>
      <w:r>
        <w:rPr>
          <w:rFonts w:hint="eastAsia" w:ascii="宋体" w:hAnsi="宋体" w:cs="宋体"/>
        </w:rPr>
        <w:t xml:space="preserve"> </w:t>
      </w:r>
      <w:r>
        <w:tab/>
      </w:r>
      <w:r>
        <w:t>D．</w:t>
      </w:r>
      <w:r>
        <w:rPr>
          <w:rFonts w:ascii="宋体" w:hAnsi="宋体" w:cs="宋体"/>
        </w:rPr>
        <w:t>环境安全问题不可能出现</w:t>
      </w:r>
    </w:p>
    <w:p>
      <w:pPr>
        <w:spacing w:line="360" w:lineRule="auto"/>
        <w:jc w:val="left"/>
        <w:textAlignment w:val="center"/>
        <w:rPr>
          <w:rFonts w:ascii="宋体" w:hAnsi="宋体" w:cs="宋体"/>
        </w:rPr>
      </w:pPr>
      <w:r>
        <w:t>8．</w:t>
      </w:r>
      <w:r>
        <w:rPr>
          <w:rFonts w:ascii="宋体" w:hAnsi="宋体" w:cs="宋体"/>
        </w:rPr>
        <w:t>该区域加强环境污染治理、增加植被覆盖率，会导致图中小我球（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向右滚动</w:t>
      </w:r>
      <w:r>
        <w:tab/>
      </w:r>
      <w:r>
        <w:t>B．</w:t>
      </w:r>
      <w:r>
        <w:rPr>
          <w:rFonts w:ascii="宋体" w:hAnsi="宋体" w:cs="宋体"/>
        </w:rPr>
        <w:t>位置不变</w:t>
      </w:r>
      <w:r>
        <w:tab/>
      </w:r>
      <w:r>
        <w:t>C．</w:t>
      </w:r>
      <w:r>
        <w:rPr>
          <w:rFonts w:ascii="宋体" w:hAnsi="宋体" w:cs="宋体"/>
        </w:rPr>
        <w:t>向左滚动</w:t>
      </w:r>
      <w:r>
        <w:tab/>
      </w:r>
      <w:r>
        <w:t>D．</w:t>
      </w:r>
      <w:r>
        <w:rPr>
          <w:rFonts w:ascii="宋体" w:hAnsi="宋体" w:cs="宋体"/>
        </w:rPr>
        <w:t>左右滚动</w:t>
      </w:r>
    </w:p>
    <w:p>
      <w:pPr>
        <w:spacing w:line="360" w:lineRule="auto"/>
        <w:ind w:firstLine="420"/>
        <w:jc w:val="left"/>
        <w:textAlignment w:val="center"/>
        <w:rPr>
          <w:rFonts w:ascii="楷体" w:hAnsi="楷体" w:eastAsia="楷体" w:cs="楷体"/>
        </w:rPr>
      </w:pPr>
      <w:r>
        <w:rPr>
          <w:rFonts w:ascii="楷体" w:hAnsi="楷体" w:eastAsia="楷体" w:cs="楷体"/>
        </w:rPr>
        <w:t>不同环境安会问题发展演变过程不同。下图示意突发性环境问题演化。据此完成下面小题。</w:t>
      </w:r>
    </w:p>
    <w:p>
      <w:pPr>
        <w:spacing w:line="360" w:lineRule="auto"/>
        <w:jc w:val="left"/>
        <w:textAlignment w:val="center"/>
      </w:pPr>
      <w:r>
        <w:drawing>
          <wp:inline distT="0" distB="0" distL="114300" distR="114300">
            <wp:extent cx="2857500" cy="2457450"/>
            <wp:effectExtent l="0" t="0" r="0" b="0"/>
            <wp:docPr id="401947907" name="图片 4019479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47907" name="图片 401947907" descr="figure"/>
                    <pic:cNvPicPr>
                      <a:picLocks noChangeAspect="1"/>
                    </pic:cNvPicPr>
                  </pic:nvPicPr>
                  <pic:blipFill>
                    <a:blip r:embed="rId12"/>
                    <a:stretch>
                      <a:fillRect/>
                    </a:stretch>
                  </pic:blipFill>
                  <pic:spPr>
                    <a:xfrm>
                      <a:off x="0" y="0"/>
                      <a:ext cx="2857500" cy="2457450"/>
                    </a:xfrm>
                    <a:prstGeom prst="rect">
                      <a:avLst/>
                    </a:prstGeom>
                  </pic:spPr>
                </pic:pic>
              </a:graphicData>
            </a:graphic>
          </wp:inline>
        </w:drawing>
      </w:r>
    </w:p>
    <w:p>
      <w:pPr>
        <w:spacing w:line="360" w:lineRule="auto"/>
        <w:jc w:val="left"/>
        <w:textAlignment w:val="center"/>
        <w:rPr>
          <w:rFonts w:ascii="宋体" w:hAnsi="宋体" w:cs="宋体"/>
        </w:rPr>
      </w:pPr>
      <w:r>
        <w:t>9．</w:t>
      </w:r>
      <w:r>
        <w:rPr>
          <w:rFonts w:ascii="宋体" w:hAnsi="宋体" w:cs="宋体"/>
        </w:rPr>
        <w:t>不具备突发性特征的环境安全问题是（   ）</w:t>
      </w:r>
    </w:p>
    <w:p>
      <w:pPr>
        <w:tabs>
          <w:tab w:val="left" w:pos="4153"/>
        </w:tabs>
        <w:spacing w:line="360" w:lineRule="auto"/>
        <w:jc w:val="left"/>
        <w:textAlignment w:val="center"/>
        <w:rPr>
          <w:rFonts w:ascii="宋体" w:hAnsi="宋体" w:cs="宋体"/>
        </w:rPr>
      </w:pPr>
      <w:r>
        <w:t>A．</w:t>
      </w:r>
      <w:r>
        <w:rPr>
          <w:rFonts w:ascii="宋体" w:hAnsi="宋体" w:cs="宋体"/>
        </w:rPr>
        <w:t>土壤污染导致的粮食中重金属超标</w:t>
      </w:r>
      <w:r>
        <w:tab/>
      </w:r>
      <w:r>
        <w:t>B．</w:t>
      </w:r>
      <w:r>
        <w:rPr>
          <w:rFonts w:ascii="宋体" w:hAnsi="宋体" w:cs="宋体"/>
        </w:rPr>
        <w:t>核泄漏</w:t>
      </w:r>
    </w:p>
    <w:p>
      <w:pPr>
        <w:tabs>
          <w:tab w:val="left" w:pos="4153"/>
        </w:tabs>
        <w:spacing w:line="360" w:lineRule="auto"/>
        <w:jc w:val="left"/>
        <w:textAlignment w:val="center"/>
        <w:rPr>
          <w:rFonts w:ascii="宋体" w:hAnsi="宋体" w:cs="宋体"/>
        </w:rPr>
      </w:pPr>
      <w:r>
        <w:t>C．</w:t>
      </w:r>
      <w:r>
        <w:rPr>
          <w:rFonts w:ascii="宋体" w:hAnsi="宋体" w:cs="宋体"/>
        </w:rPr>
        <w:t>超高浓度的污染物排放</w:t>
      </w:r>
      <w:r>
        <w:tab/>
      </w:r>
      <w:r>
        <w:t>D．</w:t>
      </w:r>
      <w:r>
        <w:rPr>
          <w:rFonts w:ascii="宋体" w:hAnsi="宋体" w:cs="宋体"/>
        </w:rPr>
        <w:t>危险化学品泄露</w:t>
      </w:r>
    </w:p>
    <w:p>
      <w:pPr>
        <w:spacing w:line="360" w:lineRule="auto"/>
        <w:jc w:val="left"/>
        <w:textAlignment w:val="center"/>
        <w:rPr>
          <w:rFonts w:ascii="宋体" w:hAnsi="宋体" w:cs="宋体"/>
        </w:rPr>
      </w:pPr>
      <w:r>
        <w:t>10．</w:t>
      </w:r>
      <w:r>
        <w:rPr>
          <w:rFonts w:ascii="宋体" w:hAnsi="宋体" w:cs="宋体"/>
        </w:rPr>
        <w:t>反复性出现的突发性环境安全问题（   ）</w:t>
      </w:r>
    </w:p>
    <w:p>
      <w:pPr>
        <w:tabs>
          <w:tab w:val="left" w:pos="4153"/>
        </w:tabs>
        <w:spacing w:line="360" w:lineRule="auto"/>
        <w:jc w:val="left"/>
        <w:textAlignment w:val="center"/>
        <w:rPr>
          <w:rFonts w:ascii="宋体" w:hAnsi="宋体" w:cs="宋体"/>
        </w:rPr>
      </w:pPr>
      <w:r>
        <w:t>A．</w:t>
      </w:r>
      <w:r>
        <w:rPr>
          <w:rFonts w:ascii="宋体" w:hAnsi="宋体" w:cs="宋体"/>
        </w:rPr>
        <w:t>扩大了环境安全范围</w:t>
      </w:r>
      <w:r>
        <w:tab/>
      </w:r>
      <w:r>
        <w:t>B．</w:t>
      </w:r>
      <w:r>
        <w:rPr>
          <w:rFonts w:ascii="宋体" w:hAnsi="宋体" w:cs="宋体"/>
        </w:rPr>
        <w:t>提高环境安全临界点</w:t>
      </w:r>
    </w:p>
    <w:p>
      <w:pPr>
        <w:tabs>
          <w:tab w:val="left" w:pos="4153"/>
        </w:tabs>
        <w:spacing w:line="360" w:lineRule="auto"/>
        <w:jc w:val="left"/>
        <w:textAlignment w:val="center"/>
        <w:rPr>
          <w:rFonts w:ascii="宋体" w:hAnsi="宋体" w:cs="宋体"/>
        </w:rPr>
      </w:pPr>
      <w:r>
        <w:t>C．</w:t>
      </w:r>
      <w:r>
        <w:rPr>
          <w:rFonts w:ascii="宋体" w:hAnsi="宋体" w:cs="宋体"/>
        </w:rPr>
        <w:t>更容易突破环境安全范围</w:t>
      </w:r>
      <w:r>
        <w:tab/>
      </w:r>
      <w:r>
        <w:t>D．</w:t>
      </w:r>
      <w:r>
        <w:rPr>
          <w:rFonts w:ascii="宋体" w:hAnsi="宋体" w:cs="宋体"/>
        </w:rPr>
        <w:t>缩短了消除环境安全问题时间</w:t>
      </w:r>
    </w:p>
    <w:p>
      <w:pPr>
        <w:spacing w:line="360" w:lineRule="auto"/>
        <w:ind w:firstLine="420"/>
        <w:jc w:val="left"/>
        <w:textAlignment w:val="center"/>
        <w:rPr>
          <w:rFonts w:ascii="楷体" w:hAnsi="楷体" w:eastAsia="楷体" w:cs="楷体"/>
        </w:rPr>
      </w:pPr>
      <w:r>
        <w:rPr>
          <w:rFonts w:ascii="楷体" w:hAnsi="楷体" w:eastAsia="楷体" w:cs="楷体"/>
        </w:rPr>
        <w:t>酸雨是一种跨越国境的污染物它可以随同大气转移到1000千米以外甚至更远的地区。挪威矿物能源使用量不大但其南部却是欧洲酸雨最严重的地区之一。读欧洲造成酸雨的主要工业废气排放扩散图，完成下面小题。</w:t>
      </w:r>
    </w:p>
    <w:p>
      <w:pPr>
        <w:spacing w:line="360" w:lineRule="auto"/>
        <w:jc w:val="left"/>
        <w:textAlignment w:val="center"/>
      </w:pPr>
      <w:r>
        <w:drawing>
          <wp:inline distT="0" distB="0" distL="114300" distR="114300">
            <wp:extent cx="3400425" cy="1971675"/>
            <wp:effectExtent l="0" t="0" r="9525" b="952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3"/>
                    <a:stretch>
                      <a:fillRect/>
                    </a:stretch>
                  </pic:blipFill>
                  <pic:spPr>
                    <a:xfrm>
                      <a:off x="0" y="0"/>
                      <a:ext cx="3400425" cy="1971675"/>
                    </a:xfrm>
                    <a:prstGeom prst="rect">
                      <a:avLst/>
                    </a:prstGeom>
                  </pic:spPr>
                </pic:pic>
              </a:graphicData>
            </a:graphic>
          </wp:inline>
        </w:drawing>
      </w:r>
      <w:r>
        <w:br w:type="textWrapping"/>
      </w:r>
    </w:p>
    <w:p>
      <w:pPr>
        <w:spacing w:line="360" w:lineRule="auto"/>
        <w:jc w:val="left"/>
        <w:textAlignment w:val="center"/>
        <w:rPr>
          <w:rFonts w:ascii="宋体" w:hAnsi="宋体" w:cs="宋体"/>
        </w:rPr>
      </w:pPr>
      <w:r>
        <w:t>11．</w:t>
      </w:r>
      <w:r>
        <w:rPr>
          <w:rFonts w:ascii="宋体" w:hAnsi="宋体" w:cs="宋体"/>
        </w:rPr>
        <w:t>挪威南部成为欧洲酸雨最严重地区之一的主要原因（   ）</w:t>
      </w:r>
    </w:p>
    <w:p>
      <w:pPr>
        <w:spacing w:line="360" w:lineRule="auto"/>
        <w:jc w:val="left"/>
        <w:textAlignment w:val="center"/>
        <w:rPr>
          <w:rFonts w:ascii="宋体" w:hAnsi="宋体" w:cs="宋体"/>
        </w:rPr>
      </w:pPr>
      <w:r>
        <w:rPr>
          <w:rFonts w:ascii="宋体" w:hAnsi="宋体" w:cs="宋体"/>
        </w:rPr>
        <w:t>①该地矿物能源使用量大，工业排放废气多</w:t>
      </w:r>
    </w:p>
    <w:p>
      <w:pPr>
        <w:spacing w:line="360" w:lineRule="auto"/>
        <w:jc w:val="left"/>
        <w:textAlignment w:val="center"/>
        <w:rPr>
          <w:rFonts w:ascii="宋体" w:hAnsi="宋体" w:cs="宋体"/>
        </w:rPr>
      </w:pPr>
      <w:r>
        <w:rPr>
          <w:rFonts w:ascii="宋体" w:hAnsi="宋体" w:cs="宋体"/>
        </w:rPr>
        <w:t>②该地处于工业废气排放源地的下风向</w:t>
      </w:r>
    </w:p>
    <w:p>
      <w:pPr>
        <w:spacing w:line="360" w:lineRule="auto"/>
        <w:jc w:val="left"/>
        <w:textAlignment w:val="center"/>
        <w:rPr>
          <w:rFonts w:ascii="宋体" w:hAnsi="宋体" w:cs="宋体"/>
        </w:rPr>
      </w:pPr>
      <w:r>
        <w:rPr>
          <w:rFonts w:ascii="宋体" w:hAnsi="宋体" w:cs="宋体"/>
        </w:rPr>
        <w:t>③该地属于温带海洋性气候，降水多</w:t>
      </w:r>
    </w:p>
    <w:p>
      <w:pPr>
        <w:spacing w:line="360" w:lineRule="auto"/>
        <w:jc w:val="left"/>
        <w:textAlignment w:val="center"/>
        <w:rPr>
          <w:rFonts w:ascii="宋体" w:hAnsi="宋体" w:cs="宋体"/>
        </w:rPr>
      </w:pPr>
      <w:r>
        <w:rPr>
          <w:rFonts w:ascii="宋体" w:hAnsi="宋体" w:cs="宋体"/>
        </w:rPr>
        <w:t>④该地处于工业废气的最大扩散区</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③④</w:t>
      </w:r>
      <w:r>
        <w:tab/>
      </w:r>
      <w:r>
        <w:t>D．</w:t>
      </w:r>
      <w:r>
        <w:rPr>
          <w:rFonts w:ascii="宋体" w:hAnsi="宋体" w:cs="宋体"/>
        </w:rPr>
        <w:t>①④</w:t>
      </w:r>
    </w:p>
    <w:p>
      <w:pPr>
        <w:spacing w:line="360" w:lineRule="auto"/>
        <w:jc w:val="left"/>
        <w:textAlignment w:val="center"/>
        <w:rPr>
          <w:rFonts w:ascii="宋体" w:hAnsi="宋体" w:cs="宋体"/>
        </w:rPr>
      </w:pPr>
      <w:r>
        <w:t>12．</w:t>
      </w:r>
      <w:r>
        <w:rPr>
          <w:rFonts w:ascii="宋体" w:hAnsi="宋体" w:cs="宋体"/>
        </w:rPr>
        <w:t>为有效防治酸雨，挪威应采取的主要措施是（   ）</w:t>
      </w:r>
    </w:p>
    <w:p>
      <w:pPr>
        <w:tabs>
          <w:tab w:val="left" w:pos="4153"/>
        </w:tabs>
        <w:spacing w:line="360" w:lineRule="auto"/>
        <w:jc w:val="left"/>
        <w:textAlignment w:val="center"/>
        <w:rPr>
          <w:rFonts w:ascii="宋体" w:hAnsi="宋体" w:cs="宋体"/>
        </w:rPr>
      </w:pPr>
      <w:r>
        <w:t>A．</w:t>
      </w:r>
      <w:r>
        <w:rPr>
          <w:rFonts w:ascii="宋体" w:hAnsi="宋体" w:cs="宋体"/>
        </w:rPr>
        <w:t>加强国际合作</w:t>
      </w:r>
      <w:r>
        <w:tab/>
      </w:r>
      <w:r>
        <w:t>B．</w:t>
      </w:r>
      <w:r>
        <w:rPr>
          <w:rFonts w:ascii="宋体" w:hAnsi="宋体" w:cs="宋体"/>
        </w:rPr>
        <w:t>使用清洁能源</w:t>
      </w:r>
    </w:p>
    <w:p>
      <w:pPr>
        <w:tabs>
          <w:tab w:val="left" w:pos="4153"/>
        </w:tabs>
        <w:spacing w:line="360" w:lineRule="auto"/>
        <w:jc w:val="left"/>
        <w:textAlignment w:val="center"/>
        <w:rPr>
          <w:rFonts w:ascii="宋体" w:hAnsi="宋体" w:cs="宋体"/>
        </w:rPr>
      </w:pPr>
      <w:r>
        <w:t>C．</w:t>
      </w:r>
      <w:r>
        <w:rPr>
          <w:rFonts w:ascii="宋体" w:hAnsi="宋体" w:cs="宋体"/>
        </w:rPr>
        <w:t>使用废气净化设备</w:t>
      </w:r>
      <w:r>
        <w:tab/>
      </w:r>
      <w:r>
        <w:t>D．</w:t>
      </w:r>
      <w:r>
        <w:rPr>
          <w:rFonts w:ascii="宋体" w:hAnsi="宋体" w:cs="宋体"/>
        </w:rPr>
        <w:t>广泛喷洒碱性化学物质</w:t>
      </w:r>
    </w:p>
    <w:p>
      <w:pPr>
        <w:spacing w:line="360" w:lineRule="auto"/>
        <w:ind w:firstLine="420"/>
        <w:jc w:val="left"/>
        <w:textAlignment w:val="center"/>
        <w:rPr>
          <w:rFonts w:ascii="楷体" w:hAnsi="楷体" w:eastAsia="楷体" w:cs="楷体"/>
        </w:rPr>
      </w:pPr>
      <w:r>
        <w:rPr>
          <w:rFonts w:ascii="楷体" w:hAnsi="楷体" w:eastAsia="楷体" w:cs="楷体"/>
        </w:rPr>
        <w:t>习近平总书记在十九大报告中提出：“建设生态文明是中华民族永续发展的千年大计。必须树立和践行绿水青山就是金山银山的理念。”据此完成下面小题。</w:t>
      </w:r>
    </w:p>
    <w:p>
      <w:pPr>
        <w:spacing w:line="360" w:lineRule="auto"/>
        <w:jc w:val="left"/>
        <w:textAlignment w:val="center"/>
        <w:rPr>
          <w:rFonts w:ascii="宋体" w:hAnsi="宋体" w:cs="宋体"/>
        </w:rPr>
      </w:pPr>
      <w:r>
        <w:t>13．</w:t>
      </w:r>
      <w:r>
        <w:rPr>
          <w:rFonts w:ascii="宋体" w:hAnsi="宋体" w:cs="宋体"/>
        </w:rPr>
        <w:t>“绿水青山就是金山银山”的理念，强调的是（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经济可持续发展</w:t>
      </w:r>
      <w:r>
        <w:tab/>
      </w:r>
      <w:r>
        <w:t>B．</w:t>
      </w:r>
      <w:r>
        <w:rPr>
          <w:rFonts w:ascii="宋体" w:hAnsi="宋体" w:cs="宋体"/>
        </w:rPr>
        <w:t>人口可持续发展</w:t>
      </w:r>
      <w:r>
        <w:tab/>
      </w:r>
      <w:r>
        <w:t>C．</w:t>
      </w:r>
      <w:r>
        <w:rPr>
          <w:rFonts w:ascii="宋体" w:hAnsi="宋体" w:cs="宋体"/>
        </w:rPr>
        <w:t>生态可持续发展</w:t>
      </w:r>
      <w:r>
        <w:tab/>
      </w:r>
      <w:r>
        <w:t>D．</w:t>
      </w:r>
      <w:r>
        <w:rPr>
          <w:rFonts w:ascii="宋体" w:hAnsi="宋体" w:cs="宋体"/>
        </w:rPr>
        <w:t>科技可持续发展</w:t>
      </w:r>
    </w:p>
    <w:p>
      <w:pPr>
        <w:spacing w:line="360" w:lineRule="auto"/>
        <w:jc w:val="left"/>
        <w:textAlignment w:val="center"/>
        <w:rPr>
          <w:rFonts w:ascii="宋体" w:hAnsi="宋体" w:cs="宋体"/>
        </w:rPr>
      </w:pPr>
      <w:r>
        <w:t>14．</w:t>
      </w:r>
      <w:r>
        <w:rPr>
          <w:rFonts w:ascii="宋体" w:hAnsi="宋体" w:cs="宋体"/>
        </w:rPr>
        <w:t>下列做法中，符合生态文明建设要求的是（   ）</w:t>
      </w:r>
    </w:p>
    <w:p>
      <w:pPr>
        <w:spacing w:line="360" w:lineRule="auto"/>
        <w:jc w:val="left"/>
        <w:textAlignment w:val="center"/>
        <w:rPr>
          <w:rFonts w:ascii="宋体" w:hAnsi="宋体" w:cs="宋体"/>
        </w:rPr>
      </w:pPr>
      <w:r>
        <w:rPr>
          <w:rFonts w:ascii="宋体" w:hAnsi="宋体" w:cs="宋体"/>
        </w:rPr>
        <w:t>①西北地区林地、草地开垦为耕地</w:t>
      </w:r>
    </w:p>
    <w:p>
      <w:pPr>
        <w:spacing w:line="360" w:lineRule="auto"/>
        <w:jc w:val="left"/>
        <w:textAlignment w:val="center"/>
        <w:rPr>
          <w:rFonts w:ascii="宋体" w:hAnsi="宋体" w:cs="宋体"/>
        </w:rPr>
      </w:pPr>
      <w:r>
        <w:rPr>
          <w:rFonts w:ascii="宋体" w:hAnsi="宋体" w:cs="宋体"/>
        </w:rPr>
        <w:t>②构建生物多样性保护网络</w:t>
      </w:r>
    </w:p>
    <w:p>
      <w:pPr>
        <w:spacing w:line="360" w:lineRule="auto"/>
        <w:jc w:val="left"/>
        <w:textAlignment w:val="center"/>
        <w:rPr>
          <w:rFonts w:ascii="宋体" w:hAnsi="宋体" w:cs="宋体"/>
        </w:rPr>
      </w:pPr>
      <w:r>
        <w:rPr>
          <w:rFonts w:ascii="宋体" w:hAnsi="宋体" w:cs="宋体"/>
        </w:rPr>
        <w:t>③发展清洁生产和循环经济</w:t>
      </w:r>
    </w:p>
    <w:p>
      <w:pPr>
        <w:spacing w:line="360" w:lineRule="auto"/>
        <w:jc w:val="left"/>
        <w:textAlignment w:val="center"/>
        <w:rPr>
          <w:rFonts w:ascii="宋体" w:hAnsi="宋体" w:cs="宋体"/>
        </w:rPr>
      </w:pPr>
      <w:r>
        <w:rPr>
          <w:rFonts w:ascii="宋体" w:hAnsi="宋体" w:cs="宋体"/>
        </w:rPr>
        <w:t>④华北地区过量开采地下水</w:t>
      </w:r>
    </w:p>
    <w:p>
      <w:pPr>
        <w:spacing w:line="360" w:lineRule="auto"/>
        <w:jc w:val="left"/>
        <w:textAlignment w:val="center"/>
        <w:rPr>
          <w:rFonts w:ascii="宋体" w:hAnsi="宋体" w:cs="宋体"/>
        </w:rPr>
      </w:pPr>
      <w:r>
        <w:rPr>
          <w:rFonts w:ascii="宋体" w:hAnsi="宋体" w:cs="宋体"/>
        </w:rPr>
        <w:t>⑤开展国土绿化行动</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②③⑤</w:t>
      </w:r>
      <w:r>
        <w:tab/>
      </w:r>
      <w:r>
        <w:t>C．</w:t>
      </w:r>
      <w:r>
        <w:rPr>
          <w:rFonts w:ascii="宋体" w:hAnsi="宋体" w:cs="宋体"/>
        </w:rPr>
        <w:t>③④⑤</w:t>
      </w:r>
      <w:r>
        <w:tab/>
      </w:r>
      <w:r>
        <w:t>D．</w:t>
      </w:r>
      <w:r>
        <w:rPr>
          <w:rFonts w:ascii="宋体" w:hAnsi="宋体" w:cs="宋体"/>
        </w:rPr>
        <w:t>①②④⑤</w:t>
      </w:r>
    </w:p>
    <w:p>
      <w:pPr>
        <w:rPr>
          <w:b/>
        </w:rPr>
      </w:pPr>
      <w:r>
        <w:rPr>
          <w:rFonts w:hint="eastAsia"/>
          <w:b/>
        </w:rPr>
        <w:t>二、非选择题</w:t>
      </w:r>
    </w:p>
    <w:p>
      <w:pPr>
        <w:spacing w:line="360" w:lineRule="auto"/>
        <w:jc w:val="left"/>
        <w:textAlignment w:val="center"/>
        <w:rPr>
          <w:rFonts w:ascii="宋体" w:hAnsi="宋体" w:cs="宋体"/>
        </w:rPr>
      </w:pPr>
      <w:r>
        <w:t>15．</w:t>
      </w:r>
      <w:r>
        <w:rPr>
          <w:rFonts w:ascii="宋体" w:hAnsi="宋体" w:cs="宋体"/>
        </w:rPr>
        <w:t>阅读材料，回答问题。</w:t>
      </w:r>
    </w:p>
    <w:p>
      <w:pPr>
        <w:spacing w:line="360" w:lineRule="auto"/>
        <w:ind w:firstLine="420"/>
        <w:jc w:val="left"/>
        <w:textAlignment w:val="center"/>
        <w:rPr>
          <w:rFonts w:ascii="楷体" w:hAnsi="楷体" w:eastAsia="楷体" w:cs="楷体"/>
        </w:rPr>
      </w:pPr>
      <w:r>
        <w:rPr>
          <w:rFonts w:ascii="楷体" w:hAnsi="楷体" w:eastAsia="楷体" w:cs="楷体"/>
        </w:rPr>
        <w:t>土壤重金属污染物主要有汞、镉、铅、铜、铬、镍、铁、锰、锌等。由于重金属不能为土壤微生物所分解，而易于积累，转化为毒性更大的甲基化合物，甚至有的通过食物链进入人体内富集，严重危害人体健康，出现累积性环境安全问题。右图示意累积性环境安全问题的形成过程。</w:t>
      </w:r>
    </w:p>
    <w:p>
      <w:pPr>
        <w:spacing w:line="360" w:lineRule="auto"/>
        <w:jc w:val="left"/>
        <w:textAlignment w:val="center"/>
      </w:pPr>
      <w:r>
        <w:drawing>
          <wp:inline distT="0" distB="0" distL="114300" distR="114300">
            <wp:extent cx="3457575" cy="2286000"/>
            <wp:effectExtent l="0" t="0" r="9525" b="0"/>
            <wp:docPr id="470561750" name="图片 4705617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61750" name="图片 470561750" descr="figure"/>
                    <pic:cNvPicPr>
                      <a:picLocks noChangeAspect="1"/>
                    </pic:cNvPicPr>
                  </pic:nvPicPr>
                  <pic:blipFill>
                    <a:blip r:embed="rId14"/>
                    <a:stretch>
                      <a:fillRect/>
                    </a:stretch>
                  </pic:blipFill>
                  <pic:spPr>
                    <a:xfrm>
                      <a:off x="0" y="0"/>
                      <a:ext cx="3457575" cy="2286000"/>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（1）据图描述累积性环境安全问题的形成过程。</w:t>
      </w:r>
    </w:p>
    <w:p>
      <w:pPr>
        <w:spacing w:line="360" w:lineRule="auto"/>
        <w:jc w:val="left"/>
        <w:textAlignment w:val="center"/>
        <w:rPr>
          <w:rFonts w:ascii="宋体" w:hAnsi="宋体" w:cs="宋体"/>
        </w:rPr>
      </w:pPr>
      <w:r>
        <w:rPr>
          <w:rFonts w:ascii="宋体" w:hAnsi="宋体" w:cs="宋体"/>
        </w:rPr>
        <w:t>（2）累积性环境安全问题的特点是</w:t>
      </w:r>
    </w:p>
    <w:p>
      <w:pPr>
        <w:spacing w:line="360" w:lineRule="auto"/>
        <w:jc w:val="left"/>
        <w:textAlignment w:val="center"/>
        <w:rPr>
          <w:rFonts w:ascii="宋体" w:hAnsi="宋体" w:cs="宋体"/>
        </w:rPr>
      </w:pPr>
      <w:r>
        <w:rPr>
          <w:rFonts w:ascii="宋体" w:hAnsi="宋体" w:cs="宋体"/>
        </w:rPr>
        <w:t>（3）以土壤重金属污染为例，说明累积性环境安全问题难以治理的原因。</w:t>
      </w:r>
    </w:p>
    <w:p>
      <w:pPr>
        <w:spacing w:line="360" w:lineRule="auto"/>
        <w:jc w:val="left"/>
        <w:textAlignment w:val="center"/>
        <w:rPr>
          <w:rFonts w:ascii="宋体" w:hAnsi="宋体" w:cs="宋体"/>
        </w:rPr>
      </w:pPr>
      <w:r>
        <w:t>16．</w:t>
      </w:r>
      <w:r>
        <w:rPr>
          <w:rFonts w:ascii="宋体" w:hAnsi="宋体" w:cs="宋体"/>
        </w:rPr>
        <w:t>读材料，回答下列问题。</w:t>
      </w:r>
    </w:p>
    <w:p>
      <w:pPr>
        <w:spacing w:line="360" w:lineRule="auto"/>
        <w:ind w:firstLine="420"/>
        <w:jc w:val="left"/>
        <w:textAlignment w:val="center"/>
        <w:rPr>
          <w:rFonts w:ascii="楷体" w:hAnsi="楷体" w:eastAsia="楷体" w:cs="楷体"/>
        </w:rPr>
      </w:pPr>
      <w:r>
        <w:rPr>
          <w:rFonts w:ascii="楷体" w:hAnsi="楷体" w:eastAsia="楷体" w:cs="楷体"/>
        </w:rPr>
        <w:t>材料一　海洋产业是指人类利用海洋资源和空间所进行的各类生产和服务活动。下图为“2008～2012年全国海洋生产总值情况”。</w:t>
      </w:r>
    </w:p>
    <w:p>
      <w:pPr>
        <w:spacing w:line="360" w:lineRule="auto"/>
        <w:jc w:val="left"/>
        <w:textAlignment w:val="center"/>
      </w:pPr>
      <w:r>
        <w:drawing>
          <wp:inline distT="0" distB="0" distL="114300" distR="114300">
            <wp:extent cx="2905125" cy="1676400"/>
            <wp:effectExtent l="0" t="0" r="9525"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5"/>
                    <a:stretch>
                      <a:fillRect/>
                    </a:stretch>
                  </pic:blipFill>
                  <pic:spPr>
                    <a:xfrm>
                      <a:off x="0" y="0"/>
                      <a:ext cx="2905125" cy="1676400"/>
                    </a:xfrm>
                    <a:prstGeom prst="rect">
                      <a:avLst/>
                    </a:prstGeom>
                  </pic:spPr>
                </pic:pic>
              </a:graphicData>
            </a:graphic>
          </wp:inline>
        </w:drawing>
      </w:r>
    </w:p>
    <w:p>
      <w:pPr>
        <w:spacing w:line="360" w:lineRule="auto"/>
        <w:ind w:firstLine="420"/>
        <w:jc w:val="left"/>
        <w:textAlignment w:val="center"/>
        <w:rPr>
          <w:rFonts w:ascii="楷体" w:hAnsi="楷体" w:eastAsia="楷体" w:cs="楷体"/>
        </w:rPr>
      </w:pPr>
      <w:r>
        <w:rPr>
          <w:rFonts w:ascii="楷体" w:hAnsi="楷体" w:eastAsia="楷体" w:cs="楷体"/>
        </w:rPr>
        <w:t>材料二　海洋第一产业包括海洋渔业；海洋第二产业包括海洋油气业、海滨砂矿业、海洋盐业、海洋化工业、海洋生物医药业、海洋电力和海水利用业、海洋船舶工业，海洋工程建筑业等；海洋第三产业包括海洋交通运输业、滨海旅游业、海洋科学研究、教育、社会服务业等。</w:t>
      </w:r>
    </w:p>
    <w:p>
      <w:pPr>
        <w:spacing w:line="360" w:lineRule="auto"/>
        <w:jc w:val="left"/>
        <w:textAlignment w:val="center"/>
        <w:rPr>
          <w:rFonts w:ascii="宋体" w:hAnsi="宋体" w:cs="宋体"/>
        </w:rPr>
      </w:pPr>
      <w:r>
        <w:rPr>
          <w:rFonts w:ascii="宋体" w:hAnsi="宋体" w:cs="宋体"/>
        </w:rPr>
        <w:t>（1）据材料，分析2008～2012年我国海洋三大产业产值的变化特点。</w:t>
      </w:r>
    </w:p>
    <w:p>
      <w:pPr>
        <w:spacing w:line="360" w:lineRule="auto"/>
        <w:jc w:val="left"/>
        <w:textAlignment w:val="center"/>
        <w:rPr>
          <w:rFonts w:ascii="宋体" w:hAnsi="宋体" w:cs="宋体"/>
        </w:rPr>
      </w:pPr>
      <w:r>
        <w:rPr>
          <w:rFonts w:ascii="宋体" w:hAnsi="宋体" w:cs="宋体"/>
        </w:rPr>
        <w:t>（2）2012年我国海洋生产总值仅占国内生产总值的________(填数值)，为了促进我国海洋经济发展，说说可采取的主要措施。</w:t>
      </w:r>
    </w:p>
    <w:p>
      <w:pPr>
        <w:spacing w:line="360" w:lineRule="auto"/>
        <w:jc w:val="left"/>
        <w:textAlignment w:val="center"/>
        <w:rPr>
          <w:rFonts w:ascii="宋体" w:hAnsi="宋体" w:cs="宋体"/>
        </w:rPr>
      </w:pPr>
      <w:r>
        <w:rPr>
          <w:rFonts w:ascii="宋体" w:hAnsi="宋体" w:cs="宋体"/>
        </w:rPr>
        <w:t>（3）维护我国海洋权益的意义有哪些？</w:t>
      </w:r>
    </w:p>
    <w:p>
      <w:pPr>
        <w:spacing w:line="360" w:lineRule="auto"/>
        <w:jc w:val="left"/>
        <w:textAlignment w:val="center"/>
        <w:rPr>
          <w:rFonts w:ascii="宋体" w:hAnsi="宋体" w:cs="宋体"/>
        </w:rPr>
      </w:pPr>
      <w:r>
        <w:t>17．</w:t>
      </w:r>
      <w:r>
        <w:rPr>
          <w:rFonts w:ascii="宋体" w:hAnsi="宋体" w:cs="宋体"/>
        </w:rPr>
        <w:t>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生态环境部</w:t>
      </w:r>
      <w:r>
        <w:rPr>
          <w:rFonts w:eastAsia="Times New Roman"/>
        </w:rPr>
        <w:t>12</w:t>
      </w:r>
      <w:r>
        <w:rPr>
          <w:rFonts w:ascii="楷体" w:hAnsi="楷体" w:eastAsia="楷体" w:cs="楷体"/>
        </w:rPr>
        <w:t>日向媒体通报，</w:t>
      </w:r>
      <w:r>
        <w:rPr>
          <w:rFonts w:eastAsia="Times New Roman"/>
        </w:rPr>
        <w:t>2021</w:t>
      </w:r>
      <w:r>
        <w:rPr>
          <w:rFonts w:ascii="楷体" w:hAnsi="楷体" w:eastAsia="楷体" w:cs="楷体"/>
        </w:rPr>
        <w:t>年春节期间（除夕</w:t>
      </w:r>
      <w:r>
        <w:rPr>
          <w:rFonts w:eastAsia="Times New Roman"/>
        </w:rPr>
        <w:t>19</w:t>
      </w:r>
      <w:r>
        <w:rPr>
          <w:rFonts w:ascii="楷体" w:hAnsi="楷体" w:eastAsia="楷体" w:cs="楷体"/>
        </w:rPr>
        <w:t>时至正月初一</w:t>
      </w:r>
      <w:r>
        <w:rPr>
          <w:rFonts w:eastAsia="Times New Roman"/>
        </w:rPr>
        <w:t>6</w:t>
      </w:r>
      <w:r>
        <w:rPr>
          <w:rFonts w:ascii="楷体" w:hAnsi="楷体" w:eastAsia="楷体" w:cs="楷体"/>
        </w:rPr>
        <w:t>时），受不利气象条件和烟花爆竹燃放影响，我国北方及中部区域部分城市出现空气重度污染。图</w:t>
      </w:r>
      <w:r>
        <w:rPr>
          <w:rFonts w:eastAsia="Times New Roman"/>
        </w:rPr>
        <w:t>11</w:t>
      </w:r>
      <w:r>
        <w:rPr>
          <w:rFonts w:ascii="楷体" w:hAnsi="楷体" w:eastAsia="楷体" w:cs="楷体"/>
        </w:rPr>
        <w:t>示意</w:t>
      </w:r>
      <w:r>
        <w:rPr>
          <w:rFonts w:eastAsia="Times New Roman"/>
        </w:rPr>
        <w:t>2021</w:t>
      </w:r>
      <w:r>
        <w:rPr>
          <w:rFonts w:ascii="楷体" w:hAnsi="楷体" w:eastAsia="楷体" w:cs="楷体"/>
        </w:rPr>
        <w:t>年除夕至初一全国逐小时重污染城市数量及</w:t>
      </w:r>
      <w:r>
        <w:rPr>
          <w:rFonts w:eastAsia="Times New Roman"/>
        </w:rPr>
        <w:t>PM2.5</w:t>
      </w:r>
      <w:r>
        <w:rPr>
          <w:rFonts w:ascii="楷体" w:hAnsi="楷体" w:eastAsia="楷体" w:cs="楷体"/>
        </w:rPr>
        <w:t>平均浓度图。</w:t>
      </w:r>
    </w:p>
    <w:p>
      <w:pPr>
        <w:spacing w:line="360" w:lineRule="auto"/>
        <w:jc w:val="left"/>
        <w:textAlignment w:val="center"/>
      </w:pPr>
      <w:r>
        <w:drawing>
          <wp:inline distT="0" distB="0" distL="114300" distR="114300">
            <wp:extent cx="4657725" cy="2752725"/>
            <wp:effectExtent l="0" t="0" r="9525" b="952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16"/>
                    <a:stretch>
                      <a:fillRect/>
                    </a:stretch>
                  </pic:blipFill>
                  <pic:spPr>
                    <a:xfrm>
                      <a:off x="0" y="0"/>
                      <a:ext cx="4657725" cy="275272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）说出我国除夕到初一期间重度污染城市数与</w:t>
      </w:r>
      <w:r>
        <w:rPr>
          <w:rFonts w:eastAsia="Times New Roman"/>
        </w:rPr>
        <w:t>PM2.5</w:t>
      </w:r>
      <w:r>
        <w:rPr>
          <w:rFonts w:ascii="宋体" w:hAnsi="宋体" w:cs="宋体"/>
        </w:rPr>
        <w:t>平均浓度逐小时变化的特点。</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）分析形成上述变化特点的主要原因。</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）为避免对身体的危害，说出此时个人可以做好的防护措施。</w:t>
      </w:r>
    </w:p>
    <w:sectPr>
      <w:headerReference r:id="rId5" w:type="default"/>
      <w:footerReference r:id="rId7" w:type="default"/>
      <w:headerReference r:id="rId6" w:type="even"/>
      <w:footerReference r:id="rId8" w:type="even"/>
      <w:pgSz w:w="11907" w:h="16839"/>
      <w:pgMar w:top="1440" w:right="1800" w:bottom="1440" w:left="1800" w:header="500" w:footer="500" w:gutter="0"/>
      <w:cols w:space="425" w:num="1" w:sep="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智浪教育—普惠英才文库</w:t>
    </w:r>
  </w:p>
  <w:p>
    <w:pPr>
      <w:pStyle w:val="5"/>
      <w:pBdr>
        <w:bottom w:val="none" w:color="auto" w:sz="0" w:space="1"/>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D4752"/>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83019"/>
    <w:rsid w:val="00DD4B4F"/>
    <w:rsid w:val="00E17E42"/>
    <w:rsid w:val="00E55184"/>
    <w:rsid w:val="00EA770D"/>
    <w:rsid w:val="00EF035E"/>
    <w:rsid w:val="00F32E81"/>
    <w:rsid w:val="00FA429B"/>
    <w:rsid w:val="00FA5C16"/>
    <w:rsid w:val="00FF71A6"/>
    <w:rsid w:val="3E701662"/>
    <w:rsid w:val="45456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批注框文本 字符"/>
    <w:basedOn w:val="7"/>
    <w:link w:val="3"/>
    <w:semiHidden/>
    <w:uiPriority w:val="99"/>
    <w:rPr>
      <w:sz w:val="18"/>
      <w:szCs w:val="18"/>
    </w:rPr>
  </w:style>
  <w:style w:type="paragraph" w:styleId="11">
    <w:name w:val="No Spacing"/>
    <w:link w:val="12"/>
    <w:qFormat/>
    <w:uiPriority w:val="1"/>
    <w:pPr>
      <w:spacing w:after="200" w:line="276" w:lineRule="auto"/>
    </w:pPr>
    <w:rPr>
      <w:rFonts w:ascii="Times New Roman" w:hAnsi="Times New Roman" w:eastAsia="宋体" w:cs="Times New Roman"/>
      <w:sz w:val="22"/>
      <w:szCs w:val="22"/>
      <w:lang w:val="en-US" w:eastAsia="zh-CN" w:bidi="ar-SA"/>
    </w:rPr>
  </w:style>
  <w:style w:type="character" w:customStyle="1" w:styleId="12">
    <w:name w:val="无间隔 字符"/>
    <w:basedOn w:val="7"/>
    <w:link w:val="1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Words>
  <Characters>2104</Characters>
  <Application>WPS Office_11.1.0.10667_F1E327BC-269C-435d-A152-05C5408002CA</Application>
  <DocSecurity>0</DocSecurity>
  <Lines>17</Lines>
  <Paragraphs>4</Paragraphs>
  <ScaleCrop>false</ScaleCrop>
  <LinksUpToDate>false</LinksUpToDate>
  <CharactersWithSpaces>2468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2021-07-23T06:38:28Z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0EB567740BF04B0BA39898CCBDD6BE6B</vt:lpwstr>
  </property>
</Properties>
</file>