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</w:t>
      </w:r>
      <w:r>
        <w:rPr>
          <w:rFonts w:hint="eastAsia" w:ascii="宋体" w:hAnsi="宋体"/>
          <w:b/>
          <w:color w:val="FF0000"/>
          <w:sz w:val="32"/>
        </w:rPr>
        <w:t>湖北省荆州市</w:t>
      </w:r>
      <w:r>
        <w:rPr>
          <w:rFonts w:ascii="宋体" w:hAnsi="宋体"/>
          <w:b/>
          <w:color w:val="FF0000"/>
          <w:sz w:val="32"/>
        </w:rPr>
        <w:t>初中毕业学业水平考试化学试题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H-1  C-12  O-16  S-32  C1-35.5  K-39  Fe-56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一、单项选择题（本大题包括</w:t>
      </w:r>
      <w:r>
        <w:rPr>
          <w:rFonts w:ascii="Times New Roman" w:hAnsi="Times New Roman" w:eastAsia="Times New Roman" w:cs="Times New Roman"/>
          <w:b/>
          <w:sz w:val="24"/>
        </w:rPr>
        <w:t>24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48</w:t>
      </w:r>
      <w:r>
        <w:rPr>
          <w:rFonts w:ascii="宋体" w:hAnsi="宋体"/>
          <w:b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楚国创造了八百年辉煌历史。下列楚文化不涉及化学变化的是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铜矿炼铜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玉器打磨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高粱酿酒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粘土制陶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下列物质属于纯净物的是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空气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牛奶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84</w:t>
      </w:r>
      <w:r>
        <w:rPr>
          <w:rFonts w:ascii="宋体" w:hAnsi="宋体"/>
          <w:color w:val="000000"/>
        </w:rPr>
        <w:t>消毒液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蒸馏水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“荷花送香气”说明了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分子之间有间隔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分子具有一定质量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分子可以分成原子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分子在不断运动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下列生活用品所含的主要材料，属于有机合成材料的是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塑料盆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竹筷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纯棉毛巾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铝质饮料罐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下列物质的用途主要由其物理性质决定的是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769" name="图片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图片 7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熟石灰用作改良酸性土壤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石墨用作电极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氮气用作焊接金属的保护气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碳酸氢钠用作制发酵粉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安全警钟应时刻长鸣。下列做法错误的是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油锅着火，锅盖盖灭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燃气泄漏，点火检查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点燃氢气，提前验纯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面粉厂内，禁止吸烟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水是生命之源。下列关于水的操作正确的是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活性炭净水器净水</w:t>
      </w:r>
      <w:r>
        <w:rPr>
          <w:rFonts w:ascii="宋体" w:hAnsi="宋体"/>
          <w:color w:val="000000"/>
        </w:rPr>
        <w:drawing>
          <wp:inline distT="0" distB="0" distL="0" distR="0">
            <wp:extent cx="1917700" cy="1276350"/>
            <wp:effectExtent l="0" t="0" r="6350" b="0"/>
            <wp:docPr id="768" name="图片 7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图片 7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除水中不溶物</w:t>
      </w:r>
      <w:r>
        <w:rPr>
          <w:rFonts w:ascii="宋体" w:hAnsi="宋体"/>
          <w:color w:val="000000"/>
        </w:rPr>
        <w:drawing>
          <wp:inline distT="0" distB="0" distL="0" distR="0">
            <wp:extent cx="1028700" cy="1333500"/>
            <wp:effectExtent l="0" t="0" r="0" b="0"/>
            <wp:docPr id="767" name="图片 7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图片 7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量水的体积</w:t>
      </w:r>
      <w:r>
        <w:rPr>
          <w:rFonts w:ascii="宋体" w:hAnsi="宋体"/>
          <w:color w:val="000000"/>
        </w:rPr>
        <w:drawing>
          <wp:inline distT="0" distB="0" distL="0" distR="0">
            <wp:extent cx="952500" cy="908050"/>
            <wp:effectExtent l="0" t="0" r="0" b="6350"/>
            <wp:docPr id="766" name="图片 7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图片 7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测水的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drawing>
          <wp:inline distT="0" distB="0" distL="0" distR="0">
            <wp:extent cx="1104900" cy="1155700"/>
            <wp:effectExtent l="0" t="0" r="0" b="6350"/>
            <wp:docPr id="765" name="图片 7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7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我国万米深海潜水器“奋斗者”号载人舱外壳材料采用的是钛合金，钛的生产过程中发生的反应之一为：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8.5pt;width:166pt;" o:ole="t" filled="f" o:preferrelative="t" stroked="f" coordsize="21600,21600">
            <v:path/>
            <v:fill on="f" focussize="0,0"/>
            <v:stroke on="f" joinstyle="miter"/>
            <v:imagedata r:id="rId13" o:title="eqIda1e8e696ca304eedbffc18653065b40c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宋体" w:hAnsi="宋体"/>
          <w:color w:val="000000"/>
        </w:rPr>
        <w:t>，下列说法正确的是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该反应为置换反应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反应前后碳元素的化合价没有发生变化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TiO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是氧化物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钛合金的熔点比金属钛高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打火机中的液化气主要成分为丙烷（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8</w:t>
      </w:r>
      <w:r>
        <w:rPr>
          <w:rFonts w:ascii="宋体" w:hAnsi="宋体"/>
          <w:color w:val="000000"/>
        </w:rPr>
        <w:t>）和丁烷（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10</w:t>
      </w:r>
      <w:r>
        <w:rPr>
          <w:rFonts w:ascii="宋体" w:hAnsi="宋体"/>
          <w:color w:val="000000"/>
        </w:rPr>
        <w:t>），下列说法错误的是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丙烷和丁烷都为有机物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一个丁烷分子中含有</w:t>
      </w:r>
      <w:r>
        <w:rPr>
          <w:rFonts w:ascii="Times New Roman" w:hAnsi="Times New Roman" w:eastAsia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个原子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氢的质量分数丙烷低于丁烷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丙烷充分燃烧的化学方程式为：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8.5pt;width:145pt;" o:ole="t" filled="f" o:preferrelative="t" stroked="f" coordsize="21600,21600">
            <v:path/>
            <v:fill on="f" focussize="0,0"/>
            <v:stroke on="f" joinstyle="miter"/>
            <v:imagedata r:id="rId15" o:title="eqIdf59047eece9a4ce89ec646e805d3961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物质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在溶液中反应的化学方程式为：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0.5pt;width:142pt;" o:ole="t" filled="f" o:preferrelative="t" stroked="f" coordsize="21600,21600">
            <v:path/>
            <v:fill on="f" focussize="0,0"/>
            <v:stroke on="f" joinstyle="miter"/>
            <v:imagedata r:id="rId17" o:title="eqIdf61235e605774990b0b66576bb21ea7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ascii="宋体" w:hAnsi="宋体"/>
          <w:color w:val="000000"/>
        </w:rPr>
        <w:t>，下列说法正确的是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可能为氯化铁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只能为硫酸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可以为氢氧化铜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不一定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764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6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下列实验方案设计中，不能达到实验目的的是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75"/>
        <w:gridCol w:w="4035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除去硫酸钾溶液中的氯化钾</w:t>
            </w:r>
          </w:p>
        </w:tc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加入适量硝酸银溶液，过滤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证明铝的金属活动性强于铜</w:t>
            </w:r>
          </w:p>
        </w:tc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将打磨过的铝丝浸入硫酸铜溶液中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鉴别稀盐酸和氢氧化钾溶液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分别滴加酚酞溶液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鉴别氢氧化钠、氯化钠、硝酸铵固体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分别加入适量蒸馏水溶解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元素化合价和物质类别是认识物质的两个重要维度。如图表示硫元素的化合价与含硫物质类别之间的关系，已知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点表示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，则下列说法错误的是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971800" cy="1390650"/>
            <wp:effectExtent l="0" t="0" r="0" b="0"/>
            <wp:docPr id="763" name="图片 7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7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B</w:t>
      </w:r>
      <w:r>
        <w:rPr>
          <w:rFonts w:ascii="宋体" w:hAnsi="宋体"/>
          <w:color w:val="000000"/>
        </w:rPr>
        <w:t>点表示的物质在空气中燃烧产生淡蓝色火焰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 C</w:t>
      </w:r>
      <w:r>
        <w:rPr>
          <w:rFonts w:ascii="宋体" w:hAnsi="宋体"/>
          <w:color w:val="000000"/>
        </w:rPr>
        <w:t>点表示的物质是大气污染物之一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D</w:t>
      </w:r>
      <w:r>
        <w:rPr>
          <w:rFonts w:ascii="宋体" w:hAnsi="宋体"/>
          <w:color w:val="000000"/>
        </w:rPr>
        <w:t>点表示的物质和硝酸钡在溶液中不能大量共存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E</w:t>
      </w:r>
      <w:r>
        <w:rPr>
          <w:rFonts w:ascii="宋体" w:hAnsi="宋体"/>
          <w:color w:val="000000"/>
        </w:rPr>
        <w:t>点表示的物质的化学式为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五、填空题（本大题包括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袁隆平院士一生致力于杂交水稻研究，为世界粮食事业作出卓越贡献。化学与农业密切相关，请回答下列问题：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）海水稻在我国首种成功。海水呈弱碱性，其</w:t>
      </w:r>
      <w:r>
        <w:rPr>
          <w:rFonts w:ascii="Times New Roman" w:hAnsi="Times New Roman" w:eastAsia="Times New Roman" w:cs="Times New Roman"/>
          <w:color w:val="000000"/>
        </w:rPr>
        <w:t>pH______7</w:t>
      </w:r>
      <w:r>
        <w:rPr>
          <w:rFonts w:ascii="宋体" w:hAnsi="宋体"/>
          <w:color w:val="000000"/>
        </w:rPr>
        <w:t>（填“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”、“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）农作物生长必需的营养元素中，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三种元素需求量较大。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）大米中的淀粉在人体内经过一系列变化转变成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和水，同时为机体活动提供能量。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）把稻草放在密闭的沼气池中发酵，可产生沼气，沼气的主要成分为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我国力争在</w:t>
      </w:r>
      <w:r>
        <w:rPr>
          <w:rFonts w:ascii="Times New Roman" w:hAnsi="Times New Roman" w:eastAsia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年前实现“碳中和”（二氧化碳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62" name="图片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图片 7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排放与吸收平衡，实现“零排放”），保护环境。实现“碳中和”通常可采取如下措施：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）碳减排：使用氢能源汽车可以有效减少二氧化碳的排放。单质硼（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）可与物质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反应制取氢气，化学方程式为：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8.5pt;width:175pt;" o:ole="t" filled="f" o:preferrelative="t" stroked="f" coordsize="21600,21600">
            <v:path/>
            <v:fill on="f" focussize="0,0"/>
            <v:stroke on="f" joinstyle="miter"/>
            <v:imagedata r:id="rId22" o:title="eqId02b7f20b92744e60b9ac145f1251e0f8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的化学式为______，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的化合价为______。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）碳“捕捉”与封存：碳“捕捉”可用氢氧化钠溶液吸收空气中的二氧化碳，该反应的化学方程式为______。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）碳转化：一定条件下，可将二氧化碳在催化剂表面转化成某种有机清洁燃料，其反应原理如图所示：该反应的化学方程式为______。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714750" cy="2266950"/>
            <wp:effectExtent l="0" t="0" r="0" b="0"/>
            <wp:docPr id="761" name="图片 7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如图为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五种粒子的结构示意图，请按要求填空：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219450" cy="1270000"/>
            <wp:effectExtent l="0" t="0" r="0" b="6350"/>
            <wp:docPr id="760" name="图片 7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7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的值是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）微粒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对应的元素位于元素周期表第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周期。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）微粒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和微粒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形成化合物的化学式为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五种粒子对应的元素有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种。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侯德榜先生发明了侯氏制碱法，主要原理及部分操作为：一定条件下，将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通入饱和氯化钠溶液，发生反应：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9pt;width:219pt;" o:ole="t" filled="f" o:preferrelative="t" stroked="f" coordsize="21600,21600">
            <v:path/>
            <v:fill on="f" focussize="0,0"/>
            <v:stroke on="f" joinstyle="miter"/>
            <v:imagedata r:id="rId26" o:title="eqId28d721a026a741daaf9e959bf4c6d2bc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ascii="宋体" w:hAnsi="宋体"/>
          <w:color w:val="000000"/>
        </w:rPr>
        <w:t>，过滤，滤液中主要含有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两种物质，如图为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三种物质的溶解度曲线。回答下列问题：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22450" cy="1651000"/>
            <wp:effectExtent l="0" t="0" r="6350" b="6350"/>
            <wp:docPr id="759" name="图片 7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图片 7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℃时，氯化铵的溶解度是______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）碳酸氢钠晶体首先从溶液中析出的原因是______。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）从滤液中得到氯化铵晶体的操作：蒸发浓缩、______、过滤、洗涤、干燥。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）将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℃时氯化铵和氯化钠的饱和溶液各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分别蒸发掉</w:t>
      </w:r>
      <w:r>
        <w:rPr>
          <w:rFonts w:ascii="Times New Roman" w:hAnsi="Times New Roman" w:eastAsia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水，然后降温至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/>
          <w:color w:val="000000"/>
        </w:rPr>
        <w:t>℃，过滤，得到溶液甲和溶液乙，下列说法正确的是______（填标号）。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．甲和乙都是饱和溶液</w:t>
      </w:r>
      <w:r>
        <w:rPr>
          <w:rFonts w:ascii="Times New Roman" w:hAnsi="Times New Roman" w:eastAsia="Times New Roman" w:cs="Times New Roman"/>
          <w:color w:val="000000"/>
        </w:rPr>
        <w:t xml:space="preserve">              B</w:t>
      </w:r>
      <w:r>
        <w:rPr>
          <w:rFonts w:ascii="宋体" w:hAnsi="宋体"/>
          <w:color w:val="000000"/>
        </w:rPr>
        <w:t>．溶剂的质量：甲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．溶液的质量：甲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乙</w:t>
      </w:r>
      <w:r>
        <w:rPr>
          <w:rFonts w:ascii="Times New Roman" w:hAnsi="Times New Roman" w:eastAsia="Times New Roman" w:cs="Times New Roman"/>
          <w:color w:val="000000"/>
        </w:rPr>
        <w:t xml:space="preserve">               D</w:t>
      </w:r>
      <w:r>
        <w:rPr>
          <w:rFonts w:ascii="宋体" w:hAnsi="宋体"/>
          <w:color w:val="000000"/>
        </w:rPr>
        <w:t>．溶质的质量分数：甲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某同学发现不同类别物质之间转化有规律可循，画出了以下思维导图（“一”表示相连的两种物质能发生化学反应，“</w:t>
      </w:r>
      <w:r>
        <w:rPr>
          <w:rFonts w:ascii="Times New Roman" w:hAnsi="Times New Roman" w:eastAsia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”表示一种物质能一步转化成另一种物质）。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五种物质分别是单质、氧化物、酸、碱、盐五类物质中的一种，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的浓溶液常用作干燥剂，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的俗名为纯碱，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为铁锈的主要成分。请回答下列问题：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12950" cy="1295400"/>
            <wp:effectExtent l="0" t="0" r="6350" b="0"/>
            <wp:docPr id="758" name="图片 7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图片 7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的化学式为______。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D→E</w:t>
      </w:r>
      <w:r>
        <w:rPr>
          <w:rFonts w:ascii="宋体" w:hAnsi="宋体"/>
          <w:color w:val="000000"/>
        </w:rPr>
        <w:t>的化学方程式为______，该反应的基本类型为______。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）取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的混合物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与足量的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的稀溶液完全反应，所得溶液中溶质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的最大质量应小于______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（用含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的代数式表示）。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六、实验题（本大题包括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实验室现有氯酸钾、二氧化锰、稀硫酸、石灰石、稀盐酸、锌粒以及下列仪器及装置，据图回答问题：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914650" cy="1581150"/>
            <wp:effectExtent l="0" t="0" r="0" b="0"/>
            <wp:docPr id="757" name="图片 7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图片 7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drawing>
          <wp:inline distT="0" distB="0" distL="0" distR="0">
            <wp:extent cx="2952750" cy="1581150"/>
            <wp:effectExtent l="0" t="0" r="0" b="0"/>
            <wp:docPr id="756" name="图片 7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图片 7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）利用上述仪器和药品制取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，选择的仪器是______（填序号）。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）利用上述仪器和药品制取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，还缺少一种仪器，其名称为______。该反应的化学方程式为______。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）如果用装置⑨采用排空气法收集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从导管口______进入（填</w:t>
      </w:r>
      <w:r>
        <w:rPr>
          <w:rFonts w:ascii="Times New Roman" w:hAnsi="Times New Roman" w:eastAsia="Times New Roman" w:cs="Times New Roman"/>
          <w:color w:val="000000"/>
        </w:rPr>
        <w:t>“a”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“b”</w:t>
      </w:r>
      <w:r>
        <w:rPr>
          <w:rFonts w:ascii="宋体" w:hAnsi="宋体"/>
          <w:color w:val="000000"/>
        </w:rPr>
        <w:t>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增氧剂可用于给鱼池增氧，某化学兴趣小组对某种增氧剂的增氧原理进行实验探究。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【查阅资料】该增氧剂的主要成分是过碳酸钠，过碳酸钠是一种白色晶体，化学式可以表示为</w:t>
      </w:r>
      <w:r>
        <w:rPr>
          <w:rFonts w:ascii="Times New Roman" w:hAnsi="Times New Roman" w:eastAsia="Times New Roman" w:cs="Times New Roman"/>
          <w:color w:val="000000"/>
        </w:rPr>
        <w:t>2Na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·3H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。过氧化氢溶液常温较稳定，能缓慢分解，受热容易分解。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【提出问题】增氧剂真的能增氧吗？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【初次探究】取少量增氧剂于试管中，加入足量蒸馏水，观察到固体完全溶解，形成无色溶液，无气泡产生；加热，产生大量气泡。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【作出猜想】该兴趣小组结合资料和实验现象推测增氧剂溶于水后生成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【再次探究】该兴趣小组进行如下实验：</w:t>
      </w:r>
    </w:p>
    <w:tbl>
      <w:tblPr>
        <w:tblStyle w:val="5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40"/>
        <w:gridCol w:w="3405"/>
        <w:gridCol w:w="210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另取少量增氧剂于试管中，加入足量蒸馏水，待其完全溶解，再加入______，将带火星的木条伸入试管内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溶液中含有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。该操作中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参与反应的化学方程式为______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待步骤（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）完全反应后，将所得物质过滤，取少量滤液于另一支试管中，加入______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产生白色沉淀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溶液中含有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【得出结论】该增氧剂的增氧原理为______。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【评价反思】该增氧剂的保存方法为______。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七、计算题（本大题包括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工业制得的碳酸钾中常含有氯化钾。现取含氯化钾杂质的碳酸钾样品</w:t>
      </w:r>
      <w:r>
        <w:rPr>
          <w:rFonts w:ascii="Times New Roman" w:hAnsi="Times New Roman" w:eastAsia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，其中氧元素的质量为</w:t>
      </w:r>
      <w:r>
        <w:rPr>
          <w:rFonts w:ascii="Times New Roman" w:hAnsi="Times New Roman" w:eastAsia="Times New Roman" w:cs="Times New Roman"/>
          <w:color w:val="000000"/>
        </w:rPr>
        <w:t>2.4g</w:t>
      </w:r>
      <w:r>
        <w:rPr>
          <w:rFonts w:ascii="宋体" w:hAnsi="宋体"/>
          <w:color w:val="000000"/>
        </w:rPr>
        <w:t>，向该样品中加入一定量的稀盐酸，恰好完全反应时，得到</w:t>
      </w:r>
      <w:r>
        <w:rPr>
          <w:rFonts w:ascii="Times New Roman" w:hAnsi="Times New Roman" w:eastAsia="Times New Roman" w:cs="Times New Roman"/>
          <w:color w:val="000000"/>
        </w:rPr>
        <w:t>47.8g</w:t>
      </w:r>
      <w:r>
        <w:rPr>
          <w:rFonts w:ascii="宋体" w:hAnsi="宋体"/>
          <w:color w:val="000000"/>
        </w:rPr>
        <w:t>溶液，请回答下列问题：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）写出上述反应过程中发生反应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55" name="图片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图片 75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化学方程式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）样品中氯化钾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54" name="图片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图片 75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质量为</w:t>
      </w:r>
      <w:r>
        <w:rPr>
          <w:rFonts w:ascii="Times New Roman" w:hAnsi="Times New Roman" w:eastAsia="Times New Roman" w:cs="Times New Roman"/>
          <w:color w:val="000000"/>
        </w:rPr>
        <w:t>______g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）求稀盐酸中溶质的质量分数（写出计算过程，计算结果保留一位小数）。</w:t>
      </w:r>
    </w:p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016E7"/>
    <w:rsid w:val="00014EAC"/>
    <w:rsid w:val="00091809"/>
    <w:rsid w:val="000B2138"/>
    <w:rsid w:val="000D6B74"/>
    <w:rsid w:val="000D6DE2"/>
    <w:rsid w:val="001A266E"/>
    <w:rsid w:val="001D16EF"/>
    <w:rsid w:val="00243091"/>
    <w:rsid w:val="002F6109"/>
    <w:rsid w:val="00316822"/>
    <w:rsid w:val="003330B0"/>
    <w:rsid w:val="00365267"/>
    <w:rsid w:val="0037508F"/>
    <w:rsid w:val="003D2416"/>
    <w:rsid w:val="00526154"/>
    <w:rsid w:val="00553CB6"/>
    <w:rsid w:val="005929CA"/>
    <w:rsid w:val="005967A8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10BB1"/>
    <w:rsid w:val="00B61A21"/>
    <w:rsid w:val="00B7095D"/>
    <w:rsid w:val="00B84B55"/>
    <w:rsid w:val="00C1526D"/>
    <w:rsid w:val="00C47E10"/>
    <w:rsid w:val="00C60C90"/>
    <w:rsid w:val="00D37148"/>
    <w:rsid w:val="00D57FF4"/>
    <w:rsid w:val="00E0305B"/>
    <w:rsid w:val="00E05D6E"/>
    <w:rsid w:val="00E5585A"/>
    <w:rsid w:val="00E57577"/>
    <w:rsid w:val="00E7115F"/>
    <w:rsid w:val="00ED0A08"/>
    <w:rsid w:val="00F10350"/>
    <w:rsid w:val="00F27C71"/>
    <w:rsid w:val="00F535C0"/>
    <w:rsid w:val="00FA39DB"/>
    <w:rsid w:val="4CE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wmf"/><Relationship Id="rId25" Type="http://schemas.openxmlformats.org/officeDocument/2006/relationships/oleObject" Target="embeddings/oleObject5.bin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wmf"/><Relationship Id="rId21" Type="http://schemas.openxmlformats.org/officeDocument/2006/relationships/oleObject" Target="embeddings/oleObject4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wmf"/><Relationship Id="rId17" Type="http://schemas.openxmlformats.org/officeDocument/2006/relationships/image" Target="media/image9.wmf"/><Relationship Id="rId16" Type="http://schemas.openxmlformats.org/officeDocument/2006/relationships/oleObject" Target="embeddings/oleObject3.bin"/><Relationship Id="rId15" Type="http://schemas.openxmlformats.org/officeDocument/2006/relationships/image" Target="media/image8.wmf"/><Relationship Id="rId14" Type="http://schemas.openxmlformats.org/officeDocument/2006/relationships/oleObject" Target="embeddings/oleObject2.bin"/><Relationship Id="rId13" Type="http://schemas.openxmlformats.org/officeDocument/2006/relationships/image" Target="media/image7.wmf"/><Relationship Id="rId12" Type="http://schemas.openxmlformats.org/officeDocument/2006/relationships/oleObject" Target="embeddings/oleObject1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529</Words>
  <Characters>3017</Characters>
  <Lines>25</Lines>
  <Paragraphs>7</Paragraphs>
  <TotalTime>0</TotalTime>
  <ScaleCrop>false</ScaleCrop>
  <LinksUpToDate>false</LinksUpToDate>
  <CharactersWithSpaces>3539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2021-07-11T06:32:00Z</dcterms:created>
  <dc:creator>User</dc:creator>
  <cp:lastModifiedBy>zhanghoufu</cp:lastModifiedBy>
  <dcterms:modified xsi:type="dcterms:W3CDTF">2021-07-14T04:28:29Z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E9877F7E36CA439FB3A4486881841FAE</vt:lpwstr>
  </property>
</Properties>
</file>