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3F6" w:rsidRDefault="003353F6" w:rsidP="003353F6">
      <w:pPr>
        <w:ind w:leftChars="-85" w:left="-178"/>
        <w:rPr>
          <w:szCs w:val="21"/>
        </w:rPr>
      </w:pPr>
      <w:r>
        <w:rPr>
          <w:rFonts w:hint="eastAsia"/>
          <w:szCs w:val="21"/>
        </w:rPr>
        <w:t>20</w:t>
      </w:r>
      <w:r w:rsidR="00DD1964">
        <w:rPr>
          <w:rFonts w:hint="eastAsia"/>
          <w:szCs w:val="21"/>
        </w:rPr>
        <w:t>10</w:t>
      </w:r>
      <w:r>
        <w:rPr>
          <w:rFonts w:hint="eastAsia"/>
          <w:szCs w:val="21"/>
        </w:rPr>
        <w:t>年全国高中物理竞赛（高二）试卷</w:t>
      </w:r>
    </w:p>
    <w:p w:rsidR="003353F6" w:rsidRDefault="003353F6" w:rsidP="003353F6">
      <w:pPr>
        <w:ind w:leftChars="-85" w:left="-178"/>
        <w:rPr>
          <w:szCs w:val="21"/>
        </w:rPr>
      </w:pPr>
      <w:r>
        <w:rPr>
          <w:rFonts w:hint="eastAsia"/>
          <w:szCs w:val="21"/>
        </w:rPr>
        <w:t>一、选择题（全选</w:t>
      </w:r>
      <w:r>
        <w:rPr>
          <w:rFonts w:hint="eastAsia"/>
          <w:szCs w:val="21"/>
        </w:rPr>
        <w:t>8</w:t>
      </w:r>
      <w:r>
        <w:rPr>
          <w:szCs w:val="21"/>
        </w:rPr>
        <w:t>’</w:t>
      </w:r>
      <w:r>
        <w:rPr>
          <w:rFonts w:hint="eastAsia"/>
          <w:szCs w:val="21"/>
        </w:rPr>
        <w:t>，选不全</w:t>
      </w:r>
      <w:r>
        <w:rPr>
          <w:rFonts w:hint="eastAsia"/>
          <w:szCs w:val="21"/>
        </w:rPr>
        <w:t>4</w:t>
      </w:r>
      <w:r>
        <w:rPr>
          <w:szCs w:val="21"/>
        </w:rPr>
        <w:t>’</w:t>
      </w:r>
      <w:r>
        <w:rPr>
          <w:rFonts w:hint="eastAsia"/>
          <w:szCs w:val="21"/>
        </w:rPr>
        <w:t>，选错或不选</w:t>
      </w:r>
      <w:r>
        <w:rPr>
          <w:rFonts w:hint="eastAsia"/>
          <w:szCs w:val="21"/>
        </w:rPr>
        <w:t>0</w:t>
      </w:r>
      <w:r>
        <w:rPr>
          <w:szCs w:val="21"/>
        </w:rPr>
        <w:t>’</w:t>
      </w:r>
      <w:r>
        <w:rPr>
          <w:rFonts w:hint="eastAsia"/>
          <w:szCs w:val="21"/>
        </w:rPr>
        <w:t xml:space="preserve">   </w:t>
      </w:r>
      <w:r>
        <w:rPr>
          <w:rFonts w:hint="eastAsia"/>
          <w:szCs w:val="21"/>
        </w:rPr>
        <w:t>共</w:t>
      </w:r>
      <w:r>
        <w:rPr>
          <w:rFonts w:hint="eastAsia"/>
          <w:szCs w:val="21"/>
        </w:rPr>
        <w:t>40</w:t>
      </w:r>
      <w:r>
        <w:rPr>
          <w:rFonts w:hint="eastAsia"/>
          <w:szCs w:val="21"/>
        </w:rPr>
        <w:t>分）</w:t>
      </w:r>
    </w:p>
    <w:p w:rsidR="00927859" w:rsidRPr="00EE1E27" w:rsidRDefault="0091708D" w:rsidP="003353F6">
      <w:pPr>
        <w:ind w:leftChars="-85" w:left="-178"/>
        <w:rPr>
          <w:szCs w:val="21"/>
        </w:rPr>
      </w:pPr>
      <w:r w:rsidRPr="0091708D">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高考资源网(www.ks5u.com)，中国最大的高考网站，您身边的高考专家。" style="position:absolute;left:0;text-align:left;margin-left:342pt;margin-top:7.8pt;width:81pt;height:74.25pt;z-index:1">
            <v:imagedata r:id="rId7" o:title="HWOCRTEMP_ROC00"/>
            <w10:wrap type="square"/>
          </v:shape>
        </w:pict>
      </w:r>
      <w:r w:rsidR="00927859" w:rsidRPr="00EE1E27">
        <w:rPr>
          <w:rFonts w:hint="eastAsia"/>
          <w:szCs w:val="21"/>
        </w:rPr>
        <w:t>1</w:t>
      </w:r>
      <w:r w:rsidR="00927859" w:rsidRPr="00EE1E27">
        <w:rPr>
          <w:szCs w:val="21"/>
        </w:rPr>
        <w:t>．如图，把橡皮绳两端结在竖直放置的圆环最高点</w:t>
      </w:r>
      <w:r w:rsidR="00927859" w:rsidRPr="00EE1E27">
        <w:rPr>
          <w:szCs w:val="21"/>
        </w:rPr>
        <w:t>A</w:t>
      </w:r>
      <w:r w:rsidR="00927859" w:rsidRPr="00EE1E27">
        <w:rPr>
          <w:szCs w:val="21"/>
        </w:rPr>
        <w:t>处，中点挂重为</w:t>
      </w:r>
      <w:r w:rsidR="00927859" w:rsidRPr="00EE1E27">
        <w:rPr>
          <w:szCs w:val="21"/>
        </w:rPr>
        <w:t>G</w:t>
      </w:r>
      <w:r w:rsidR="00927859" w:rsidRPr="00EE1E27">
        <w:rPr>
          <w:szCs w:val="21"/>
        </w:rPr>
        <w:t>的物体恰好在环心</w:t>
      </w:r>
      <w:r w:rsidR="00927859" w:rsidRPr="00EE1E27">
        <w:rPr>
          <w:i/>
          <w:szCs w:val="21"/>
        </w:rPr>
        <w:t>O</w:t>
      </w:r>
      <w:r w:rsidR="00927859" w:rsidRPr="00EE1E27">
        <w:rPr>
          <w:szCs w:val="21"/>
        </w:rPr>
        <w:t>处平衡，若把橡皮绳两端结在环上离</w:t>
      </w:r>
      <w:r w:rsidR="00927859" w:rsidRPr="00EE1E27">
        <w:rPr>
          <w:szCs w:val="21"/>
        </w:rPr>
        <w:t>A</w:t>
      </w:r>
      <w:r w:rsidR="00927859" w:rsidRPr="00EE1E27">
        <w:rPr>
          <w:szCs w:val="21"/>
        </w:rPr>
        <w:t>相等的</w:t>
      </w:r>
      <w:r w:rsidR="00927859" w:rsidRPr="00EE1E27">
        <w:rPr>
          <w:i/>
          <w:szCs w:val="21"/>
        </w:rPr>
        <w:t>B</w:t>
      </w:r>
      <w:r w:rsidR="00927859" w:rsidRPr="00EE1E27">
        <w:rPr>
          <w:i/>
          <w:szCs w:val="21"/>
        </w:rPr>
        <w:t>、</w:t>
      </w:r>
      <w:r w:rsidR="00927859" w:rsidRPr="00EE1E27">
        <w:rPr>
          <w:i/>
          <w:szCs w:val="21"/>
        </w:rPr>
        <w:t>B’</w:t>
      </w:r>
      <w:r w:rsidR="00927859" w:rsidRPr="00EE1E27">
        <w:rPr>
          <w:szCs w:val="21"/>
        </w:rPr>
        <w:t>两处，且</w:t>
      </w:r>
      <w:r w:rsidR="00927859" w:rsidRPr="00EE1E27">
        <w:rPr>
          <w:rFonts w:hAnsi="宋体"/>
          <w:szCs w:val="21"/>
        </w:rPr>
        <w:t>∠</w:t>
      </w:r>
      <w:r w:rsidR="00927859" w:rsidRPr="00EE1E27">
        <w:rPr>
          <w:szCs w:val="21"/>
        </w:rPr>
        <w:t>BOB</w:t>
      </w:r>
      <w:r w:rsidR="00927859" w:rsidRPr="00EE1E27">
        <w:rPr>
          <w:i/>
          <w:szCs w:val="21"/>
        </w:rPr>
        <w:t>’</w:t>
      </w:r>
      <w:r w:rsidR="00927859" w:rsidRPr="00EE1E27">
        <w:rPr>
          <w:szCs w:val="21"/>
        </w:rPr>
        <w:t>=120º</w:t>
      </w:r>
      <w:r w:rsidR="00927859" w:rsidRPr="00EE1E27">
        <w:rPr>
          <w:szCs w:val="21"/>
        </w:rPr>
        <w:t>，中点挂另一物体仍能在环心</w:t>
      </w:r>
      <w:r w:rsidR="00927859" w:rsidRPr="00EE1E27">
        <w:rPr>
          <w:i/>
          <w:szCs w:val="21"/>
        </w:rPr>
        <w:t>O</w:t>
      </w:r>
      <w:r w:rsidR="00927859" w:rsidRPr="00EE1E27">
        <w:rPr>
          <w:szCs w:val="21"/>
        </w:rPr>
        <w:t>处平衡，则该物体重为</w:t>
      </w:r>
      <w:r w:rsidR="00927859" w:rsidRPr="00EE1E27">
        <w:rPr>
          <w:szCs w:val="21"/>
        </w:rPr>
        <w:t xml:space="preserve">  (    )</w:t>
      </w:r>
    </w:p>
    <w:p w:rsidR="00927859" w:rsidRPr="00EE1E27" w:rsidRDefault="00927859" w:rsidP="003353F6">
      <w:pPr>
        <w:ind w:leftChars="-85" w:left="-178"/>
        <w:rPr>
          <w:szCs w:val="21"/>
        </w:rPr>
      </w:pPr>
      <w:r w:rsidRPr="00EE1E27">
        <w:rPr>
          <w:szCs w:val="21"/>
        </w:rPr>
        <w:t xml:space="preserve"> A</w:t>
      </w:r>
      <w:r w:rsidRPr="00EE1E27">
        <w:rPr>
          <w:szCs w:val="21"/>
        </w:rPr>
        <w:t>．</w:t>
      </w:r>
      <w:smartTag w:uri="urn:schemas-microsoft-com:office:smarttags" w:element="chmetcnv">
        <w:smartTagPr>
          <w:attr w:name="UnitName" w:val="g"/>
          <w:attr w:name="SourceValue" w:val="2"/>
          <w:attr w:name="HasSpace" w:val="False"/>
          <w:attr w:name="Negative" w:val="False"/>
          <w:attr w:name="NumberType" w:val="1"/>
          <w:attr w:name="TCSC" w:val="0"/>
        </w:smartTagPr>
        <w:r w:rsidRPr="00EE1E27">
          <w:rPr>
            <w:szCs w:val="21"/>
          </w:rPr>
          <w:t>2G</w:t>
        </w:r>
      </w:smartTag>
      <w:r w:rsidRPr="00EE1E27">
        <w:rPr>
          <w:szCs w:val="21"/>
        </w:rPr>
        <w:t xml:space="preserve">    B</w:t>
      </w:r>
      <w:r w:rsidRPr="00EE1E27">
        <w:rPr>
          <w:szCs w:val="21"/>
        </w:rPr>
        <w:t>．</w:t>
      </w:r>
      <w:r w:rsidRPr="00EE1E27">
        <w:rPr>
          <w:szCs w:val="21"/>
        </w:rPr>
        <w:t>G</w:t>
      </w:r>
      <w:r w:rsidRPr="00EE1E27">
        <w:rPr>
          <w:rFonts w:hint="eastAsia"/>
          <w:szCs w:val="21"/>
        </w:rPr>
        <w:t xml:space="preserve">   </w:t>
      </w:r>
      <w:r w:rsidRPr="00EE1E27">
        <w:rPr>
          <w:szCs w:val="21"/>
        </w:rPr>
        <w:t xml:space="preserve"> C</w:t>
      </w:r>
      <w:r w:rsidRPr="00EE1E27">
        <w:rPr>
          <w:szCs w:val="21"/>
        </w:rPr>
        <w:t>．</w:t>
      </w:r>
      <w:r w:rsidR="0091708D" w:rsidRPr="0091708D">
        <w:rPr>
          <w:position w:val="-24"/>
          <w:szCs w:val="21"/>
        </w:rPr>
        <w:pict>
          <v:shape id="_x0000_i1025" type="#_x0000_t75" alt="高考资源网(www.ks5u.com)，中国最大的高考网站，您身边的高考专家。" style="width:15pt;height:30.75pt">
            <v:imagedata r:id="rId8" o:title=""/>
          </v:shape>
        </w:pict>
      </w:r>
      <w:r w:rsidRPr="00EE1E27">
        <w:rPr>
          <w:szCs w:val="21"/>
        </w:rPr>
        <w:t xml:space="preserve">    D</w:t>
      </w:r>
      <w:r w:rsidRPr="00EE1E27">
        <w:rPr>
          <w:szCs w:val="21"/>
        </w:rPr>
        <w:t>．</w:t>
      </w:r>
      <w:r w:rsidR="0091708D" w:rsidRPr="0091708D">
        <w:rPr>
          <w:position w:val="-24"/>
          <w:szCs w:val="21"/>
        </w:rPr>
        <w:pict>
          <v:shape id="_x0000_i1026" type="#_x0000_t75" alt="高考资源网(www.ks5u.com)，中国最大的高考网站，您身边的高考专家。" style="width:15pt;height:30.75pt">
            <v:imagedata r:id="rId9" o:title=""/>
          </v:shape>
        </w:pict>
      </w:r>
    </w:p>
    <w:p w:rsidR="00EE1E27" w:rsidRPr="00EE1E27" w:rsidRDefault="0091708D" w:rsidP="003353F6">
      <w:pPr>
        <w:ind w:leftChars="-85" w:left="-178"/>
      </w:pPr>
      <w:r>
        <w:rPr>
          <w:noProof/>
        </w:rPr>
        <w:pict>
          <v:shape id="_x0000_s1028" type="#_x0000_t75" style="position:absolute;left:0;text-align:left;margin-left:344.3pt;margin-top:7.8pt;width:96.7pt;height:109.2pt;z-index:2">
            <v:imagedata r:id="rId10" o:title=""/>
            <w10:wrap type="square"/>
          </v:shape>
        </w:pict>
      </w:r>
      <w:r w:rsidR="00EE1E27" w:rsidRPr="00EE1E27">
        <w:rPr>
          <w:rFonts w:hint="eastAsia"/>
        </w:rPr>
        <w:t>2.</w:t>
      </w:r>
      <w:r w:rsidR="00EE1E27" w:rsidRPr="00EE1E27">
        <w:rPr>
          <w:rFonts w:hint="eastAsia"/>
        </w:rPr>
        <w:t>一质点自</w:t>
      </w:r>
      <w:r w:rsidR="00EE1E27" w:rsidRPr="00EE1E27">
        <w:rPr>
          <w:rFonts w:hint="eastAsia"/>
        </w:rPr>
        <w:t>x</w:t>
      </w:r>
      <w:r w:rsidR="00EE1E27" w:rsidRPr="00EE1E27">
        <w:rPr>
          <w:rFonts w:hint="eastAsia"/>
        </w:rPr>
        <w:t>轴原点出发，沿正方向以加速度</w:t>
      </w:r>
      <w:r w:rsidR="00EE1E27" w:rsidRPr="00EE1E27">
        <w:rPr>
          <w:rFonts w:hint="eastAsia"/>
        </w:rPr>
        <w:t>a</w:t>
      </w:r>
      <w:r w:rsidR="00EE1E27" w:rsidRPr="00EE1E27">
        <w:rPr>
          <w:rFonts w:hint="eastAsia"/>
        </w:rPr>
        <w:t>加速，经过</w:t>
      </w:r>
      <w:r w:rsidR="00EE1E27" w:rsidRPr="00EE1E27">
        <w:rPr>
          <w:rFonts w:hint="eastAsia"/>
        </w:rPr>
        <w:t>to</w:t>
      </w:r>
      <w:r w:rsidR="00EE1E27" w:rsidRPr="00EE1E27">
        <w:rPr>
          <w:rFonts w:hint="eastAsia"/>
        </w:rPr>
        <w:t>时间速度变为</w:t>
      </w:r>
      <w:r w:rsidR="00EE1E27" w:rsidRPr="00EE1E27">
        <w:rPr>
          <w:rFonts w:hint="eastAsia"/>
        </w:rPr>
        <w:t>v0</w:t>
      </w:r>
      <w:r w:rsidR="00EE1E27" w:rsidRPr="00EE1E27">
        <w:rPr>
          <w:rFonts w:hint="eastAsia"/>
        </w:rPr>
        <w:t>，接着以</w:t>
      </w:r>
      <w:r w:rsidR="00EE1E27" w:rsidRPr="00EE1E27">
        <w:rPr>
          <w:rFonts w:hint="eastAsia"/>
        </w:rPr>
        <w:t>-a</w:t>
      </w:r>
      <w:r w:rsidR="00EE1E27" w:rsidRPr="00EE1E27">
        <w:rPr>
          <w:rFonts w:hint="eastAsia"/>
        </w:rPr>
        <w:t>加速度运动，当速度变为</w:t>
      </w:r>
      <w:r w:rsidR="00EE1E27" w:rsidRPr="00EE1E27">
        <w:rPr>
          <w:rFonts w:hint="eastAsia"/>
        </w:rPr>
        <w:t>-v0/2</w:t>
      </w:r>
      <w:r w:rsidR="00EE1E27" w:rsidRPr="00EE1E27">
        <w:rPr>
          <w:rFonts w:hint="eastAsia"/>
        </w:rPr>
        <w:t>时，加速度又变为</w:t>
      </w:r>
      <w:r w:rsidR="00EE1E27" w:rsidRPr="00EE1E27">
        <w:rPr>
          <w:rFonts w:hint="eastAsia"/>
        </w:rPr>
        <w:t>a</w:t>
      </w:r>
      <w:r w:rsidR="00EE1E27" w:rsidRPr="00EE1E27">
        <w:rPr>
          <w:rFonts w:hint="eastAsia"/>
        </w:rPr>
        <w:t>，直至速度变为</w:t>
      </w:r>
      <w:r w:rsidR="00EE1E27" w:rsidRPr="00EE1E27">
        <w:rPr>
          <w:rFonts w:hint="eastAsia"/>
        </w:rPr>
        <w:t>v0/4</w:t>
      </w:r>
      <w:r w:rsidR="00EE1E27" w:rsidRPr="00EE1E27">
        <w:rPr>
          <w:rFonts w:hint="eastAsia"/>
        </w:rPr>
        <w:t>时，加速度再变为</w:t>
      </w:r>
      <w:r w:rsidR="00EE1E27" w:rsidRPr="00EE1E27">
        <w:rPr>
          <w:rFonts w:hint="eastAsia"/>
        </w:rPr>
        <w:t>-a</w:t>
      </w:r>
      <w:r w:rsidR="00EE1E27" w:rsidRPr="00EE1E27">
        <w:rPr>
          <w:rFonts w:hint="eastAsia"/>
        </w:rPr>
        <w:t>。，直至速度变为</w:t>
      </w:r>
      <w:r w:rsidR="00EE1E27" w:rsidRPr="00EE1E27">
        <w:rPr>
          <w:rFonts w:hint="eastAsia"/>
        </w:rPr>
        <w:t>-v0/8</w:t>
      </w:r>
      <w:r w:rsidR="00EE1E27" w:rsidRPr="00EE1E27">
        <w:rPr>
          <w:rFonts w:hint="eastAsia"/>
        </w:rPr>
        <w:t>……，其</w:t>
      </w:r>
      <w:r w:rsidR="00EE1E27" w:rsidRPr="00EE1E27">
        <w:rPr>
          <w:rFonts w:hint="eastAsia"/>
        </w:rPr>
        <w:t>v-t</w:t>
      </w:r>
      <w:r w:rsidR="00EE1E27" w:rsidRPr="00EE1E27">
        <w:rPr>
          <w:rFonts w:hint="eastAsia"/>
        </w:rPr>
        <w:t>图象如图所示，则下列说法中正确的是</w:t>
      </w:r>
      <w:r w:rsidR="00EE1E27" w:rsidRPr="00EE1E27">
        <w:rPr>
          <w:rFonts w:hint="eastAsia"/>
        </w:rPr>
        <w:t xml:space="preserve"> </w:t>
      </w:r>
    </w:p>
    <w:p w:rsidR="00EE1E27" w:rsidRPr="00EE1E27" w:rsidRDefault="00EE1E27" w:rsidP="003353F6">
      <w:pPr>
        <w:ind w:leftChars="-85" w:left="-178"/>
      </w:pPr>
      <w:r w:rsidRPr="00EE1E27">
        <w:rPr>
          <w:rFonts w:hint="eastAsia"/>
        </w:rPr>
        <w:t xml:space="preserve">  A</w:t>
      </w:r>
      <w:r w:rsidRPr="00EE1E27">
        <w:rPr>
          <w:rFonts w:hint="eastAsia"/>
        </w:rPr>
        <w:t>．质点一直沿</w:t>
      </w:r>
      <w:r w:rsidRPr="00EE1E27">
        <w:rPr>
          <w:rFonts w:hint="eastAsia"/>
        </w:rPr>
        <w:t>x</w:t>
      </w:r>
      <w:r w:rsidRPr="00EE1E27">
        <w:rPr>
          <w:rFonts w:hint="eastAsia"/>
        </w:rPr>
        <w:t>轴正方向运动</w:t>
      </w:r>
    </w:p>
    <w:p w:rsidR="00EE1E27" w:rsidRPr="00EE1E27" w:rsidRDefault="00EE1E27" w:rsidP="003353F6">
      <w:pPr>
        <w:ind w:leftChars="-85" w:left="-178"/>
      </w:pPr>
      <w:r w:rsidRPr="00EE1E27">
        <w:rPr>
          <w:rFonts w:hint="eastAsia"/>
        </w:rPr>
        <w:t xml:space="preserve">  B</w:t>
      </w:r>
      <w:r w:rsidRPr="00EE1E27">
        <w:rPr>
          <w:rFonts w:hint="eastAsia"/>
        </w:rPr>
        <w:t>．质点将在</w:t>
      </w:r>
      <w:r w:rsidRPr="00EE1E27">
        <w:rPr>
          <w:rFonts w:hint="eastAsia"/>
        </w:rPr>
        <w:t>x</w:t>
      </w:r>
      <w:r w:rsidRPr="00EE1E27">
        <w:rPr>
          <w:rFonts w:hint="eastAsia"/>
        </w:rPr>
        <w:t>轴上—直运动，永远不会停止</w:t>
      </w:r>
    </w:p>
    <w:p w:rsidR="00EE1E27" w:rsidRPr="00EE1E27" w:rsidRDefault="00EE1E27" w:rsidP="003353F6">
      <w:pPr>
        <w:ind w:leftChars="-85" w:left="-178"/>
      </w:pPr>
      <w:r w:rsidRPr="00EE1E27">
        <w:rPr>
          <w:rFonts w:hint="eastAsia"/>
        </w:rPr>
        <w:t xml:space="preserve">  C</w:t>
      </w:r>
      <w:r w:rsidRPr="00EE1E27">
        <w:rPr>
          <w:rFonts w:hint="eastAsia"/>
        </w:rPr>
        <w:t>．质点最终静止时离开原点的距离一定大于</w:t>
      </w:r>
      <w:r w:rsidRPr="00EE1E27">
        <w:rPr>
          <w:rFonts w:hint="eastAsia"/>
        </w:rPr>
        <w:t>v</w:t>
      </w:r>
      <w:r w:rsidRPr="00EE1E27">
        <w:rPr>
          <w:rFonts w:hint="eastAsia"/>
          <w:vertAlign w:val="subscript"/>
        </w:rPr>
        <w:t>0</w:t>
      </w:r>
      <w:r w:rsidRPr="00EE1E27">
        <w:rPr>
          <w:rFonts w:hint="eastAsia"/>
        </w:rPr>
        <w:t>t</w:t>
      </w:r>
      <w:r w:rsidRPr="00EE1E27">
        <w:rPr>
          <w:rFonts w:hint="eastAsia"/>
          <w:vertAlign w:val="subscript"/>
        </w:rPr>
        <w:t>0</w:t>
      </w:r>
    </w:p>
    <w:p w:rsidR="00EE1E27" w:rsidRPr="00EE1E27" w:rsidRDefault="00EE1E27" w:rsidP="003353F6">
      <w:pPr>
        <w:ind w:leftChars="-85" w:left="-178"/>
      </w:pPr>
      <w:r w:rsidRPr="00EE1E27">
        <w:rPr>
          <w:rFonts w:hint="eastAsia"/>
        </w:rPr>
        <w:t xml:space="preserve">  D</w:t>
      </w:r>
      <w:r w:rsidRPr="00EE1E27">
        <w:rPr>
          <w:rFonts w:hint="eastAsia"/>
        </w:rPr>
        <w:t>．质点运动过程中离原点的最大距离为</w:t>
      </w:r>
      <w:r w:rsidRPr="00EE1E27">
        <w:rPr>
          <w:rFonts w:hint="eastAsia"/>
        </w:rPr>
        <w:t>v</w:t>
      </w:r>
      <w:r w:rsidRPr="00EE1E27">
        <w:rPr>
          <w:rFonts w:hint="eastAsia"/>
          <w:vertAlign w:val="subscript"/>
        </w:rPr>
        <w:t>0</w:t>
      </w:r>
      <w:r w:rsidRPr="00EE1E27">
        <w:rPr>
          <w:rFonts w:hint="eastAsia"/>
        </w:rPr>
        <w:t>t</w:t>
      </w:r>
      <w:r w:rsidRPr="00EE1E27">
        <w:rPr>
          <w:rFonts w:hint="eastAsia"/>
          <w:vertAlign w:val="subscript"/>
        </w:rPr>
        <w:t>0</w:t>
      </w:r>
    </w:p>
    <w:p w:rsidR="003068AC" w:rsidRDefault="00EE1E27" w:rsidP="003353F6">
      <w:pPr>
        <w:ind w:leftChars="-85" w:left="-178"/>
      </w:pPr>
      <w:r w:rsidRPr="00EE1E27">
        <w:rPr>
          <w:rStyle w:val="a3"/>
          <w:rFonts w:ascii="Arial" w:hAnsi="Arial" w:cs="Arial" w:hint="eastAsia"/>
          <w:color w:val="auto"/>
        </w:rPr>
        <w:t>3.</w:t>
      </w:r>
      <w:r w:rsidR="003068AC">
        <w:rPr>
          <w:rFonts w:hint="eastAsia"/>
        </w:rPr>
        <w:t>在如图所示的一直立光滑管内放置一轻质弹簧，上端</w:t>
      </w:r>
      <w:r w:rsidR="003068AC">
        <w:rPr>
          <w:rFonts w:hint="eastAsia"/>
        </w:rPr>
        <w:t>O</w:t>
      </w:r>
      <w:r w:rsidR="003068AC">
        <w:rPr>
          <w:rFonts w:hint="eastAsia"/>
        </w:rPr>
        <w:t>点与管口</w:t>
      </w:r>
      <w:r w:rsidR="003068AC">
        <w:rPr>
          <w:rFonts w:hint="eastAsia"/>
        </w:rPr>
        <w:t>A</w:t>
      </w:r>
      <w:r w:rsidR="003068AC">
        <w:rPr>
          <w:rFonts w:hint="eastAsia"/>
        </w:rPr>
        <w:t>的距离为</w:t>
      </w:r>
      <w:r w:rsidR="003068AC">
        <w:rPr>
          <w:rFonts w:hint="eastAsia"/>
        </w:rPr>
        <w:t>2x</w:t>
      </w:r>
      <w:r w:rsidR="003068AC" w:rsidRPr="00284CB4">
        <w:rPr>
          <w:rFonts w:hint="eastAsia"/>
          <w:szCs w:val="21"/>
          <w:vertAlign w:val="subscript"/>
        </w:rPr>
        <w:t>o</w:t>
      </w:r>
      <w:r w:rsidR="003068AC">
        <w:rPr>
          <w:rFonts w:hint="eastAsia"/>
        </w:rPr>
        <w:t>，一质量为</w:t>
      </w:r>
      <w:r w:rsidR="003068AC">
        <w:rPr>
          <w:rFonts w:hint="eastAsia"/>
        </w:rPr>
        <w:t>m</w:t>
      </w:r>
      <w:r w:rsidR="003068AC">
        <w:rPr>
          <w:rFonts w:hint="eastAsia"/>
        </w:rPr>
        <w:t>的小球从管口由静止下落，将弹簧压缩至最低点</w:t>
      </w:r>
      <w:r w:rsidR="003068AC">
        <w:rPr>
          <w:rFonts w:hint="eastAsia"/>
        </w:rPr>
        <w:t>B</w:t>
      </w:r>
      <w:r w:rsidR="003068AC">
        <w:rPr>
          <w:rFonts w:hint="eastAsia"/>
        </w:rPr>
        <w:t>，压缩量为</w:t>
      </w:r>
      <w:r w:rsidR="003068AC">
        <w:rPr>
          <w:rFonts w:hint="eastAsia"/>
        </w:rPr>
        <w:t>x</w:t>
      </w:r>
      <w:r w:rsidR="003068AC" w:rsidRPr="00284CB4">
        <w:rPr>
          <w:rFonts w:hint="eastAsia"/>
          <w:szCs w:val="21"/>
          <w:vertAlign w:val="subscript"/>
        </w:rPr>
        <w:t>o</w:t>
      </w:r>
      <w:r w:rsidR="003068AC">
        <w:rPr>
          <w:rFonts w:hint="eastAsia"/>
        </w:rPr>
        <w:t>，不计空气阻力，则</w:t>
      </w:r>
    </w:p>
    <w:p w:rsidR="003068AC" w:rsidRDefault="003068AC" w:rsidP="003353F6">
      <w:pPr>
        <w:ind w:leftChars="-85" w:left="-178"/>
      </w:pPr>
      <w:r w:rsidRPr="001F4B32">
        <w:rPr>
          <w:rFonts w:ascii="宋体" w:hAnsi="宋体"/>
        </w:rPr>
        <w:t>A．</w:t>
      </w:r>
      <w:r>
        <w:rPr>
          <w:rFonts w:hint="eastAsia"/>
        </w:rPr>
        <w:t>小球运动的最大速度等于</w:t>
      </w:r>
      <w:r>
        <w:rPr>
          <w:rFonts w:hint="eastAsia"/>
        </w:rPr>
        <w:t>2</w:t>
      </w:r>
      <w:r w:rsidR="0091708D" w:rsidRPr="0091708D">
        <w:rPr>
          <w:position w:val="-14"/>
        </w:rPr>
        <w:pict>
          <v:shape id="_x0000_i1027" type="#_x0000_t75" alt="" style="width:29.25pt;height:21pt">
            <v:imagedata r:id="rId11" o:title=""/>
          </v:shape>
        </w:pict>
      </w:r>
    </w:p>
    <w:p w:rsidR="003068AC" w:rsidRDefault="003068AC" w:rsidP="003353F6">
      <w:pPr>
        <w:ind w:leftChars="-85" w:left="-178"/>
      </w:pPr>
      <w:r>
        <w:rPr>
          <w:rFonts w:hint="eastAsia"/>
        </w:rPr>
        <w:t xml:space="preserve">    </w:t>
      </w:r>
      <w:r w:rsidRPr="001F4B32">
        <w:rPr>
          <w:rFonts w:ascii="宋体" w:hAnsi="宋体"/>
          <w:szCs w:val="21"/>
        </w:rPr>
        <w:t>B．</w:t>
      </w:r>
      <w:r>
        <w:rPr>
          <w:rFonts w:hint="eastAsia"/>
        </w:rPr>
        <w:t>弹簧的劲度系数为</w:t>
      </w:r>
      <w:r>
        <w:rPr>
          <w:rFonts w:hint="eastAsia"/>
        </w:rPr>
        <w:t>mg/x</w:t>
      </w:r>
      <w:r w:rsidRPr="00284CB4">
        <w:rPr>
          <w:rFonts w:hint="eastAsia"/>
          <w:szCs w:val="21"/>
          <w:vertAlign w:val="subscript"/>
        </w:rPr>
        <w:t>o</w:t>
      </w:r>
    </w:p>
    <w:p w:rsidR="003068AC" w:rsidRPr="00531C19" w:rsidRDefault="003068AC" w:rsidP="003353F6">
      <w:pPr>
        <w:ind w:leftChars="-85" w:left="-178"/>
      </w:pPr>
      <w:r>
        <w:rPr>
          <w:rFonts w:hint="eastAsia"/>
        </w:rPr>
        <w:t xml:space="preserve">    </w:t>
      </w:r>
      <w:r w:rsidRPr="001F4B32">
        <w:rPr>
          <w:rFonts w:ascii="宋体" w:hAnsi="宋体"/>
          <w:szCs w:val="21"/>
        </w:rPr>
        <w:t>C．</w:t>
      </w:r>
      <w:r>
        <w:rPr>
          <w:rFonts w:hint="eastAsia"/>
        </w:rPr>
        <w:t>弹簧的最大弹性势能为</w:t>
      </w:r>
      <w:r>
        <w:rPr>
          <w:rFonts w:hint="eastAsia"/>
        </w:rPr>
        <w:t>3mgx</w:t>
      </w:r>
      <w:r w:rsidRPr="00284CB4">
        <w:rPr>
          <w:rFonts w:hint="eastAsia"/>
          <w:szCs w:val="21"/>
          <w:vertAlign w:val="subscript"/>
        </w:rPr>
        <w:t>o</w:t>
      </w:r>
    </w:p>
    <w:p w:rsidR="003068AC" w:rsidRDefault="003068AC" w:rsidP="003353F6">
      <w:pPr>
        <w:ind w:leftChars="-85" w:left="-178"/>
      </w:pPr>
      <w:r>
        <w:rPr>
          <w:rFonts w:hint="eastAsia"/>
        </w:rPr>
        <w:t xml:space="preserve">    </w:t>
      </w:r>
      <w:r w:rsidRPr="001F4B32">
        <w:rPr>
          <w:rFonts w:ascii="宋体" w:hAnsi="宋体"/>
          <w:szCs w:val="21"/>
        </w:rPr>
        <w:t>D．</w:t>
      </w:r>
      <w:r>
        <w:rPr>
          <w:rFonts w:hint="eastAsia"/>
        </w:rPr>
        <w:t>小球运动中最大加速度为</w:t>
      </w:r>
      <w:r>
        <w:rPr>
          <w:rFonts w:hint="eastAsia"/>
        </w:rPr>
        <w:t>g</w:t>
      </w:r>
    </w:p>
    <w:p w:rsidR="003353F6" w:rsidRPr="003353F6" w:rsidRDefault="00EE1E27" w:rsidP="003353F6">
      <w:pPr>
        <w:ind w:leftChars="-85" w:left="-178"/>
        <w:rPr>
          <w:rFonts w:ascii="Arial" w:hAnsi="Arial" w:cs="Arial"/>
        </w:rPr>
      </w:pPr>
      <w:r>
        <w:rPr>
          <w:rStyle w:val="a3"/>
          <w:rFonts w:ascii="Arial" w:hAnsi="Arial" w:cs="Arial" w:hint="eastAsia"/>
          <w:color w:val="auto"/>
        </w:rPr>
        <w:t>4.</w:t>
      </w:r>
      <w:r w:rsidR="003353F6" w:rsidRPr="003353F6">
        <w:rPr>
          <w:rFonts w:ascii="宋体" w:hAnsi="宋体" w:cs="宋体"/>
          <w:kern w:val="0"/>
          <w:sz w:val="18"/>
          <w:szCs w:val="18"/>
        </w:rPr>
        <w:t xml:space="preserve"> </w:t>
      </w:r>
      <w:r w:rsidR="003353F6" w:rsidRPr="003353F6">
        <w:rPr>
          <w:rFonts w:ascii="Arial" w:hAnsi="Arial" w:cs="Arial"/>
        </w:rPr>
        <w:t>高血压已成为危害人类健康的一种常见病，现已查明，血管变细是其诱因之一．为研究这一问题，我们可做一些简化和假设：设血液通过一定长度血管时受到的阻力</w:t>
      </w:r>
      <w:r w:rsidR="003353F6" w:rsidRPr="003353F6">
        <w:rPr>
          <w:rFonts w:ascii="Arial" w:hAnsi="Arial" w:cs="Arial"/>
          <w:i/>
          <w:iCs/>
        </w:rPr>
        <w:t>f</w:t>
      </w:r>
      <w:r w:rsidR="003353F6" w:rsidRPr="003353F6">
        <w:rPr>
          <w:rFonts w:ascii="Arial" w:hAnsi="Arial" w:cs="Arial"/>
        </w:rPr>
        <w:t>与血液流速</w:t>
      </w:r>
      <w:r w:rsidR="003353F6" w:rsidRPr="003353F6">
        <w:rPr>
          <w:rFonts w:ascii="Arial" w:hAnsi="Arial" w:cs="Arial"/>
          <w:i/>
          <w:iCs/>
        </w:rPr>
        <w:t>v</w:t>
      </w:r>
      <w:r w:rsidR="003353F6" w:rsidRPr="003353F6">
        <w:rPr>
          <w:rFonts w:ascii="Arial" w:hAnsi="Arial" w:cs="Arial"/>
        </w:rPr>
        <w:t>成正比，即</w:t>
      </w:r>
      <w:r w:rsidR="003353F6" w:rsidRPr="003353F6">
        <w:rPr>
          <w:rFonts w:ascii="Arial" w:hAnsi="Arial" w:cs="Arial"/>
          <w:i/>
          <w:iCs/>
        </w:rPr>
        <w:t>f=kv</w:t>
      </w:r>
      <w:r w:rsidR="003353F6" w:rsidRPr="003353F6">
        <w:rPr>
          <w:rFonts w:ascii="Arial" w:hAnsi="Arial" w:cs="Arial"/>
        </w:rPr>
        <w:t>（其中</w:t>
      </w:r>
      <w:r w:rsidR="003353F6" w:rsidRPr="003353F6">
        <w:rPr>
          <w:rFonts w:ascii="Arial" w:hAnsi="Arial" w:cs="Arial"/>
          <w:i/>
          <w:iCs/>
        </w:rPr>
        <w:t>k</w:t>
      </w:r>
      <w:r w:rsidR="003353F6" w:rsidRPr="003353F6">
        <w:rPr>
          <w:rFonts w:ascii="Arial" w:hAnsi="Arial" w:cs="Arial"/>
        </w:rPr>
        <w:t>与血管粗细无关），为维持血液匀速流动，在这血管两端需要有一定的压强差．设血管内径为</w:t>
      </w:r>
      <w:r w:rsidR="003353F6" w:rsidRPr="003353F6">
        <w:rPr>
          <w:rFonts w:ascii="Arial" w:hAnsi="Arial" w:cs="Arial"/>
          <w:i/>
          <w:iCs/>
        </w:rPr>
        <w:t>d</w:t>
      </w:r>
      <w:r w:rsidR="003353F6" w:rsidRPr="003353F6">
        <w:rPr>
          <w:rFonts w:ascii="Arial" w:hAnsi="Arial" w:cs="Arial"/>
        </w:rPr>
        <w:t>时所需的压强差为</w:t>
      </w:r>
      <w:r w:rsidR="003353F6" w:rsidRPr="003353F6">
        <w:rPr>
          <w:rFonts w:ascii="宋体" w:hAnsi="宋体" w:cs="宋体" w:hint="eastAsia"/>
        </w:rPr>
        <w:t>△</w:t>
      </w:r>
      <w:r w:rsidR="003353F6" w:rsidRPr="003353F6">
        <w:rPr>
          <w:rFonts w:ascii="Arial" w:hAnsi="Arial" w:cs="Arial"/>
          <w:i/>
          <w:iCs/>
        </w:rPr>
        <w:t>p</w:t>
      </w:r>
      <w:r w:rsidR="003353F6" w:rsidRPr="003353F6">
        <w:rPr>
          <w:rFonts w:ascii="Arial" w:hAnsi="Arial" w:cs="Arial"/>
        </w:rPr>
        <w:t>，若血管内径减为</w:t>
      </w:r>
      <w:r w:rsidR="003353F6" w:rsidRPr="003353F6">
        <w:rPr>
          <w:rFonts w:ascii="Arial" w:hAnsi="Arial" w:cs="Arial"/>
          <w:i/>
          <w:iCs/>
        </w:rPr>
        <w:t>d</w:t>
      </w:r>
      <w:r w:rsidR="003353F6" w:rsidRPr="003353F6">
        <w:rPr>
          <w:rFonts w:ascii="Arial" w:hAnsi="Arial" w:cs="Arial"/>
        </w:rPr>
        <w:t>′</w:t>
      </w:r>
      <w:r w:rsidR="003353F6" w:rsidRPr="003353F6">
        <w:rPr>
          <w:rFonts w:ascii="Arial" w:hAnsi="Arial" w:cs="Arial"/>
        </w:rPr>
        <w:t>时，为了维持在相同时间内流过同样多的血液，压强差必须变为</w:t>
      </w:r>
    </w:p>
    <w:p w:rsidR="003353F6" w:rsidRPr="003353F6" w:rsidRDefault="003353F6" w:rsidP="003353F6">
      <w:pPr>
        <w:ind w:leftChars="-85" w:left="-178"/>
        <w:rPr>
          <w:rFonts w:ascii="Arial" w:hAnsi="Arial" w:cs="Arial"/>
        </w:rPr>
      </w:pPr>
      <w:r w:rsidRPr="003353F6">
        <w:rPr>
          <w:rFonts w:ascii="Arial" w:hAnsi="Arial" w:cs="Arial"/>
        </w:rPr>
        <w:t xml:space="preserve">A. </w:t>
      </w:r>
      <w:r w:rsidR="00EA5D4A" w:rsidRPr="0091708D">
        <w:rPr>
          <w:rFonts w:ascii="Arial" w:hAnsi="Arial" w:cs="Arial"/>
          <w:vertAlign w:val="subscript"/>
        </w:rPr>
        <w:pict>
          <v:shape id="_x0000_i1028" type="#_x0000_t75" alt="" style="width:33pt;height:30.75pt">
            <v:imagedata r:id="rId12" r:href="rId13"/>
          </v:shape>
        </w:pict>
      </w:r>
      <w:r w:rsidRPr="003353F6">
        <w:rPr>
          <w:rFonts w:ascii="Arial" w:hAnsi="Arial" w:cs="Arial"/>
        </w:rPr>
        <w:t>        B.</w:t>
      </w:r>
      <w:r w:rsidR="00EA5D4A" w:rsidRPr="0091708D">
        <w:rPr>
          <w:rFonts w:ascii="Arial" w:hAnsi="Arial" w:cs="Arial"/>
          <w:vertAlign w:val="subscript"/>
        </w:rPr>
        <w:pict>
          <v:shape id="_x0000_i1029" type="#_x0000_t75" alt="" style="width:45.75pt;height:30.75pt">
            <v:imagedata r:id="rId14" r:href="rId15"/>
          </v:shape>
        </w:pict>
      </w:r>
      <w:r w:rsidRPr="003353F6">
        <w:rPr>
          <w:rFonts w:ascii="Arial" w:hAnsi="Arial" w:cs="Arial"/>
        </w:rPr>
        <w:t xml:space="preserve">        C. </w:t>
      </w:r>
      <w:r w:rsidR="00EA5D4A" w:rsidRPr="0091708D">
        <w:rPr>
          <w:rFonts w:ascii="Arial" w:hAnsi="Arial" w:cs="Arial"/>
          <w:vertAlign w:val="subscript"/>
        </w:rPr>
        <w:pict>
          <v:shape id="_x0000_i1030" type="#_x0000_t75" alt="" style="width:45.75pt;height:30.75pt">
            <v:imagedata r:id="rId16" r:href="rId17"/>
          </v:shape>
        </w:pict>
      </w:r>
      <w:r w:rsidRPr="003353F6">
        <w:rPr>
          <w:rFonts w:ascii="Arial" w:hAnsi="Arial" w:cs="Arial"/>
        </w:rPr>
        <w:t xml:space="preserve">       D. </w:t>
      </w:r>
      <w:r w:rsidR="00EA5D4A" w:rsidRPr="0091708D">
        <w:rPr>
          <w:rFonts w:ascii="Arial" w:hAnsi="Arial" w:cs="Arial"/>
          <w:vertAlign w:val="subscript"/>
        </w:rPr>
        <w:pict>
          <v:shape id="_x0000_i1031" type="#_x0000_t75" alt="" style="width:45.75pt;height:30.75pt">
            <v:imagedata r:id="rId18" r:href="rId19"/>
          </v:shape>
        </w:pict>
      </w:r>
    </w:p>
    <w:p w:rsidR="00652781" w:rsidRPr="00EE1E27" w:rsidRDefault="003353F6" w:rsidP="003353F6">
      <w:pPr>
        <w:ind w:leftChars="-85" w:left="-178"/>
        <w:rPr>
          <w:rFonts w:ascii="Arial" w:hAnsi="Arial" w:cs="Arial"/>
        </w:rPr>
      </w:pPr>
      <w:r>
        <w:rPr>
          <w:rStyle w:val="a3"/>
          <w:rFonts w:ascii="Arial" w:hAnsi="Arial" w:cs="Arial" w:hint="eastAsia"/>
          <w:color w:val="auto"/>
        </w:rPr>
        <w:t>5.</w:t>
      </w:r>
      <w:r w:rsidR="00927859" w:rsidRPr="00EE1E27">
        <w:rPr>
          <w:rStyle w:val="a3"/>
          <w:rFonts w:ascii="Arial" w:hAnsi="Arial" w:cs="Arial"/>
          <w:color w:val="auto"/>
        </w:rPr>
        <w:t>如图所示</w:t>
      </w:r>
      <w:r w:rsidR="00927859" w:rsidRPr="00EE1E27">
        <w:rPr>
          <w:rStyle w:val="a3"/>
          <w:rFonts w:ascii="Arial" w:hAnsi="Arial" w:cs="Arial"/>
          <w:color w:val="auto"/>
        </w:rPr>
        <w:t>,</w:t>
      </w:r>
      <w:r w:rsidR="00927859" w:rsidRPr="00EE1E27">
        <w:rPr>
          <w:rStyle w:val="a3"/>
          <w:rFonts w:ascii="Arial" w:hAnsi="Arial" w:cs="Arial"/>
          <w:color w:val="auto"/>
        </w:rPr>
        <w:t>在一直立的光滑管内放置一轻质</w:t>
      </w:r>
      <w:r w:rsidR="00927859" w:rsidRPr="00EE1E27">
        <w:rPr>
          <w:rFonts w:ascii="Arial" w:hAnsi="Arial" w:cs="Arial"/>
        </w:rPr>
        <w:t>弹簧</w:t>
      </w:r>
      <w:r w:rsidR="00927859" w:rsidRPr="00EE1E27">
        <w:rPr>
          <w:rFonts w:ascii="Arial" w:hAnsi="Arial" w:cs="Arial"/>
        </w:rPr>
        <w:t>,</w:t>
      </w:r>
      <w:r w:rsidR="00927859" w:rsidRPr="00EE1E27">
        <w:rPr>
          <w:rFonts w:ascii="Arial" w:hAnsi="Arial" w:cs="Arial"/>
        </w:rPr>
        <w:t>上端</w:t>
      </w:r>
      <w:r w:rsidR="00927859" w:rsidRPr="00EE1E27">
        <w:rPr>
          <w:rFonts w:ascii="Arial" w:hAnsi="Arial" w:cs="Arial"/>
        </w:rPr>
        <w:t xml:space="preserve">O </w:t>
      </w:r>
      <w:r w:rsidR="00927859" w:rsidRPr="00EE1E27">
        <w:rPr>
          <w:rFonts w:ascii="Arial" w:hAnsi="Arial" w:cs="Arial"/>
        </w:rPr>
        <w:t>点与管口</w:t>
      </w:r>
      <w:r w:rsidR="00927859" w:rsidRPr="00EE1E27">
        <w:rPr>
          <w:rFonts w:ascii="Arial" w:hAnsi="Arial" w:cs="Arial"/>
        </w:rPr>
        <w:t xml:space="preserve">A </w:t>
      </w:r>
      <w:r w:rsidR="00927859" w:rsidRPr="00EE1E27">
        <w:rPr>
          <w:rFonts w:ascii="Arial" w:hAnsi="Arial" w:cs="Arial"/>
        </w:rPr>
        <w:t>的距离质量为</w:t>
      </w:r>
      <w:r w:rsidR="00927859" w:rsidRPr="00EE1E27">
        <w:rPr>
          <w:rFonts w:ascii="Arial" w:hAnsi="Arial" w:cs="Arial"/>
        </w:rPr>
        <w:t>m</w:t>
      </w:r>
    </w:p>
    <w:p w:rsidR="00927859" w:rsidRPr="00EE1E27" w:rsidRDefault="00927859" w:rsidP="003353F6">
      <w:pPr>
        <w:ind w:leftChars="-85" w:left="-178"/>
        <w:rPr>
          <w:szCs w:val="21"/>
        </w:rPr>
      </w:pPr>
      <w:r w:rsidRPr="00EE1E27">
        <w:rPr>
          <w:rFonts w:hint="eastAsia"/>
          <w:szCs w:val="21"/>
        </w:rPr>
        <w:t>5</w:t>
      </w:r>
      <w:r w:rsidRPr="00EE1E27">
        <w:rPr>
          <w:szCs w:val="21"/>
        </w:rPr>
        <w:t>．有一只小老鼠离开洞穴沿直线前进，它的速率与到洞穴的距离成反比，当它行进到离洞穴距离为</w:t>
      </w:r>
      <w:r w:rsidRPr="00EE1E27">
        <w:rPr>
          <w:i/>
          <w:szCs w:val="21"/>
        </w:rPr>
        <w:t>d</w:t>
      </w:r>
      <w:r w:rsidRPr="00EE1E27">
        <w:rPr>
          <w:szCs w:val="21"/>
          <w:vertAlign w:val="subscript"/>
        </w:rPr>
        <w:t>1</w:t>
      </w:r>
      <w:r w:rsidRPr="00EE1E27">
        <w:rPr>
          <w:szCs w:val="21"/>
        </w:rPr>
        <w:t>的甲处时速率为</w:t>
      </w:r>
      <w:r w:rsidRPr="00EE1E27">
        <w:rPr>
          <w:i/>
          <w:szCs w:val="21"/>
        </w:rPr>
        <w:t>v</w:t>
      </w:r>
      <w:r w:rsidRPr="00EE1E27">
        <w:rPr>
          <w:szCs w:val="21"/>
          <w:vertAlign w:val="subscript"/>
        </w:rPr>
        <w:t>1</w:t>
      </w:r>
      <w:r w:rsidRPr="00EE1E27">
        <w:rPr>
          <w:szCs w:val="21"/>
        </w:rPr>
        <w:t>，到离洞穴距离为</w:t>
      </w:r>
      <w:r w:rsidRPr="00EE1E27">
        <w:rPr>
          <w:i/>
          <w:szCs w:val="21"/>
        </w:rPr>
        <w:t>d</w:t>
      </w:r>
      <w:r w:rsidRPr="00EE1E27">
        <w:rPr>
          <w:szCs w:val="21"/>
          <w:vertAlign w:val="subscript"/>
        </w:rPr>
        <w:t>2</w:t>
      </w:r>
      <w:r w:rsidRPr="00EE1E27">
        <w:rPr>
          <w:szCs w:val="21"/>
        </w:rPr>
        <w:t>的乙处时速率为</w:t>
      </w:r>
      <w:r w:rsidRPr="00EE1E27">
        <w:rPr>
          <w:i/>
          <w:szCs w:val="21"/>
        </w:rPr>
        <w:t>v</w:t>
      </w:r>
      <w:r w:rsidRPr="00EE1E27">
        <w:rPr>
          <w:szCs w:val="21"/>
          <w:vertAlign w:val="subscript"/>
        </w:rPr>
        <w:t>2</w:t>
      </w:r>
      <w:r w:rsidRPr="00EE1E27">
        <w:rPr>
          <w:szCs w:val="21"/>
        </w:rPr>
        <w:t>，则这只小老鼠从甲处到乙处所用的时间为</w:t>
      </w:r>
    </w:p>
    <w:p w:rsidR="00927859" w:rsidRPr="00EE1E27" w:rsidRDefault="00927859" w:rsidP="003353F6">
      <w:pPr>
        <w:ind w:leftChars="-85" w:left="-178"/>
        <w:rPr>
          <w:szCs w:val="21"/>
        </w:rPr>
      </w:pPr>
      <w:r w:rsidRPr="00EE1E27">
        <w:rPr>
          <w:szCs w:val="21"/>
        </w:rPr>
        <w:t>A</w:t>
      </w:r>
      <w:r w:rsidRPr="00EE1E27">
        <w:rPr>
          <w:szCs w:val="21"/>
        </w:rPr>
        <w:t>．</w:t>
      </w:r>
      <w:r w:rsidR="0091708D" w:rsidRPr="0091708D">
        <w:rPr>
          <w:position w:val="-30"/>
          <w:szCs w:val="21"/>
        </w:rPr>
        <w:pict>
          <v:shape id="_x0000_i1032" type="#_x0000_t75" alt="高考资源网(www.ks5u.com)，中国最大的高考网站，您身边的高考专家。" style="width:54.75pt;height:35.25pt">
            <v:imagedata r:id="rId20" o:title=""/>
          </v:shape>
        </w:pict>
      </w:r>
      <w:r w:rsidRPr="00EE1E27">
        <w:rPr>
          <w:szCs w:val="21"/>
        </w:rPr>
        <w:t xml:space="preserve">       </w:t>
      </w:r>
      <w:r w:rsidRPr="00EE1E27">
        <w:rPr>
          <w:rFonts w:hint="eastAsia"/>
          <w:szCs w:val="21"/>
        </w:rPr>
        <w:t xml:space="preserve">   </w:t>
      </w:r>
      <w:r w:rsidRPr="00EE1E27">
        <w:rPr>
          <w:szCs w:val="21"/>
        </w:rPr>
        <w:t>B</w:t>
      </w:r>
      <w:r w:rsidRPr="00EE1E27">
        <w:rPr>
          <w:szCs w:val="21"/>
        </w:rPr>
        <w:t>．</w:t>
      </w:r>
      <w:r w:rsidR="0091708D" w:rsidRPr="0091708D">
        <w:rPr>
          <w:position w:val="-30"/>
          <w:szCs w:val="21"/>
        </w:rPr>
        <w:pict>
          <v:shape id="_x0000_i1033" type="#_x0000_t75" alt="高考资源网(www.ks5u.com)，中国最大的高考网站，您身边的高考专家。" style="width:99.75pt;height:33.75pt">
            <v:imagedata r:id="rId21" o:title=""/>
          </v:shape>
        </w:pict>
      </w:r>
    </w:p>
    <w:p w:rsidR="00927859" w:rsidRPr="00EE1E27" w:rsidRDefault="00927859" w:rsidP="003353F6">
      <w:pPr>
        <w:ind w:leftChars="-85" w:left="-178"/>
        <w:rPr>
          <w:szCs w:val="21"/>
        </w:rPr>
      </w:pPr>
      <w:r w:rsidRPr="00EE1E27">
        <w:rPr>
          <w:szCs w:val="21"/>
        </w:rPr>
        <w:t>C</w:t>
      </w:r>
      <w:r w:rsidRPr="00EE1E27">
        <w:rPr>
          <w:szCs w:val="21"/>
        </w:rPr>
        <w:t>．</w:t>
      </w:r>
      <w:r w:rsidR="0091708D" w:rsidRPr="0091708D">
        <w:rPr>
          <w:position w:val="-30"/>
          <w:szCs w:val="21"/>
        </w:rPr>
        <w:pict>
          <v:shape id="_x0000_i1034" type="#_x0000_t75" alt="高考资源网(www.ks5u.com)，中国最大的高考网站，您身边的高考专家。" style="width:51.75pt;height:35.25pt">
            <v:imagedata r:id="rId22" o:title=""/>
          </v:shape>
        </w:pict>
      </w:r>
      <w:r w:rsidRPr="00EE1E27">
        <w:rPr>
          <w:szCs w:val="21"/>
        </w:rPr>
        <w:t xml:space="preserve">           D</w:t>
      </w:r>
      <w:r w:rsidRPr="00EE1E27">
        <w:rPr>
          <w:szCs w:val="21"/>
        </w:rPr>
        <w:t>．</w:t>
      </w:r>
      <w:r w:rsidR="0091708D" w:rsidRPr="0091708D">
        <w:rPr>
          <w:position w:val="-30"/>
          <w:szCs w:val="21"/>
        </w:rPr>
        <w:pict>
          <v:shape id="_x0000_i1035" type="#_x0000_t75" alt="高考资源网(www.ks5u.com)，中国最大的高考网站，您身边的高考专家。" style="width:44.25pt;height:36pt">
            <v:imagedata r:id="rId23" o:title=""/>
          </v:shape>
        </w:pict>
      </w:r>
    </w:p>
    <w:p w:rsidR="00927859" w:rsidRDefault="00927859" w:rsidP="003353F6">
      <w:pPr>
        <w:ind w:leftChars="-85" w:left="-178"/>
      </w:pPr>
    </w:p>
    <w:p w:rsidR="004D18AE" w:rsidRDefault="004D18AE" w:rsidP="003353F6">
      <w:pPr>
        <w:ind w:leftChars="-85" w:left="-178"/>
      </w:pPr>
      <w:r>
        <w:rPr>
          <w:rFonts w:hint="eastAsia"/>
        </w:rPr>
        <w:t>二、（</w:t>
      </w:r>
      <w:r>
        <w:rPr>
          <w:rFonts w:hint="eastAsia"/>
        </w:rPr>
        <w:t>20</w:t>
      </w:r>
      <w:r>
        <w:rPr>
          <w:rFonts w:hint="eastAsia"/>
        </w:rPr>
        <w:t>分）</w:t>
      </w:r>
    </w:p>
    <w:p w:rsidR="004D18AE" w:rsidRDefault="004D18AE" w:rsidP="003353F6">
      <w:pPr>
        <w:ind w:leftChars="-85" w:left="-178"/>
      </w:pPr>
      <w:r w:rsidRPr="004D18AE">
        <w:rPr>
          <w:rFonts w:hint="eastAsia"/>
        </w:rPr>
        <w:t>一辆汽车在十字路口等候绿灯，当绿灯亮时汽车以</w:t>
      </w:r>
      <w:r w:rsidRPr="004D18AE">
        <w:rPr>
          <w:rFonts w:hint="eastAsia"/>
        </w:rPr>
        <w:t>3m/s2</w:t>
      </w:r>
      <w:r w:rsidRPr="004D18AE">
        <w:rPr>
          <w:rFonts w:hint="eastAsia"/>
        </w:rPr>
        <w:t>的加速度加速行驶，恰在这时一辆</w:t>
      </w:r>
      <w:r w:rsidRPr="004D18AE">
        <w:rPr>
          <w:rFonts w:hint="eastAsia"/>
        </w:rPr>
        <w:lastRenderedPageBreak/>
        <w:t>自行车以</w:t>
      </w:r>
      <w:r w:rsidRPr="004D18AE">
        <w:rPr>
          <w:rFonts w:hint="eastAsia"/>
        </w:rPr>
        <w:t>6m/s</w:t>
      </w:r>
      <w:r w:rsidRPr="004D18AE">
        <w:rPr>
          <w:rFonts w:hint="eastAsia"/>
        </w:rPr>
        <w:t>的速度匀速驶来，从后面赶过汽车．</w:t>
      </w:r>
      <w:r>
        <w:rPr>
          <w:rFonts w:hint="eastAsia"/>
        </w:rPr>
        <w:t>试问：</w:t>
      </w:r>
    </w:p>
    <w:p w:rsidR="004D18AE" w:rsidRDefault="004D18AE" w:rsidP="003353F6">
      <w:pPr>
        <w:ind w:leftChars="-85" w:left="-178"/>
      </w:pPr>
      <w:r w:rsidRPr="004D18AE">
        <w:rPr>
          <w:rFonts w:hint="eastAsia"/>
        </w:rPr>
        <w:t>(1)</w:t>
      </w:r>
      <w:r w:rsidRPr="004D18AE">
        <w:rPr>
          <w:rFonts w:hint="eastAsia"/>
        </w:rPr>
        <w:t>汽车从路口开动后，在追上自行车之间经</w:t>
      </w:r>
      <w:r>
        <w:rPr>
          <w:rFonts w:hint="eastAsia"/>
        </w:rPr>
        <w:t>过多长时间</w:t>
      </w:r>
      <w:r w:rsidRPr="004D18AE">
        <w:rPr>
          <w:rFonts w:hint="eastAsia"/>
        </w:rPr>
        <w:t>两车相距最远，</w:t>
      </w:r>
      <w:r>
        <w:rPr>
          <w:rFonts w:hint="eastAsia"/>
        </w:rPr>
        <w:t>此时</w:t>
      </w:r>
      <w:r w:rsidRPr="004D18AE">
        <w:rPr>
          <w:rFonts w:hint="eastAsia"/>
        </w:rPr>
        <w:t>距离</w:t>
      </w:r>
      <w:r>
        <w:rPr>
          <w:rFonts w:hint="eastAsia"/>
        </w:rPr>
        <w:t>是多大？</w:t>
      </w:r>
    </w:p>
    <w:p w:rsidR="004D18AE" w:rsidRDefault="004D18AE" w:rsidP="003353F6">
      <w:pPr>
        <w:ind w:leftChars="-85" w:left="-178"/>
      </w:pPr>
      <w:r w:rsidRPr="004D18AE">
        <w:rPr>
          <w:rFonts w:hint="eastAsia"/>
        </w:rPr>
        <w:t>(2)</w:t>
      </w:r>
      <w:r>
        <w:rPr>
          <w:rFonts w:hint="eastAsia"/>
        </w:rPr>
        <w:t>什么时候汽</w:t>
      </w:r>
      <w:r w:rsidRPr="004D18AE">
        <w:rPr>
          <w:rFonts w:hint="eastAsia"/>
        </w:rPr>
        <w:t>车追上自行车</w:t>
      </w:r>
      <w:r>
        <w:rPr>
          <w:rFonts w:hint="eastAsia"/>
        </w:rPr>
        <w:t>？此时汽车的速度是多大？</w:t>
      </w:r>
    </w:p>
    <w:p w:rsidR="004D18AE" w:rsidRDefault="004D18AE" w:rsidP="003353F6">
      <w:pPr>
        <w:ind w:leftChars="-85" w:left="-178"/>
      </w:pPr>
    </w:p>
    <w:p w:rsidR="004D18AE" w:rsidRDefault="004D18AE" w:rsidP="004D18AE">
      <w:pPr>
        <w:snapToGrid w:val="0"/>
        <w:spacing w:before="75" w:after="75"/>
        <w:jc w:val="left"/>
        <w:rPr>
          <w:rFonts w:ascii="宋体" w:hAnsi="宋体"/>
        </w:rPr>
      </w:pPr>
      <w:r>
        <w:rPr>
          <w:rFonts w:hint="eastAsia"/>
        </w:rPr>
        <w:t>五、（</w:t>
      </w:r>
      <w:r>
        <w:rPr>
          <w:rFonts w:hint="eastAsia"/>
        </w:rPr>
        <w:t>20</w:t>
      </w:r>
      <w:r>
        <w:rPr>
          <w:rFonts w:hint="eastAsia"/>
        </w:rPr>
        <w:t>分）</w:t>
      </w:r>
      <w:r>
        <w:rPr>
          <w:rFonts w:ascii="宋体" w:hAnsi="宋体" w:hint="eastAsia"/>
        </w:rPr>
        <w:t>为了解决日益紧迫的能源问题，有些科学家正在研究太空电站的问题。所谓太空电站，就是地球同步轨道上的太阳能电站，其示意图如右：在太阳能收集板上铺设太阳能硅电池，把光能转化为电能；再经过微波转换器把直流电转换为微波，并通过天线将电能以微波形式向地面固定接收站发送；地面的接收站再把微波转换成电能。</w:t>
      </w:r>
    </w:p>
    <w:p w:rsidR="004D18AE" w:rsidRPr="004D18AE" w:rsidRDefault="004D18AE" w:rsidP="004D18AE">
      <w:pPr>
        <w:snapToGrid w:val="0"/>
        <w:spacing w:before="75" w:after="75"/>
        <w:jc w:val="left"/>
        <w:rPr>
          <w:rFonts w:ascii="宋体" w:hAnsi="宋体"/>
        </w:rPr>
      </w:pPr>
      <w:r>
        <w:rPr>
          <w:rFonts w:ascii="宋体" w:hAnsi="宋体" w:hint="eastAsia"/>
        </w:rPr>
        <w:t>⑴利用微波传输，实现了“无缆输电”，输电效率可达</w:t>
      </w:r>
      <w:r>
        <w:t>80%</w:t>
      </w:r>
      <w:r>
        <w:rPr>
          <w:rFonts w:ascii="宋体" w:hAnsi="宋体" w:hint="eastAsia"/>
        </w:rPr>
        <w:t>，已知太阳能硅电池每片面积</w:t>
      </w:r>
      <w:r>
        <w:t>4cm</w:t>
      </w:r>
      <w:r>
        <w:rPr>
          <w:vertAlign w:val="superscript"/>
        </w:rPr>
        <w:t>2</w:t>
      </w:r>
      <w:r>
        <w:rPr>
          <w:rFonts w:ascii="宋体" w:hAnsi="宋体" w:hint="eastAsia"/>
        </w:rPr>
        <w:t>，每分钟可提供电能3J，巨大的太阳能收集板电池阵列面积为</w:t>
      </w:r>
      <w:r>
        <w:t>5</w:t>
      </w:r>
      <w:r>
        <w:rPr>
          <w:rFonts w:ascii="宋体" w:hAnsi="宋体" w:hint="eastAsia"/>
        </w:rPr>
        <w:t>×</w:t>
      </w:r>
      <w:r>
        <w:t>10</w:t>
      </w:r>
      <w:r>
        <w:rPr>
          <w:rFonts w:hint="eastAsia"/>
          <w:vertAlign w:val="superscript"/>
        </w:rPr>
        <w:t>8</w:t>
      </w:r>
      <w:r>
        <w:t>m</w:t>
      </w:r>
      <w:r>
        <w:rPr>
          <w:vertAlign w:val="superscript"/>
        </w:rPr>
        <w:t>2</w:t>
      </w:r>
      <w:r>
        <w:rPr>
          <w:rFonts w:ascii="宋体" w:hAnsi="宋体" w:hint="eastAsia"/>
        </w:rPr>
        <w:t>，则地面接收站的电功率为多少？</w:t>
      </w:r>
    </w:p>
    <w:p w:rsidR="004D18AE" w:rsidRDefault="004D18AE" w:rsidP="004D18AE">
      <w:pPr>
        <w:snapToGrid w:val="0"/>
        <w:spacing w:before="75" w:after="75"/>
        <w:jc w:val="left"/>
        <w:rPr>
          <w:rFonts w:ascii="宋体" w:hAnsi="宋体"/>
        </w:rPr>
      </w:pPr>
      <w:r>
        <w:rPr>
          <w:rFonts w:ascii="宋体" w:hAnsi="宋体" w:hint="eastAsia"/>
        </w:rPr>
        <w:t>⑵火力发电厂若采用燃烧值为3.36×</w:t>
      </w:r>
      <w:r>
        <w:t>10</w:t>
      </w:r>
      <w:r>
        <w:rPr>
          <w:rFonts w:hint="eastAsia"/>
          <w:vertAlign w:val="superscript"/>
        </w:rPr>
        <w:t>7</w:t>
      </w:r>
      <w:r w:rsidRPr="004D18AE">
        <w:rPr>
          <w:rFonts w:ascii="宋体" w:hAnsi="宋体"/>
        </w:rPr>
        <w:t xml:space="preserve"> J/kg</w:t>
      </w:r>
      <w:r>
        <w:rPr>
          <w:rFonts w:ascii="宋体" w:hAnsi="宋体" w:hint="eastAsia"/>
        </w:rPr>
        <w:t>的优质煤发电，发电效率为40%，那么火力发电厂要产生上述到达地面接收站的电功率，1分钟需燃烧多少先科这种优质煤？（保留2位有效数字）</w:t>
      </w:r>
    </w:p>
    <w:p w:rsidR="004D18AE" w:rsidRPr="004D18AE" w:rsidRDefault="004D18AE" w:rsidP="004D18AE">
      <w:pPr>
        <w:snapToGrid w:val="0"/>
        <w:spacing w:before="75" w:after="75"/>
        <w:jc w:val="left"/>
        <w:rPr>
          <w:rFonts w:ascii="宋体" w:hAnsi="宋体"/>
        </w:rPr>
      </w:pPr>
      <w:r>
        <w:rPr>
          <w:rFonts w:ascii="宋体" w:hAnsi="宋体" w:hint="eastAsia"/>
        </w:rPr>
        <w:t>⑶若已知地球本影长为地球半径的</w:t>
      </w:r>
      <w:r>
        <w:t>216</w:t>
      </w:r>
      <w:r>
        <w:rPr>
          <w:rFonts w:ascii="宋体" w:hAnsi="宋体" w:hint="eastAsia"/>
        </w:rPr>
        <w:t>倍，同步轨道电站离地面的高度是地球半径的</w:t>
      </w:r>
      <w:r>
        <w:t>5</w:t>
      </w:r>
      <w:r>
        <w:rPr>
          <w:rFonts w:ascii="宋体" w:hAnsi="宋体" w:hint="eastAsia"/>
        </w:rPr>
        <w:t>倍，试估计太阳能电站一天内处于地球阴影内而不能发电的时间有多长？（保留2位有效数字）</w:t>
      </w:r>
    </w:p>
    <w:p w:rsidR="004D18AE" w:rsidRDefault="004D18AE" w:rsidP="003353F6">
      <w:pPr>
        <w:ind w:leftChars="-85" w:left="-178"/>
      </w:pPr>
    </w:p>
    <w:p w:rsidR="004D18AE" w:rsidRDefault="004D18AE" w:rsidP="003353F6">
      <w:pPr>
        <w:ind w:leftChars="-85" w:left="-178"/>
      </w:pPr>
      <w:r>
        <w:rPr>
          <w:rFonts w:hint="eastAsia"/>
        </w:rPr>
        <w:t>六、（</w:t>
      </w:r>
      <w:r>
        <w:rPr>
          <w:rFonts w:hint="eastAsia"/>
        </w:rPr>
        <w:t>20</w:t>
      </w:r>
      <w:r>
        <w:rPr>
          <w:rFonts w:hint="eastAsia"/>
        </w:rPr>
        <w:t>分）</w:t>
      </w:r>
      <w:r w:rsidRPr="004D18AE">
        <w:rPr>
          <w:rFonts w:hint="eastAsia"/>
        </w:rPr>
        <w:t>侦察卫星在通过地球两极上空的圆轨道上运行，它的运行轨道距地面高度为</w:t>
      </w:r>
      <w:r w:rsidRPr="004D18AE">
        <w:rPr>
          <w:rFonts w:hint="eastAsia"/>
        </w:rPr>
        <w:t>h</w:t>
      </w:r>
      <w:r w:rsidRPr="004D18AE">
        <w:rPr>
          <w:rFonts w:hint="eastAsia"/>
        </w:rPr>
        <w:t>，要使卫星在一天的时间内将地面上赤道各处的日照条件下的情况全部拍摄下来，卫星在通过赤道上空时，卫星上的摄像机至少能拍摄地面上赤道圆周的弧长是多少？设地球半径为</w:t>
      </w:r>
      <w:r w:rsidRPr="004D18AE">
        <w:rPr>
          <w:rFonts w:hint="eastAsia"/>
        </w:rPr>
        <w:t>R</w:t>
      </w:r>
      <w:r w:rsidRPr="004D18AE">
        <w:rPr>
          <w:rFonts w:hint="eastAsia"/>
        </w:rPr>
        <w:t>，地面重力加速度为</w:t>
      </w:r>
      <w:r w:rsidRPr="004D18AE">
        <w:rPr>
          <w:rFonts w:hint="eastAsia"/>
        </w:rPr>
        <w:t>g</w:t>
      </w:r>
      <w:r w:rsidRPr="004D18AE">
        <w:rPr>
          <w:rFonts w:hint="eastAsia"/>
        </w:rPr>
        <w:t>，地球自转周期为</w:t>
      </w:r>
      <w:r w:rsidRPr="004D18AE">
        <w:rPr>
          <w:rFonts w:hint="eastAsia"/>
        </w:rPr>
        <w:t>T</w:t>
      </w:r>
      <w:r w:rsidRPr="004D18AE">
        <w:rPr>
          <w:rFonts w:hint="eastAsia"/>
        </w:rPr>
        <w:t>。</w:t>
      </w:r>
    </w:p>
    <w:p w:rsidR="004D18AE" w:rsidRDefault="004D18AE" w:rsidP="003353F6">
      <w:pPr>
        <w:ind w:leftChars="-85" w:left="-178"/>
      </w:pPr>
    </w:p>
    <w:p w:rsidR="004D18AE" w:rsidRPr="00746C56" w:rsidRDefault="004D18AE" w:rsidP="004D18AE">
      <w:pPr>
        <w:spacing w:line="288" w:lineRule="auto"/>
        <w:ind w:leftChars="-28" w:hangingChars="28" w:hanging="59"/>
        <w:rPr>
          <w:szCs w:val="21"/>
        </w:rPr>
      </w:pPr>
      <w:r>
        <w:rPr>
          <w:rFonts w:hint="eastAsia"/>
        </w:rPr>
        <w:t>七、</w:t>
      </w:r>
      <w:r w:rsidRPr="00746C56">
        <w:rPr>
          <w:rFonts w:hAnsi="宋体"/>
          <w:szCs w:val="21"/>
        </w:rPr>
        <w:t>如图所示，一块长为</w:t>
      </w:r>
      <w:r w:rsidRPr="00746C56">
        <w:rPr>
          <w:i/>
          <w:szCs w:val="21"/>
        </w:rPr>
        <w:t>L</w:t>
      </w:r>
      <w:r w:rsidRPr="00746C56">
        <w:rPr>
          <w:rFonts w:hAnsi="宋体"/>
          <w:szCs w:val="21"/>
        </w:rPr>
        <w:t>、质量</w:t>
      </w:r>
      <w:r w:rsidRPr="00746C56">
        <w:rPr>
          <w:i/>
          <w:szCs w:val="21"/>
        </w:rPr>
        <w:t>m</w:t>
      </w:r>
      <w:r w:rsidRPr="00746C56">
        <w:rPr>
          <w:rFonts w:hAnsi="宋体"/>
          <w:szCs w:val="21"/>
        </w:rPr>
        <w:t>的扁平均匀规则木板通过装有传送带的光滑斜面输送．斜面与传送带靠在一起并与传送带上表面连成一直线，与水平方向夹角为</w:t>
      </w:r>
      <w:r w:rsidRPr="00746C56">
        <w:rPr>
          <w:i/>
          <w:szCs w:val="21"/>
        </w:rPr>
        <w:t>θ</w:t>
      </w:r>
      <w:r w:rsidRPr="00746C56">
        <w:rPr>
          <w:rFonts w:hAnsi="宋体"/>
          <w:szCs w:val="21"/>
        </w:rPr>
        <w:t>，传送带以较大的恒定速率转动，传送方向向上，木板与传送带之间动摩擦因数为常数．已知木板放在斜面或者传送带上任意位置时，支持力均匀作用在木板底部．将木板静止放在传送带和光滑斜面之间某一位置，位于传送带部位的长度设为</w:t>
      </w:r>
      <w:r w:rsidRPr="00746C56">
        <w:rPr>
          <w:i/>
          <w:szCs w:val="21"/>
        </w:rPr>
        <w:t>x</w:t>
      </w:r>
      <w:r w:rsidRPr="00746C56">
        <w:rPr>
          <w:rFonts w:hAnsi="宋体"/>
          <w:szCs w:val="21"/>
        </w:rPr>
        <w:t>，当</w:t>
      </w:r>
      <w:r w:rsidRPr="00746C56">
        <w:rPr>
          <w:i/>
          <w:szCs w:val="21"/>
        </w:rPr>
        <w:t>x</w:t>
      </w:r>
      <w:r w:rsidRPr="00746C56">
        <w:rPr>
          <w:szCs w:val="21"/>
        </w:rPr>
        <w:t>=</w:t>
      </w:r>
      <w:r w:rsidRPr="00746C56">
        <w:rPr>
          <w:i/>
          <w:szCs w:val="21"/>
        </w:rPr>
        <w:t>L</w:t>
      </w:r>
      <w:r w:rsidRPr="00746C56">
        <w:rPr>
          <w:szCs w:val="21"/>
        </w:rPr>
        <w:t>/4</w:t>
      </w:r>
      <w:r w:rsidRPr="00746C56">
        <w:rPr>
          <w:rFonts w:hAnsi="宋体"/>
          <w:szCs w:val="21"/>
        </w:rPr>
        <w:t>时，木板能保持静止．</w:t>
      </w:r>
    </w:p>
    <w:p w:rsidR="004D18AE" w:rsidRPr="00746C56" w:rsidRDefault="004D18AE" w:rsidP="004D18AE">
      <w:pPr>
        <w:spacing w:line="288" w:lineRule="auto"/>
        <w:rPr>
          <w:szCs w:val="21"/>
        </w:rPr>
      </w:pPr>
      <w:r>
        <w:rPr>
          <w:rFonts w:hAnsi="宋体" w:hint="eastAsia"/>
          <w:szCs w:val="21"/>
        </w:rPr>
        <w:tab/>
      </w:r>
      <w:r w:rsidRPr="00746C56">
        <w:rPr>
          <w:rFonts w:hAnsi="宋体"/>
          <w:szCs w:val="21"/>
        </w:rPr>
        <w:t>（</w:t>
      </w:r>
      <w:r w:rsidRPr="00746C56">
        <w:rPr>
          <w:szCs w:val="21"/>
        </w:rPr>
        <w:t>1</w:t>
      </w:r>
      <w:r w:rsidRPr="00746C56">
        <w:rPr>
          <w:rFonts w:hAnsi="宋体"/>
          <w:szCs w:val="21"/>
        </w:rPr>
        <w:t>）将木板静止放在</w:t>
      </w:r>
      <w:r w:rsidRPr="00746C56">
        <w:rPr>
          <w:i/>
          <w:szCs w:val="21"/>
        </w:rPr>
        <w:t>x</w:t>
      </w:r>
      <w:r w:rsidRPr="00746C56">
        <w:rPr>
          <w:szCs w:val="21"/>
        </w:rPr>
        <w:t>=</w:t>
      </w:r>
      <w:r w:rsidRPr="00746C56">
        <w:rPr>
          <w:i/>
          <w:szCs w:val="21"/>
        </w:rPr>
        <w:t>L</w:t>
      </w:r>
      <w:r w:rsidRPr="00746C56">
        <w:rPr>
          <w:szCs w:val="21"/>
        </w:rPr>
        <w:t>/2</w:t>
      </w:r>
      <w:r w:rsidRPr="00746C56">
        <w:rPr>
          <w:rFonts w:hAnsi="宋体"/>
          <w:szCs w:val="21"/>
        </w:rPr>
        <w:t>的位置，则木板释放瞬间加速度多大？</w:t>
      </w:r>
    </w:p>
    <w:p w:rsidR="004D18AE" w:rsidRPr="00746C56" w:rsidRDefault="004D18AE" w:rsidP="004D18AE">
      <w:pPr>
        <w:spacing w:line="288" w:lineRule="auto"/>
        <w:rPr>
          <w:szCs w:val="21"/>
        </w:rPr>
      </w:pPr>
      <w:r>
        <w:rPr>
          <w:rFonts w:hAnsi="宋体" w:hint="eastAsia"/>
          <w:szCs w:val="21"/>
        </w:rPr>
        <w:tab/>
      </w:r>
      <w:r w:rsidRPr="00746C56">
        <w:rPr>
          <w:rFonts w:hAnsi="宋体"/>
          <w:szCs w:val="21"/>
        </w:rPr>
        <w:t>（</w:t>
      </w:r>
      <w:r w:rsidRPr="00746C56">
        <w:rPr>
          <w:szCs w:val="21"/>
        </w:rPr>
        <w:t>2</w:t>
      </w:r>
      <w:r w:rsidRPr="00746C56">
        <w:rPr>
          <w:rFonts w:hAnsi="宋体"/>
          <w:szCs w:val="21"/>
        </w:rPr>
        <w:t>）设传送带与木板间产生的滑动摩擦力为</w:t>
      </w:r>
      <w:r w:rsidRPr="00746C56">
        <w:rPr>
          <w:i/>
          <w:szCs w:val="21"/>
        </w:rPr>
        <w:t>f</w:t>
      </w:r>
      <w:r w:rsidRPr="00746C56">
        <w:rPr>
          <w:rFonts w:hAnsi="宋体"/>
          <w:szCs w:val="21"/>
        </w:rPr>
        <w:t>，试在</w:t>
      </w:r>
      <w:r w:rsidRPr="00746C56">
        <w:rPr>
          <w:szCs w:val="21"/>
        </w:rPr>
        <w:t>0≤</w:t>
      </w:r>
      <w:r w:rsidRPr="00746C56">
        <w:rPr>
          <w:i/>
          <w:szCs w:val="21"/>
        </w:rPr>
        <w:t>x</w:t>
      </w:r>
      <w:r w:rsidRPr="00746C56">
        <w:rPr>
          <w:szCs w:val="21"/>
        </w:rPr>
        <w:t>≤</w:t>
      </w:r>
      <w:r w:rsidRPr="00746C56">
        <w:rPr>
          <w:i/>
          <w:szCs w:val="21"/>
        </w:rPr>
        <w:t>L</w:t>
      </w:r>
      <w:r w:rsidRPr="00746C56">
        <w:rPr>
          <w:rFonts w:hAnsi="宋体"/>
          <w:szCs w:val="21"/>
        </w:rPr>
        <w:t>范围内，画出</w:t>
      </w:r>
      <w:r w:rsidRPr="00746C56">
        <w:rPr>
          <w:i/>
          <w:szCs w:val="21"/>
        </w:rPr>
        <w:t>f</w:t>
      </w:r>
      <w:r w:rsidRPr="00746C56">
        <w:rPr>
          <w:szCs w:val="21"/>
        </w:rPr>
        <w:t>-</w:t>
      </w:r>
      <w:r w:rsidRPr="00746C56">
        <w:rPr>
          <w:i/>
          <w:szCs w:val="21"/>
        </w:rPr>
        <w:t>x</w:t>
      </w:r>
      <w:r w:rsidRPr="00746C56">
        <w:rPr>
          <w:rFonts w:hAnsi="宋体"/>
          <w:szCs w:val="21"/>
        </w:rPr>
        <w:t>图象．（本小题仅根据图象给分）</w:t>
      </w:r>
    </w:p>
    <w:p w:rsidR="004D18AE" w:rsidRPr="00746C56" w:rsidRDefault="004D18AE" w:rsidP="004D18AE">
      <w:pPr>
        <w:spacing w:line="288" w:lineRule="auto"/>
        <w:ind w:leftChars="-20" w:left="2" w:hangingChars="21" w:hanging="44"/>
        <w:rPr>
          <w:szCs w:val="21"/>
        </w:rPr>
      </w:pPr>
      <w:r>
        <w:rPr>
          <w:rFonts w:hAnsi="宋体" w:hint="eastAsia"/>
          <w:szCs w:val="21"/>
        </w:rPr>
        <w:tab/>
      </w:r>
      <w:r>
        <w:rPr>
          <w:rFonts w:hAnsi="宋体" w:hint="eastAsia"/>
          <w:szCs w:val="21"/>
        </w:rPr>
        <w:tab/>
      </w:r>
      <w:r w:rsidRPr="00746C56">
        <w:rPr>
          <w:rFonts w:hAnsi="宋体"/>
          <w:szCs w:val="21"/>
        </w:rPr>
        <w:t>（</w:t>
      </w:r>
      <w:r w:rsidRPr="00746C56">
        <w:rPr>
          <w:szCs w:val="21"/>
        </w:rPr>
        <w:t>3</w:t>
      </w:r>
      <w:r w:rsidRPr="00746C56">
        <w:rPr>
          <w:rFonts w:hAnsi="宋体"/>
          <w:szCs w:val="21"/>
        </w:rPr>
        <w:t>）木板从</w:t>
      </w:r>
      <w:r w:rsidRPr="00746C56">
        <w:rPr>
          <w:i/>
          <w:szCs w:val="21"/>
        </w:rPr>
        <w:t>x</w:t>
      </w:r>
      <w:r w:rsidRPr="00746C56">
        <w:rPr>
          <w:szCs w:val="21"/>
        </w:rPr>
        <w:t>=</w:t>
      </w:r>
      <w:r w:rsidRPr="00746C56">
        <w:rPr>
          <w:i/>
          <w:szCs w:val="21"/>
        </w:rPr>
        <w:t>L</w:t>
      </w:r>
      <w:r w:rsidRPr="00746C56">
        <w:rPr>
          <w:szCs w:val="21"/>
        </w:rPr>
        <w:t>/2</w:t>
      </w:r>
      <w:r w:rsidRPr="00746C56">
        <w:rPr>
          <w:rFonts w:hAnsi="宋体"/>
          <w:szCs w:val="21"/>
        </w:rPr>
        <w:t>的位置静止释放，始终在滑动摩擦力的作用下，移动到</w:t>
      </w:r>
      <w:r w:rsidRPr="00746C56">
        <w:rPr>
          <w:i/>
          <w:szCs w:val="21"/>
        </w:rPr>
        <w:t>x</w:t>
      </w:r>
      <w:r w:rsidRPr="00746C56">
        <w:rPr>
          <w:szCs w:val="21"/>
        </w:rPr>
        <w:t>=</w:t>
      </w:r>
      <w:r w:rsidRPr="00746C56">
        <w:rPr>
          <w:i/>
          <w:szCs w:val="21"/>
        </w:rPr>
        <w:t>L</w:t>
      </w:r>
      <w:r w:rsidRPr="00746C56">
        <w:rPr>
          <w:rFonts w:hAnsi="宋体"/>
          <w:szCs w:val="21"/>
        </w:rPr>
        <w:t>的位置时，木板的速度多大？</w:t>
      </w:r>
    </w:p>
    <w:p w:rsidR="004D18AE" w:rsidRPr="00C514B9" w:rsidRDefault="004D18AE" w:rsidP="004D18AE">
      <w:pPr>
        <w:rPr>
          <w:rFonts w:ascii="宋体" w:hAnsi="宋体"/>
          <w:szCs w:val="21"/>
        </w:rPr>
      </w:pPr>
      <w:r>
        <w:rPr>
          <w:rFonts w:hAnsi="宋体" w:hint="eastAsia"/>
          <w:szCs w:val="21"/>
        </w:rPr>
        <w:tab/>
      </w:r>
      <w:r w:rsidRPr="00746C56">
        <w:rPr>
          <w:rFonts w:hAnsi="宋体"/>
          <w:szCs w:val="21"/>
        </w:rPr>
        <w:t>（</w:t>
      </w:r>
      <w:r w:rsidRPr="00746C56">
        <w:rPr>
          <w:szCs w:val="21"/>
        </w:rPr>
        <w:t>4</w:t>
      </w:r>
      <w:r w:rsidRPr="00746C56">
        <w:rPr>
          <w:rFonts w:hAnsi="宋体"/>
          <w:szCs w:val="21"/>
        </w:rPr>
        <w:t>）</w:t>
      </w:r>
      <w:r w:rsidRPr="00C514B9">
        <w:rPr>
          <w:rFonts w:ascii="宋体" w:hAnsi="宋体"/>
          <w:szCs w:val="21"/>
        </w:rPr>
        <w:t>在</w:t>
      </w:r>
      <w:r w:rsidRPr="00C514B9">
        <w:rPr>
          <w:rFonts w:ascii="宋体" w:hAnsi="宋体" w:hint="eastAsia"/>
          <w:szCs w:val="21"/>
        </w:rPr>
        <w:t>（</w:t>
      </w:r>
      <w:r w:rsidRPr="00C514B9">
        <w:rPr>
          <w:rFonts w:ascii="宋体" w:hAnsi="宋体"/>
          <w:szCs w:val="21"/>
        </w:rPr>
        <w:t>3）的过程中，木块的机械能增加量设为Δ</w:t>
      </w:r>
      <w:r w:rsidRPr="00C514B9">
        <w:rPr>
          <w:rFonts w:ascii="宋体" w:hAnsi="宋体"/>
          <w:i/>
          <w:szCs w:val="21"/>
        </w:rPr>
        <w:t>E</w:t>
      </w:r>
      <w:r w:rsidRPr="00C514B9">
        <w:rPr>
          <w:rFonts w:ascii="宋体" w:hAnsi="宋体"/>
          <w:szCs w:val="21"/>
        </w:rPr>
        <w:t>，传送带</w:t>
      </w:r>
      <w:r>
        <w:rPr>
          <w:rFonts w:ascii="宋体" w:hAnsi="宋体" w:hint="eastAsia"/>
          <w:szCs w:val="21"/>
        </w:rPr>
        <w:t>因运送木板而多</w:t>
      </w:r>
      <w:r w:rsidRPr="00C514B9">
        <w:rPr>
          <w:rFonts w:ascii="宋体" w:hAnsi="宋体"/>
          <w:szCs w:val="21"/>
        </w:rPr>
        <w:t>消耗的电能设为</w:t>
      </w:r>
      <w:r w:rsidRPr="00C514B9">
        <w:rPr>
          <w:rFonts w:ascii="宋体" w:hAnsi="宋体"/>
          <w:i/>
          <w:szCs w:val="21"/>
        </w:rPr>
        <w:t>W</w:t>
      </w:r>
      <w:r w:rsidRPr="00C514B9">
        <w:rPr>
          <w:rFonts w:ascii="宋体" w:hAnsi="宋体"/>
          <w:szCs w:val="21"/>
        </w:rPr>
        <w:t>，</w:t>
      </w:r>
      <w:r>
        <w:rPr>
          <w:rFonts w:ascii="宋体" w:hAnsi="宋体" w:hint="eastAsia"/>
          <w:szCs w:val="21"/>
        </w:rPr>
        <w:t>试</w:t>
      </w:r>
      <w:r w:rsidRPr="00C514B9">
        <w:rPr>
          <w:rFonts w:ascii="宋体" w:hAnsi="宋体"/>
          <w:szCs w:val="21"/>
        </w:rPr>
        <w:t>比较Δ</w:t>
      </w:r>
      <w:r w:rsidRPr="00C514B9">
        <w:rPr>
          <w:rFonts w:ascii="宋体" w:hAnsi="宋体"/>
          <w:i/>
          <w:szCs w:val="21"/>
        </w:rPr>
        <w:t>E</w:t>
      </w:r>
      <w:r w:rsidRPr="00C514B9">
        <w:rPr>
          <w:rFonts w:ascii="宋体" w:hAnsi="宋体"/>
          <w:szCs w:val="21"/>
        </w:rPr>
        <w:t>和</w:t>
      </w:r>
      <w:r w:rsidRPr="00C514B9">
        <w:rPr>
          <w:rFonts w:ascii="宋体" w:hAnsi="宋体"/>
          <w:i/>
          <w:szCs w:val="21"/>
        </w:rPr>
        <w:t>W</w:t>
      </w:r>
      <w:r w:rsidRPr="00C514B9">
        <w:rPr>
          <w:rFonts w:ascii="宋体" w:hAnsi="宋体"/>
          <w:szCs w:val="21"/>
        </w:rPr>
        <w:t>的大小关系，用文字说明理由。</w:t>
      </w:r>
    </w:p>
    <w:p w:rsidR="004D18AE" w:rsidRPr="00ED70C4" w:rsidRDefault="004D18AE" w:rsidP="004D18AE">
      <w:pPr>
        <w:spacing w:line="288" w:lineRule="auto"/>
        <w:ind w:leftChars="-20" w:left="2" w:hangingChars="21" w:hanging="44"/>
      </w:pPr>
    </w:p>
    <w:p w:rsidR="004D18AE" w:rsidRPr="00746C56" w:rsidRDefault="0091708D" w:rsidP="004D18AE">
      <w:pPr>
        <w:tabs>
          <w:tab w:val="left" w:pos="420"/>
          <w:tab w:val="left" w:pos="2310"/>
          <w:tab w:val="left" w:pos="4200"/>
          <w:tab w:val="left" w:pos="6090"/>
          <w:tab w:val="left" w:pos="7560"/>
        </w:tabs>
        <w:spacing w:line="288" w:lineRule="auto"/>
        <w:ind w:left="420" w:hangingChars="200" w:hanging="420"/>
      </w:pPr>
      <w:r>
        <w:rPr>
          <w:noProof/>
        </w:rPr>
        <w:pict>
          <v:shapetype id="_x0000_t202" coordsize="21600,21600" o:spt="202" path="m,l,21600r21600,l21600,xe">
            <v:stroke joinstyle="miter"/>
            <v:path gradientshapeok="t" o:connecttype="rect"/>
          </v:shapetype>
          <v:shape id="_x0000_s1101" type="#_x0000_t202" style="position:absolute;left:0;text-align:left;margin-left:315pt;margin-top:7.8pt;width:27pt;height:23.8pt;z-index:4" filled="f" stroked="f">
            <v:textbox style="mso-next-textbox:#_x0000_s1101" inset="0,0,0,0">
              <w:txbxContent>
                <w:p w:rsidR="004D18AE" w:rsidRPr="003E7B40" w:rsidRDefault="004D18AE" w:rsidP="004D18AE">
                  <w:pPr>
                    <w:rPr>
                      <w:b/>
                      <w:i/>
                      <w:iCs/>
                      <w:szCs w:val="21"/>
                    </w:rPr>
                  </w:pPr>
                  <w:r w:rsidRPr="003E7B40">
                    <w:rPr>
                      <w:b/>
                      <w:i/>
                      <w:iCs/>
                      <w:szCs w:val="21"/>
                    </w:rPr>
                    <w:t>f</w:t>
                  </w:r>
                </w:p>
              </w:txbxContent>
            </v:textbox>
          </v:shape>
        </w:pict>
      </w:r>
      <w:r>
        <w:rPr>
          <w:noProof/>
        </w:rPr>
        <w:pict>
          <v:group id="_x0000_s1102" style="position:absolute;left:0;text-align:left;margin-left:306pt;margin-top:15.6pt;width:98.3pt;height:111.2pt;z-index:5" coordorigin="7568,5628" coordsize="1966,2224">
            <v:shape id="_x0000_s1103" type="#_x0000_t202" style="position:absolute;left:7568;top:7369;width:208;height:476" filled="f" stroked="f">
              <v:textbox style="mso-next-textbox:#_x0000_s1103" inset="0,0,0,0">
                <w:txbxContent>
                  <w:p w:rsidR="004D18AE" w:rsidRPr="003E7B40" w:rsidRDefault="004D18AE" w:rsidP="004D18AE">
                    <w:pPr>
                      <w:rPr>
                        <w:b/>
                        <w:iCs/>
                        <w:szCs w:val="21"/>
                      </w:rPr>
                    </w:pPr>
                    <w:r w:rsidRPr="003E7B40">
                      <w:rPr>
                        <w:b/>
                        <w:iCs/>
                        <w:szCs w:val="21"/>
                      </w:rPr>
                      <w:t>0</w:t>
                    </w:r>
                  </w:p>
                </w:txbxContent>
              </v:textbox>
            </v:shape>
            <v:group id="_x0000_s1104" style="position:absolute;left:7644;top:5628;width:1890;height:2224" coordorigin="7644,5628" coordsize="1890,2224">
              <v:shape id="_x0000_s1105" type="#_x0000_t202" style="position:absolute;left:8892;top:7376;width:208;height:476" filled="f" stroked="f">
                <v:textbox style="mso-next-textbox:#_x0000_s1105" inset="0,0,0,0">
                  <w:txbxContent>
                    <w:p w:rsidR="004D18AE" w:rsidRPr="003E7B40" w:rsidRDefault="004D18AE" w:rsidP="004D18AE">
                      <w:pPr>
                        <w:rPr>
                          <w:b/>
                          <w:i/>
                          <w:iCs/>
                          <w:szCs w:val="21"/>
                        </w:rPr>
                      </w:pPr>
                      <w:r w:rsidRPr="003E7B40">
                        <w:rPr>
                          <w:b/>
                          <w:i/>
                          <w:iCs/>
                          <w:szCs w:val="21"/>
                        </w:rPr>
                        <w:t>L</w:t>
                      </w:r>
                    </w:p>
                  </w:txbxContent>
                </v:textbox>
              </v:shape>
              <v:shape id="_x0000_s1106" type="#_x0000_t202" style="position:absolute;left:9325;top:7369;width:209;height:476" filled="f" stroked="f">
                <v:textbox style="mso-next-textbox:#_x0000_s1106" inset="0,0,0,0">
                  <w:txbxContent>
                    <w:p w:rsidR="004D18AE" w:rsidRPr="003E7B40" w:rsidRDefault="004D18AE" w:rsidP="004D18AE">
                      <w:pPr>
                        <w:rPr>
                          <w:b/>
                          <w:i/>
                          <w:iCs/>
                          <w:szCs w:val="21"/>
                        </w:rPr>
                      </w:pPr>
                      <w:r w:rsidRPr="003E7B40">
                        <w:rPr>
                          <w:b/>
                          <w:i/>
                          <w:iCs/>
                          <w:szCs w:val="21"/>
                        </w:rPr>
                        <w:t>x</w:t>
                      </w:r>
                    </w:p>
                  </w:txbxContent>
                </v:textbox>
              </v:shape>
              <v:group id="_x0000_s1107" style="position:absolute;left:7644;top:5628;width:1858;height:1767" coordorigin="7644,5628" coordsize="1858,1767">
                <v:line id="_x0000_s1108" style="position:absolute;flip:y" from="7653,5628" to="7653,7369">
                  <v:stroke endarrow="block" endarrowwidth="narrow"/>
                </v:line>
                <v:line id="_x0000_s1109" style="position:absolute" from="7644,7374" to="9502,7374">
                  <v:stroke endarrow="block" endarrowwidth="narrow"/>
                </v:line>
                <v:line id="_x0000_s1110" style="position:absolute" from="8925,6155" to="8925,7395">
                  <v:stroke dashstyle="dash"/>
                </v:line>
              </v:group>
            </v:group>
          </v:group>
        </w:pict>
      </w:r>
    </w:p>
    <w:p w:rsidR="004D18AE" w:rsidRPr="00746C56" w:rsidRDefault="0091708D" w:rsidP="004D18AE">
      <w:pPr>
        <w:tabs>
          <w:tab w:val="left" w:pos="420"/>
          <w:tab w:val="left" w:pos="2310"/>
          <w:tab w:val="left" w:pos="4200"/>
          <w:tab w:val="left" w:pos="6090"/>
          <w:tab w:val="left" w:pos="7560"/>
        </w:tabs>
        <w:spacing w:line="288" w:lineRule="auto"/>
        <w:ind w:left="420" w:hangingChars="200" w:hanging="420"/>
      </w:pPr>
      <w:r>
        <w:rPr>
          <w:noProof/>
        </w:rPr>
        <w:pict>
          <v:group id="_x0000_s1071" style="position:absolute;left:0;text-align:left;margin-left:63pt;margin-top:7.8pt;width:180pt;height:88.65pt;z-index:3" coordorigin="5321,11117" coordsize="3600,1773">
            <v:group id="_x0000_s1072" style="position:absolute;left:5321;top:12035;width:1711;height:855" coordorigin="1980,6330" coordsize="7188,3116">
              <v:line id="_x0000_s1073" style="position:absolute;flip:y" from="1980,6330" to="9168,9446" strokeweight="1.5pt"/>
              <v:line id="_x0000_s1074" style="position:absolute" from="1980,9446" to="7192,9446">
                <v:stroke dashstyle="dash"/>
              </v:line>
              <v:shape id="_x0000_s1075" style="position:absolute;left:3418;top:8823;width:209;height:623;mso-position-horizontal:absolute;mso-position-vertical:absolute" coordsize="210,624" path="m,c75,104,150,208,180,312v30,104,15,208,,312e" filled="f">
                <v:path arrowok="t"/>
              </v:shape>
            </v:group>
            <v:group id="_x0000_s1076" style="position:absolute;left:7014;top:11117;width:1907;height:1027" coordorigin="7320,1303" coordsize="10680,4987">
              <v:group id="_x0000_s1077" style="position:absolute;left:7320;top:2546;width:7920;height:3744" coordorigin="1980,1800" coordsize="7920,3744">
                <v:line id="_x0000_s1078" style="position:absolute;flip:y" from="2176,1830" to="9375,4950" strokeweight="1.5pt"/>
                <v:line id="_x0000_s1079" style="position:absolute;flip:y" from="2460,2394" to="9659,5514" strokeweight="1.5pt"/>
                <v:oval id="_x0000_s1080" style="position:absolute;left:1980;top:4920;width:720;height:624"/>
                <v:oval id="_x0000_s1081" style="position:absolute;left:2880;top:4527;width:720;height:624"/>
                <v:oval id="_x0000_s1082" style="position:absolute;left:3780;top:4125;width:720;height:624"/>
                <v:oval id="_x0000_s1083" style="position:absolute;left:4680;top:3747;width:720;height:624"/>
                <v:oval id="_x0000_s1084" style="position:absolute;left:5580;top:3345;width:720;height:624"/>
                <v:oval id="_x0000_s1085" style="position:absolute;left:6480;top:2967;width:720;height:624"/>
                <v:oval id="_x0000_s1086" style="position:absolute;left:7380;top:2565;width:720;height:624"/>
                <v:oval id="_x0000_s1087" style="position:absolute;left:8280;top:2172;width:720;height:624"/>
                <v:oval id="_x0000_s1088" style="position:absolute;left:9180;top:1800;width:720;height:624"/>
              </v:group>
              <v:line id="_x0000_s1089" style="position:absolute;flip:y" from="14550,1303" to="17640,2642" strokeweight="1.5pt">
                <v:stroke dashstyle="dash"/>
              </v:line>
              <v:line id="_x0000_s1090" style="position:absolute;flip:y" from="14790,1845" to="18000,3236" strokeweight="1.5pt">
                <v:stroke dashstyle="dash"/>
              </v:line>
            </v:group>
            <v:rect id="_x0000_s1091" style="position:absolute;left:5993;top:11986;width:1672;height:128;rotation:333"/>
            <v:line id="_x0000_s1092" style="position:absolute;flip:y" from="6875,11462" to="7454,11751">
              <v:stroke startarrow="block" startarrowwidth="narrow" endarrow="block" endarrowwidth="narrow"/>
            </v:line>
            <v:line id="_x0000_s1093" style="position:absolute;flip:y" from="5804,11234" to="7315,11989">
              <v:stroke startarrow="block" startarrowwidth="narrow" endarrow="block" endarrowwidth="narrow"/>
            </v:line>
            <v:line id="_x0000_s1094" style="position:absolute;flip:y" from="8146,11131" to="8596,11356">
              <v:stroke endarrow="block" endarrowwidth="narrow"/>
            </v:line>
            <v:shape id="_x0000_s1095" type="#_x0000_t202" style="position:absolute;left:6546;top:11405;width:150;height:225" stroked="f">
              <v:textbox style="mso-next-textbox:#_x0000_s1095" inset="0,0,0,0">
                <w:txbxContent>
                  <w:p w:rsidR="004D18AE" w:rsidRPr="005E6D8D" w:rsidRDefault="004D18AE" w:rsidP="004D18AE">
                    <w:pPr>
                      <w:rPr>
                        <w:i/>
                      </w:rPr>
                    </w:pPr>
                    <w:r w:rsidRPr="005E6D8D">
                      <w:rPr>
                        <w:i/>
                      </w:rPr>
                      <w:t>L</w:t>
                    </w:r>
                  </w:p>
                </w:txbxContent>
              </v:textbox>
            </v:shape>
            <v:shape id="_x0000_s1096" type="#_x0000_t202" style="position:absolute;left:7159;top:11492;width:150;height:225" stroked="f">
              <v:textbox style="mso-next-textbox:#_x0000_s1096" inset="0,0,0,0">
                <w:txbxContent>
                  <w:p w:rsidR="004D18AE" w:rsidRPr="005E6D8D" w:rsidRDefault="004D18AE" w:rsidP="004D18AE">
                    <w:pPr>
                      <w:rPr>
                        <w:i/>
                      </w:rPr>
                    </w:pPr>
                    <w:r w:rsidRPr="005E6D8D">
                      <w:rPr>
                        <w:i/>
                      </w:rPr>
                      <w:t>x</w:t>
                    </w:r>
                  </w:p>
                </w:txbxContent>
              </v:textbox>
            </v:shape>
            <v:shape id="_x0000_s1097" type="#_x0000_t202" style="position:absolute;left:5762;top:12609;width:252;height:279" filled="f" stroked="f">
              <v:textbox inset="0,0,0,0">
                <w:txbxContent>
                  <w:p w:rsidR="004D18AE" w:rsidRPr="0085269F" w:rsidRDefault="004D18AE" w:rsidP="004D18AE">
                    <w:pPr>
                      <w:rPr>
                        <w:sz w:val="18"/>
                        <w:szCs w:val="18"/>
                      </w:rPr>
                    </w:pPr>
                    <w:r w:rsidRPr="0085269F">
                      <w:rPr>
                        <w:i/>
                        <w:sz w:val="18"/>
                        <w:szCs w:val="18"/>
                      </w:rPr>
                      <w:t>θ</w:t>
                    </w:r>
                  </w:p>
                </w:txbxContent>
              </v:textbox>
            </v:shape>
            <v:line id="_x0000_s1098" style="position:absolute;flip:x y" from="7253,11121" to="7526,11586"/>
            <v:line id="_x0000_s1099" style="position:absolute;flip:x y" from="6833,11679" to="6938,11896"/>
            <v:line id="_x0000_s1100" style="position:absolute;flip:x y" from="5783,11896" to="6056,12361"/>
            <w10:wrap type="square"/>
          </v:group>
        </w:pict>
      </w:r>
    </w:p>
    <w:p w:rsidR="004D18AE" w:rsidRPr="00746C56" w:rsidRDefault="004D18AE" w:rsidP="004D18AE">
      <w:pPr>
        <w:tabs>
          <w:tab w:val="left" w:pos="420"/>
          <w:tab w:val="left" w:pos="2310"/>
          <w:tab w:val="left" w:pos="4200"/>
          <w:tab w:val="left" w:pos="6090"/>
          <w:tab w:val="left" w:pos="7560"/>
        </w:tabs>
        <w:spacing w:line="288" w:lineRule="auto"/>
        <w:ind w:left="420" w:hangingChars="200" w:hanging="420"/>
      </w:pPr>
    </w:p>
    <w:p w:rsidR="004D18AE" w:rsidRPr="00746C56" w:rsidRDefault="004D18AE" w:rsidP="004D18AE">
      <w:pPr>
        <w:tabs>
          <w:tab w:val="left" w:pos="420"/>
          <w:tab w:val="left" w:pos="2310"/>
          <w:tab w:val="left" w:pos="4200"/>
          <w:tab w:val="left" w:pos="6090"/>
          <w:tab w:val="left" w:pos="7560"/>
        </w:tabs>
        <w:spacing w:line="288" w:lineRule="auto"/>
        <w:ind w:left="420" w:hangingChars="200" w:hanging="420"/>
      </w:pPr>
    </w:p>
    <w:p w:rsidR="004D18AE" w:rsidRPr="00746C56" w:rsidRDefault="004D18AE" w:rsidP="004D18AE">
      <w:pPr>
        <w:tabs>
          <w:tab w:val="left" w:pos="420"/>
          <w:tab w:val="left" w:pos="2310"/>
          <w:tab w:val="left" w:pos="4200"/>
          <w:tab w:val="left" w:pos="6090"/>
          <w:tab w:val="left" w:pos="7560"/>
        </w:tabs>
        <w:spacing w:line="288" w:lineRule="auto"/>
        <w:ind w:left="420" w:hangingChars="200" w:hanging="420"/>
      </w:pPr>
    </w:p>
    <w:p w:rsidR="004D18AE" w:rsidRPr="00746C56" w:rsidRDefault="004D18AE" w:rsidP="004D18AE">
      <w:pPr>
        <w:tabs>
          <w:tab w:val="left" w:pos="420"/>
          <w:tab w:val="left" w:pos="2310"/>
          <w:tab w:val="left" w:pos="4200"/>
          <w:tab w:val="left" w:pos="6090"/>
          <w:tab w:val="left" w:pos="7560"/>
        </w:tabs>
        <w:spacing w:line="288" w:lineRule="auto"/>
        <w:ind w:left="420" w:hangingChars="200" w:hanging="420"/>
      </w:pPr>
    </w:p>
    <w:p w:rsidR="004D18AE" w:rsidRDefault="004D18AE" w:rsidP="003353F6">
      <w:pPr>
        <w:ind w:leftChars="-85" w:left="-178"/>
      </w:pPr>
    </w:p>
    <w:p w:rsidR="004D18AE" w:rsidRDefault="004D18AE" w:rsidP="004D18AE">
      <w:pPr>
        <w:ind w:leftChars="-85" w:left="-178"/>
      </w:pPr>
      <w:r>
        <w:rPr>
          <w:rFonts w:hint="eastAsia"/>
        </w:rPr>
        <w:t>附（原试卷题无）：五、（</w:t>
      </w:r>
      <w:r>
        <w:rPr>
          <w:rFonts w:hint="eastAsia"/>
        </w:rPr>
        <w:t>3</w:t>
      </w:r>
      <w:r>
        <w:rPr>
          <w:rFonts w:hint="eastAsia"/>
        </w:rPr>
        <w:t>）解答提示：</w:t>
      </w:r>
    </w:p>
    <w:p w:rsidR="004D18AE" w:rsidRPr="004D18AE" w:rsidRDefault="004D18AE" w:rsidP="004D18AE">
      <w:pPr>
        <w:widowControl/>
        <w:spacing w:line="360" w:lineRule="auto"/>
        <w:jc w:val="left"/>
        <w:rPr>
          <w:rFonts w:ascii="宋体" w:hAnsi="宋体" w:cs="宋体"/>
          <w:color w:val="464646"/>
          <w:kern w:val="0"/>
          <w:sz w:val="24"/>
        </w:rPr>
      </w:pPr>
      <w:r w:rsidRPr="004D18AE">
        <w:rPr>
          <w:rFonts w:ascii="楷体_GB2312" w:eastAsia="楷体_GB2312" w:hAnsi="宋体" w:cs="宋体" w:hint="eastAsia"/>
          <w:b/>
          <w:color w:val="464646"/>
          <w:kern w:val="0"/>
          <w:sz w:val="28"/>
          <w:szCs w:val="28"/>
        </w:rPr>
        <w:t>对第三小题：  空间太阳能电站一昼夜由于被地球遮挡的示意图如下</w:t>
      </w:r>
    </w:p>
    <w:p w:rsidR="004D18AE" w:rsidRPr="004D18AE" w:rsidRDefault="0091708D" w:rsidP="004D18AE">
      <w:pPr>
        <w:widowControl/>
        <w:spacing w:line="360" w:lineRule="auto"/>
        <w:jc w:val="left"/>
        <w:rPr>
          <w:rFonts w:ascii="宋体" w:hAnsi="宋体" w:cs="宋体"/>
          <w:color w:val="464646"/>
          <w:kern w:val="0"/>
          <w:sz w:val="24"/>
        </w:rPr>
      </w:pPr>
      <w:hyperlink r:id="rId24" w:anchor="blogid=3f3a07ba0100i3ca&amp;url=http://static9.photo.sina.com.cn/orignal/483133bce2061c2fa1988" w:tgtFrame="_blank" w:history="1">
        <w:r w:rsidR="00EA5D4A" w:rsidRPr="0091708D">
          <w:rPr>
            <w:rFonts w:ascii="楷体_GB2312" w:eastAsia="楷体_GB2312" w:hAnsi="宋体" w:cs="宋体"/>
            <w:b/>
            <w:color w:val="0000FF"/>
            <w:kern w:val="0"/>
            <w:sz w:val="28"/>
            <w:szCs w:val="28"/>
          </w:rPr>
          <w:pict>
            <v:shape id="_x0000_i1036" type="#_x0000_t75" alt="[转载]清洁的能源---太阳能（1）" style="width:423pt;height:89.25pt" o:button="t">
              <v:imagedata r:id="rId25" r:href="rId26"/>
            </v:shape>
          </w:pict>
        </w:r>
      </w:hyperlink>
      <w:r w:rsidR="004D18AE" w:rsidRPr="004D18AE">
        <w:t xml:space="preserve"> </w:t>
      </w:r>
      <w:r w:rsidR="00EA5D4A">
        <w:pict>
          <v:shape id="image" o:spid="_x0000_i1037" type="#_x0000_t75" alt="" style="width:270pt;height:97.5pt">
            <v:imagedata r:id="rId27" r:href="rId28"/>
          </v:shape>
        </w:pict>
      </w:r>
    </w:p>
    <w:p w:rsidR="004D18AE" w:rsidRPr="0076294D" w:rsidRDefault="004D18AE" w:rsidP="004D18AE">
      <w:pPr>
        <w:topLinePunct/>
        <w:ind w:firstLineChars="200" w:firstLine="420"/>
        <w:rPr>
          <w:rFonts w:ascii="宋体" w:hAnsi="宋体"/>
          <w:szCs w:val="21"/>
        </w:rPr>
      </w:pPr>
      <w:r w:rsidRPr="004D18AE">
        <w:rPr>
          <w:rFonts w:ascii="宋体" w:hAnsi="宋体" w:hint="eastAsia"/>
          <w:szCs w:val="21"/>
        </w:rPr>
        <w:t>六</w:t>
      </w:r>
      <w:r>
        <w:rPr>
          <w:rFonts w:ascii="宋体" w:hAnsi="宋体" w:hint="eastAsia"/>
          <w:b/>
          <w:szCs w:val="21"/>
        </w:rPr>
        <w:t>、</w:t>
      </w:r>
      <w:r w:rsidRPr="0076294D">
        <w:rPr>
          <w:rFonts w:ascii="宋体" w:hAnsi="宋体" w:hint="eastAsia"/>
          <w:b/>
          <w:szCs w:val="21"/>
        </w:rPr>
        <w:t>解析：</w:t>
      </w:r>
      <w:r w:rsidRPr="0076294D">
        <w:rPr>
          <w:rFonts w:ascii="宋体" w:hAnsi="宋体" w:hint="eastAsia"/>
          <w:szCs w:val="21"/>
        </w:rPr>
        <w:t>设侦察卫星绕地球做匀速圆周运动的周期为T</w:t>
      </w:r>
      <w:r w:rsidRPr="0076294D">
        <w:rPr>
          <w:rFonts w:ascii="宋体" w:hAnsi="宋体" w:hint="eastAsia"/>
          <w:szCs w:val="21"/>
          <w:vertAlign w:val="subscript"/>
        </w:rPr>
        <w:t>1</w:t>
      </w:r>
      <w:r w:rsidRPr="0076294D">
        <w:rPr>
          <w:rFonts w:ascii="宋体" w:hAnsi="宋体" w:hint="eastAsia"/>
          <w:szCs w:val="21"/>
        </w:rPr>
        <w:t>,</w:t>
      </w:r>
    </w:p>
    <w:p w:rsidR="004D18AE" w:rsidRPr="0076294D" w:rsidRDefault="004D18AE" w:rsidP="004D18AE">
      <w:pPr>
        <w:topLinePunct/>
        <w:ind w:firstLineChars="200" w:firstLine="420"/>
        <w:rPr>
          <w:rFonts w:ascii="宋体" w:hAnsi="宋体"/>
          <w:szCs w:val="21"/>
        </w:rPr>
      </w:pPr>
      <w:r w:rsidRPr="0076294D">
        <w:rPr>
          <w:rFonts w:ascii="宋体" w:hAnsi="宋体" w:hint="eastAsia"/>
          <w:szCs w:val="21"/>
        </w:rPr>
        <w:t>有</w:t>
      </w:r>
      <w:r w:rsidRPr="0076294D">
        <w:rPr>
          <w:rFonts w:ascii="宋体" w:hAnsi="宋体"/>
          <w:position w:val="-30"/>
          <w:szCs w:val="21"/>
        </w:rPr>
        <w:object w:dxaOrig="2520" w:dyaOrig="720">
          <v:shape id="_x0000_i1038" type="#_x0000_t75" style="width:126pt;height:36pt" o:ole="">
            <v:imagedata r:id="rId29" o:title=""/>
          </v:shape>
          <o:OLEObject Type="Embed" ProgID="Equation.3" ShapeID="_x0000_i1038" DrawAspect="Content" ObjectID="_1437628239" r:id="rId30"/>
        </w:object>
      </w:r>
      <w:r w:rsidRPr="0076294D">
        <w:rPr>
          <w:rFonts w:ascii="宋体" w:hAnsi="宋体" w:hint="eastAsia"/>
          <w:szCs w:val="21"/>
        </w:rPr>
        <w:t>,              ①</w:t>
      </w:r>
    </w:p>
    <w:p w:rsidR="004D18AE" w:rsidRPr="0076294D" w:rsidRDefault="004D18AE" w:rsidP="004D18AE">
      <w:pPr>
        <w:topLinePunct/>
        <w:ind w:firstLineChars="200" w:firstLine="420"/>
        <w:rPr>
          <w:rFonts w:ascii="宋体" w:hAnsi="宋体"/>
          <w:szCs w:val="21"/>
        </w:rPr>
      </w:pPr>
      <w:r w:rsidRPr="0076294D">
        <w:rPr>
          <w:rFonts w:ascii="宋体" w:hAnsi="宋体" w:hint="eastAsia"/>
          <w:szCs w:val="21"/>
        </w:rPr>
        <w:t>地面处重力加速度为g，则有</w:t>
      </w:r>
      <w:r w:rsidRPr="0076294D">
        <w:rPr>
          <w:rFonts w:ascii="宋体" w:hAnsi="宋体" w:hint="eastAsia"/>
          <w:position w:val="-34"/>
          <w:szCs w:val="21"/>
        </w:rPr>
        <w:object w:dxaOrig="1260" w:dyaOrig="720">
          <v:shape id="_x0000_i1039" type="#_x0000_t75" style="width:63pt;height:36pt" o:ole="">
            <v:imagedata r:id="rId31" o:title=""/>
          </v:shape>
          <o:OLEObject Type="Embed" ProgID="Equation.3" ShapeID="_x0000_i1039" DrawAspect="Content" ObjectID="_1437628240" r:id="rId32"/>
        </w:object>
      </w:r>
      <w:r w:rsidRPr="0076294D">
        <w:rPr>
          <w:rFonts w:ascii="宋体" w:hAnsi="宋体" w:hint="eastAsia"/>
          <w:szCs w:val="21"/>
        </w:rPr>
        <w:t>。 ②</w:t>
      </w:r>
    </w:p>
    <w:p w:rsidR="004D18AE" w:rsidRPr="0076294D" w:rsidRDefault="004D18AE" w:rsidP="004D18AE">
      <w:pPr>
        <w:topLinePunct/>
        <w:ind w:firstLineChars="200" w:firstLine="420"/>
        <w:rPr>
          <w:rFonts w:ascii="宋体" w:hAnsi="宋体"/>
          <w:szCs w:val="21"/>
        </w:rPr>
      </w:pPr>
      <w:r w:rsidRPr="0076294D">
        <w:rPr>
          <w:rFonts w:ascii="宋体" w:hAnsi="宋体" w:hint="eastAsia"/>
          <w:szCs w:val="21"/>
        </w:rPr>
        <w:t>由①②得</w:t>
      </w:r>
      <w:r w:rsidRPr="0076294D">
        <w:rPr>
          <w:rFonts w:ascii="宋体" w:hAnsi="宋体"/>
          <w:position w:val="-30"/>
          <w:szCs w:val="21"/>
        </w:rPr>
        <w:object w:dxaOrig="1880" w:dyaOrig="760">
          <v:shape id="_x0000_i1040" type="#_x0000_t75" style="width:93.75pt;height:38.25pt" o:ole="">
            <v:imagedata r:id="rId33" o:title=""/>
          </v:shape>
          <o:OLEObject Type="Embed" ProgID="Equation.3" ShapeID="_x0000_i1040" DrawAspect="Content" ObjectID="_1437628241" r:id="rId34"/>
        </w:object>
      </w:r>
      <w:r w:rsidRPr="0076294D">
        <w:rPr>
          <w:rFonts w:ascii="宋体" w:hAnsi="宋体" w:hint="eastAsia"/>
          <w:szCs w:val="21"/>
        </w:rPr>
        <w:t>。</w:t>
      </w:r>
    </w:p>
    <w:p w:rsidR="004D18AE" w:rsidRPr="0076294D" w:rsidRDefault="004D18AE" w:rsidP="004D18AE">
      <w:pPr>
        <w:topLinePunct/>
        <w:ind w:firstLineChars="200" w:firstLine="420"/>
        <w:rPr>
          <w:rFonts w:ascii="宋体" w:hAnsi="宋体"/>
          <w:szCs w:val="21"/>
        </w:rPr>
      </w:pPr>
      <w:r w:rsidRPr="0076294D">
        <w:rPr>
          <w:rFonts w:ascii="宋体" w:hAnsi="宋体" w:hint="eastAsia"/>
          <w:szCs w:val="21"/>
        </w:rPr>
        <w:t>地球自转周期为T，在卫星绕行一周时，地球自转转过的角度为</w:t>
      </w:r>
      <w:r w:rsidRPr="0076294D">
        <w:rPr>
          <w:rFonts w:ascii="宋体" w:hAnsi="宋体"/>
          <w:position w:val="-24"/>
          <w:szCs w:val="21"/>
        </w:rPr>
        <w:object w:dxaOrig="620" w:dyaOrig="639">
          <v:shape id="_x0000_i1041" type="#_x0000_t75" style="width:30.75pt;height:32.25pt" o:ole="">
            <v:imagedata r:id="rId35" o:title=""/>
          </v:shape>
          <o:OLEObject Type="Embed" ProgID="Equation.3" ShapeID="_x0000_i1041" DrawAspect="Content" ObjectID="_1437628242" r:id="rId36"/>
        </w:object>
      </w:r>
      <w:r w:rsidRPr="0076294D">
        <w:rPr>
          <w:rFonts w:ascii="宋体" w:hAnsi="宋体" w:hint="eastAsia"/>
          <w:szCs w:val="21"/>
        </w:rPr>
        <w:t>.</w:t>
      </w:r>
    </w:p>
    <w:p w:rsidR="004D18AE" w:rsidRDefault="004D18AE" w:rsidP="004D18AE">
      <w:pPr>
        <w:topLinePunct/>
        <w:ind w:firstLineChars="200" w:firstLine="420"/>
        <w:rPr>
          <w:rFonts w:ascii="宋体" w:hAnsi="宋体"/>
          <w:szCs w:val="21"/>
        </w:rPr>
      </w:pPr>
      <w:r w:rsidRPr="0076294D">
        <w:rPr>
          <w:rFonts w:ascii="宋体" w:hAnsi="宋体" w:hint="eastAsia"/>
          <w:szCs w:val="21"/>
        </w:rPr>
        <w:t>摄像机能拍摄赤道圆周的弧长为</w:t>
      </w:r>
      <w:r>
        <w:rPr>
          <w:rFonts w:ascii="宋体" w:hAnsi="宋体" w:hint="eastAsia"/>
          <w:szCs w:val="21"/>
        </w:rPr>
        <w:t xml:space="preserve">      </w:t>
      </w:r>
      <w:r w:rsidRPr="0076294D">
        <w:rPr>
          <w:rFonts w:ascii="宋体" w:hAnsi="宋体"/>
          <w:position w:val="-30"/>
          <w:szCs w:val="21"/>
        </w:rPr>
        <w:object w:dxaOrig="1920" w:dyaOrig="760">
          <v:shape id="_x0000_i1042" type="#_x0000_t75" style="width:96pt;height:38.25pt" o:ole="">
            <v:imagedata r:id="rId37" o:title=""/>
          </v:shape>
          <o:OLEObject Type="Embed" ProgID="Equation.3" ShapeID="_x0000_i1042" DrawAspect="Content" ObjectID="_1437628243" r:id="rId38"/>
        </w:object>
      </w:r>
    </w:p>
    <w:p w:rsidR="004D18AE" w:rsidRDefault="004D18AE" w:rsidP="004D18AE">
      <w:pPr>
        <w:rPr>
          <w:iCs/>
          <w:szCs w:val="21"/>
        </w:rPr>
      </w:pPr>
      <w:r>
        <w:rPr>
          <w:rFonts w:hint="eastAsia"/>
        </w:rPr>
        <w:t>七、答案：</w:t>
      </w:r>
      <w:r>
        <w:rPr>
          <w:rFonts w:hAnsi="宋体" w:hint="eastAsia"/>
          <w:szCs w:val="21"/>
        </w:rPr>
        <w:t>（</w:t>
      </w:r>
      <w:r>
        <w:rPr>
          <w:szCs w:val="21"/>
        </w:rPr>
        <w:t>1</w:t>
      </w:r>
      <w:r>
        <w:rPr>
          <w:rFonts w:hAnsi="宋体" w:hint="eastAsia"/>
          <w:szCs w:val="21"/>
        </w:rPr>
        <w:t>）</w:t>
      </w:r>
      <w:r w:rsidRPr="0091708D">
        <w:rPr>
          <w:position w:val="-6"/>
          <w:szCs w:val="21"/>
        </w:rPr>
        <w:object w:dxaOrig="859" w:dyaOrig="280">
          <v:shape id="_x0000_i1043" type="#_x0000_t75" style="width:42.75pt;height:14.25pt" o:ole="">
            <v:imagedata r:id="rId39" o:title=""/>
          </v:shape>
          <o:OLEObject Type="Embed" ProgID="Equation.3" ShapeID="_x0000_i1043" DrawAspect="Content" ObjectID="_1437628244" r:id="rId40"/>
        </w:object>
      </w:r>
      <w:r>
        <w:rPr>
          <w:rFonts w:hAnsi="宋体" w:hint="eastAsia"/>
          <w:szCs w:val="21"/>
        </w:rPr>
        <w:t>时，</w:t>
      </w:r>
      <w:r w:rsidRPr="0091708D">
        <w:rPr>
          <w:position w:val="-10"/>
          <w:szCs w:val="21"/>
        </w:rPr>
        <w:object w:dxaOrig="1339" w:dyaOrig="340">
          <v:shape id="_x0000_i1044" type="#_x0000_t75" style="width:66.75pt;height:17.25pt" o:ole="">
            <v:imagedata r:id="rId41" o:title=""/>
          </v:shape>
          <o:OLEObject Type="Embed" ProgID="Equation.3" ShapeID="_x0000_i1044" DrawAspect="Content" ObjectID="_1437628245" r:id="rId42"/>
        </w:object>
      </w:r>
      <w:r>
        <w:rPr>
          <w:rFonts w:hAnsi="宋体"/>
          <w:iCs/>
          <w:szCs w:val="21"/>
        </w:rPr>
        <w:t xml:space="preserve">    </w:t>
      </w:r>
      <w:r>
        <w:rPr>
          <w:i/>
          <w:szCs w:val="21"/>
        </w:rPr>
        <w:t xml:space="preserve"> </w:t>
      </w:r>
      <w:r>
        <w:rPr>
          <w:szCs w:val="21"/>
        </w:rPr>
        <w:tab/>
      </w:r>
      <w:r>
        <w:rPr>
          <w:szCs w:val="21"/>
        </w:rPr>
        <w:tab/>
      </w:r>
    </w:p>
    <w:p w:rsidR="004D18AE" w:rsidRDefault="004D18AE" w:rsidP="004D18AE">
      <w:pPr>
        <w:ind w:firstLineChars="150" w:firstLine="315"/>
        <w:rPr>
          <w:szCs w:val="21"/>
        </w:rPr>
      </w:pPr>
      <w:r w:rsidRPr="0091708D">
        <w:rPr>
          <w:position w:val="-6"/>
          <w:szCs w:val="21"/>
        </w:rPr>
        <w:object w:dxaOrig="859" w:dyaOrig="280">
          <v:shape id="_x0000_i1045" type="#_x0000_t75" style="width:42.75pt;height:14.25pt" o:ole="">
            <v:imagedata r:id="rId43" o:title=""/>
          </v:shape>
          <o:OLEObject Type="Embed" ProgID="Equation.3" ShapeID="_x0000_i1045" DrawAspect="Content" ObjectID="_1437628246" r:id="rId44"/>
        </w:object>
      </w:r>
      <w:r>
        <w:rPr>
          <w:rFonts w:hAnsi="宋体" w:hint="eastAsia"/>
          <w:szCs w:val="21"/>
        </w:rPr>
        <w:t>时，摩擦力加倍，</w:t>
      </w:r>
      <w:r w:rsidRPr="0091708D">
        <w:rPr>
          <w:position w:val="-10"/>
          <w:szCs w:val="21"/>
        </w:rPr>
        <w:object w:dxaOrig="1479" w:dyaOrig="340">
          <v:shape id="_x0000_i1046" type="#_x0000_t75" style="width:74.25pt;height:17.25pt" o:ole="">
            <v:imagedata r:id="rId45" o:title=""/>
          </v:shape>
          <o:OLEObject Type="Embed" ProgID="Equation.3" ShapeID="_x0000_i1046" DrawAspect="Content" ObjectID="_1437628247" r:id="rId46"/>
        </w:object>
      </w:r>
      <w:r>
        <w:rPr>
          <w:szCs w:val="21"/>
        </w:rPr>
        <w:t xml:space="preserve"> </w:t>
      </w:r>
      <w:r>
        <w:rPr>
          <w:szCs w:val="21"/>
        </w:rPr>
        <w:tab/>
      </w:r>
    </w:p>
    <w:p w:rsidR="004D18AE" w:rsidRDefault="004D18AE" w:rsidP="004D18AE">
      <w:pPr>
        <w:ind w:firstLine="315"/>
        <w:rPr>
          <w:szCs w:val="21"/>
        </w:rPr>
      </w:pPr>
      <w:r>
        <w:rPr>
          <w:rFonts w:hAnsi="宋体" w:hint="eastAsia"/>
          <w:iCs/>
          <w:szCs w:val="21"/>
        </w:rPr>
        <w:t>由牛顿运动定律得</w:t>
      </w:r>
      <w:r w:rsidRPr="0091708D">
        <w:rPr>
          <w:iCs/>
          <w:position w:val="-24"/>
          <w:szCs w:val="21"/>
        </w:rPr>
        <w:object w:dxaOrig="2639" w:dyaOrig="640">
          <v:shape id="_x0000_i1047" type="#_x0000_t75" style="width:132pt;height:32.25pt" o:ole="">
            <v:imagedata r:id="rId47" o:title=""/>
          </v:shape>
          <o:OLEObject Type="Embed" ProgID="Equation.3" ShapeID="_x0000_i1047" DrawAspect="Content" ObjectID="_1437628248" r:id="rId48"/>
        </w:object>
      </w:r>
    </w:p>
    <w:p w:rsidR="004D18AE" w:rsidRDefault="004D18AE" w:rsidP="004D18AE">
      <w:pPr>
        <w:ind w:firstLine="315"/>
        <w:rPr>
          <w:szCs w:val="21"/>
        </w:rPr>
      </w:pPr>
      <w:r>
        <w:rPr>
          <w:rFonts w:hAnsi="宋体" w:hint="eastAsia"/>
          <w:szCs w:val="21"/>
        </w:rPr>
        <w:t>（</w:t>
      </w:r>
      <w:r>
        <w:rPr>
          <w:szCs w:val="21"/>
        </w:rPr>
        <w:t>2</w:t>
      </w:r>
      <w:r>
        <w:rPr>
          <w:rFonts w:hAnsi="宋体" w:hint="eastAsia"/>
          <w:szCs w:val="21"/>
        </w:rPr>
        <w:t>）画出过原点的直线</w:t>
      </w:r>
      <w:r>
        <w:rPr>
          <w:szCs w:val="21"/>
        </w:rPr>
        <w:t>1</w:t>
      </w:r>
      <w:r>
        <w:rPr>
          <w:rFonts w:hAnsi="宋体" w:hint="eastAsia"/>
          <w:szCs w:val="21"/>
        </w:rPr>
        <w:t>分，坐标正确</w:t>
      </w:r>
      <w:r>
        <w:rPr>
          <w:szCs w:val="21"/>
        </w:rPr>
        <w:t>3</w:t>
      </w:r>
      <w:r>
        <w:rPr>
          <w:rFonts w:hAnsi="宋体" w:hint="eastAsia"/>
          <w:szCs w:val="21"/>
        </w:rPr>
        <w:t>分</w:t>
      </w:r>
    </w:p>
    <w:p w:rsidR="004D18AE" w:rsidRDefault="004D18AE" w:rsidP="004D18AE">
      <w:pPr>
        <w:ind w:firstLine="315"/>
        <w:rPr>
          <w:szCs w:val="21"/>
        </w:rPr>
      </w:pPr>
      <w:r>
        <w:rPr>
          <w:rFonts w:hAnsi="宋体" w:hint="eastAsia"/>
          <w:szCs w:val="21"/>
        </w:rPr>
        <w:t>（</w:t>
      </w:r>
      <w:r>
        <w:rPr>
          <w:szCs w:val="21"/>
        </w:rPr>
        <w:t>3</w:t>
      </w:r>
      <w:r>
        <w:rPr>
          <w:rFonts w:hAnsi="宋体" w:hint="eastAsia"/>
          <w:szCs w:val="21"/>
        </w:rPr>
        <w:t>）利用（</w:t>
      </w:r>
      <w:r>
        <w:rPr>
          <w:szCs w:val="21"/>
        </w:rPr>
        <w:t>2</w:t>
      </w:r>
      <w:r>
        <w:rPr>
          <w:rFonts w:hAnsi="宋体" w:hint="eastAsia"/>
          <w:szCs w:val="21"/>
        </w:rPr>
        <w:t>）中图象，可知摩擦力做功：</w:t>
      </w:r>
      <w:r w:rsidRPr="0091708D">
        <w:rPr>
          <w:position w:val="-24"/>
          <w:szCs w:val="21"/>
        </w:rPr>
        <w:object w:dxaOrig="1639" w:dyaOrig="620">
          <v:shape id="_x0000_i1048" type="#_x0000_t75" style="width:81.75pt;height:30.75pt" o:ole="">
            <v:imagedata r:id="rId49" o:title=""/>
          </v:shape>
          <o:OLEObject Type="Embed" ProgID="Equation.3" ShapeID="_x0000_i1048" DrawAspect="Content" ObjectID="_1437628249" r:id="rId50"/>
        </w:object>
      </w:r>
    </w:p>
    <w:p w:rsidR="004D18AE" w:rsidRDefault="004D18AE" w:rsidP="004D18AE">
      <w:pPr>
        <w:ind w:firstLineChars="250" w:firstLine="525"/>
        <w:rPr>
          <w:szCs w:val="21"/>
        </w:rPr>
      </w:pPr>
      <w:r>
        <w:rPr>
          <w:rFonts w:hAnsi="宋体" w:hint="eastAsia"/>
          <w:szCs w:val="21"/>
        </w:rPr>
        <w:lastRenderedPageBreak/>
        <w:t>由动能定理</w:t>
      </w:r>
      <w:r w:rsidRPr="0091708D">
        <w:rPr>
          <w:position w:val="-24"/>
          <w:szCs w:val="21"/>
        </w:rPr>
        <w:object w:dxaOrig="2439" w:dyaOrig="620">
          <v:shape id="_x0000_i1049" type="#_x0000_t75" style="width:122.25pt;height:30.75pt" o:ole="">
            <v:imagedata r:id="rId51" o:title=""/>
          </v:shape>
          <o:OLEObject Type="Embed" ProgID="Equation.3" ShapeID="_x0000_i1049" DrawAspect="Content" ObjectID="_1437628250" r:id="rId52"/>
        </w:object>
      </w:r>
      <w:r>
        <w:rPr>
          <w:szCs w:val="21"/>
        </w:rPr>
        <w:tab/>
      </w:r>
      <w:r>
        <w:rPr>
          <w:szCs w:val="21"/>
        </w:rPr>
        <w:tab/>
      </w:r>
    </w:p>
    <w:p w:rsidR="004D18AE" w:rsidRDefault="004D18AE" w:rsidP="004D18AE">
      <w:pPr>
        <w:ind w:firstLineChars="250" w:firstLine="525"/>
        <w:rPr>
          <w:szCs w:val="21"/>
        </w:rPr>
      </w:pPr>
      <w:r>
        <w:rPr>
          <w:rFonts w:hAnsi="宋体" w:hint="eastAsia"/>
          <w:szCs w:val="21"/>
        </w:rPr>
        <w:t>得</w:t>
      </w:r>
      <w:r w:rsidRPr="0091708D">
        <w:rPr>
          <w:position w:val="-12"/>
          <w:szCs w:val="21"/>
        </w:rPr>
        <w:object w:dxaOrig="1479" w:dyaOrig="400">
          <v:shape id="_x0000_i1050" type="#_x0000_t75" style="width:70.5pt;height:19.5pt" o:ole="">
            <v:imagedata r:id="rId53" o:title=""/>
          </v:shape>
          <o:OLEObject Type="Embed" ProgID="Equation.3" ShapeID="_x0000_i1050" DrawAspect="Content" ObjectID="_1437628251" r:id="rId54"/>
        </w:object>
      </w:r>
      <w:r>
        <w:rPr>
          <w:szCs w:val="21"/>
        </w:rPr>
        <w:tab/>
      </w:r>
      <w:r>
        <w:rPr>
          <w:szCs w:val="21"/>
        </w:rPr>
        <w:tab/>
      </w:r>
      <w:r>
        <w:rPr>
          <w:szCs w:val="21"/>
        </w:rPr>
        <w:tab/>
      </w:r>
      <w:r>
        <w:rPr>
          <w:szCs w:val="21"/>
        </w:rPr>
        <w:tab/>
      </w:r>
      <w:r>
        <w:rPr>
          <w:szCs w:val="21"/>
        </w:rPr>
        <w:tab/>
      </w:r>
      <w:r>
        <w:rPr>
          <w:szCs w:val="21"/>
        </w:rPr>
        <w:tab/>
      </w:r>
    </w:p>
    <w:p w:rsidR="004D18AE" w:rsidRPr="00C514B9" w:rsidRDefault="004D18AE" w:rsidP="004D18AE">
      <w:pPr>
        <w:rPr>
          <w:rFonts w:ascii="宋体" w:hAnsi="宋体"/>
          <w:iCs/>
          <w:szCs w:val="21"/>
        </w:rPr>
      </w:pPr>
      <w:r>
        <w:rPr>
          <w:rFonts w:hint="eastAsia"/>
          <w:szCs w:val="21"/>
        </w:rPr>
        <w:t>（</w:t>
      </w:r>
      <w:r>
        <w:rPr>
          <w:szCs w:val="21"/>
        </w:rPr>
        <w:t>4</w:t>
      </w:r>
      <w:r>
        <w:rPr>
          <w:rFonts w:hAnsi="宋体" w:hint="eastAsia"/>
          <w:szCs w:val="21"/>
        </w:rPr>
        <w:t>）</w:t>
      </w:r>
      <w:r w:rsidRPr="00C514B9">
        <w:rPr>
          <w:rFonts w:ascii="宋体" w:hAnsi="宋体"/>
          <w:szCs w:val="21"/>
        </w:rPr>
        <w:t>Δ</w:t>
      </w:r>
      <w:r w:rsidRPr="00C514B9">
        <w:rPr>
          <w:rFonts w:ascii="宋体" w:hAnsi="宋体"/>
          <w:i/>
          <w:szCs w:val="21"/>
        </w:rPr>
        <w:t>E</w:t>
      </w:r>
      <w:r w:rsidRPr="00C514B9">
        <w:rPr>
          <w:rFonts w:ascii="宋体" w:hAnsi="宋体"/>
          <w:iCs/>
          <w:szCs w:val="21"/>
        </w:rPr>
        <w:t>小于</w:t>
      </w:r>
      <w:r w:rsidRPr="00C514B9">
        <w:rPr>
          <w:rFonts w:ascii="宋体" w:hAnsi="宋体"/>
          <w:i/>
          <w:szCs w:val="21"/>
        </w:rPr>
        <w:t>W</w:t>
      </w:r>
      <w:r w:rsidRPr="00C514B9">
        <w:rPr>
          <w:rFonts w:ascii="宋体" w:hAnsi="宋体"/>
          <w:iCs/>
          <w:szCs w:val="21"/>
        </w:rPr>
        <w:t>……2分</w:t>
      </w:r>
    </w:p>
    <w:p w:rsidR="004D18AE" w:rsidRPr="00C514B9" w:rsidRDefault="004D18AE" w:rsidP="004D18AE">
      <w:pPr>
        <w:ind w:firstLineChars="150" w:firstLine="315"/>
        <w:rPr>
          <w:rFonts w:ascii="宋体" w:hAnsi="宋体"/>
          <w:iCs/>
          <w:szCs w:val="21"/>
        </w:rPr>
      </w:pPr>
      <w:r w:rsidRPr="00C514B9">
        <w:rPr>
          <w:rFonts w:ascii="宋体" w:hAnsi="宋体"/>
          <w:iCs/>
          <w:szCs w:val="21"/>
        </w:rPr>
        <w:t>因为传送带与木板之间有滑动摩擦，电能有一部分转为了内能</w:t>
      </w:r>
    </w:p>
    <w:p w:rsidR="004D18AE" w:rsidRPr="004D18AE" w:rsidRDefault="004D18AE" w:rsidP="003353F6">
      <w:pPr>
        <w:ind w:leftChars="-85" w:left="-178"/>
      </w:pPr>
    </w:p>
    <w:sectPr w:rsidR="004D18AE" w:rsidRPr="004D18AE" w:rsidSect="0091708D">
      <w:headerReference w:type="default" r:id="rId5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519E" w:rsidRDefault="003C519E">
      <w:r>
        <w:separator/>
      </w:r>
    </w:p>
  </w:endnote>
  <w:endnote w:type="continuationSeparator" w:id="1">
    <w:p w:rsidR="003C519E" w:rsidRDefault="003C51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519E" w:rsidRDefault="003C519E">
      <w:r>
        <w:separator/>
      </w:r>
    </w:p>
  </w:footnote>
  <w:footnote w:type="continuationSeparator" w:id="1">
    <w:p w:rsidR="003C519E" w:rsidRDefault="003C51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D4A" w:rsidRDefault="00EA5D4A" w:rsidP="00EA5D4A">
    <w:pPr>
      <w:pStyle w:val="a4"/>
    </w:pPr>
    <w:r>
      <w:rPr>
        <w:rFonts w:hint="eastAsia"/>
      </w:rPr>
      <w:t>智浪教育</w:t>
    </w:r>
    <w:r>
      <w:t>—</w:t>
    </w:r>
    <w:r>
      <w:rPr>
        <w:rFonts w:hint="eastAsia"/>
      </w:rPr>
      <w:t>普惠英才文库</w:t>
    </w:r>
  </w:p>
  <w:p w:rsidR="004D18AE" w:rsidRPr="00EA5D4A" w:rsidRDefault="004D18AE" w:rsidP="003068AC">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76015D"/>
    <w:multiLevelType w:val="multilevel"/>
    <w:tmpl w:val="01C40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27859"/>
    <w:rsid w:val="003068AC"/>
    <w:rsid w:val="003353F6"/>
    <w:rsid w:val="003C519E"/>
    <w:rsid w:val="004D18AE"/>
    <w:rsid w:val="00652781"/>
    <w:rsid w:val="006626E4"/>
    <w:rsid w:val="0091708D"/>
    <w:rsid w:val="00927859"/>
    <w:rsid w:val="00AB194F"/>
    <w:rsid w:val="00CF2D4B"/>
    <w:rsid w:val="00D0036C"/>
    <w:rsid w:val="00DD1964"/>
    <w:rsid w:val="00EA5D4A"/>
    <w:rsid w:val="00EE1E2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708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927859"/>
    <w:rPr>
      <w:b w:val="0"/>
      <w:bCs w:val="0"/>
      <w:i w:val="0"/>
      <w:iCs w:val="0"/>
      <w:color w:val="CC0033"/>
    </w:rPr>
  </w:style>
  <w:style w:type="paragraph" w:styleId="a4">
    <w:name w:val="header"/>
    <w:basedOn w:val="a"/>
    <w:link w:val="Char"/>
    <w:rsid w:val="00EE1E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EE1E27"/>
    <w:pPr>
      <w:tabs>
        <w:tab w:val="center" w:pos="4153"/>
        <w:tab w:val="right" w:pos="8306"/>
      </w:tabs>
      <w:snapToGrid w:val="0"/>
      <w:jc w:val="left"/>
    </w:pPr>
    <w:rPr>
      <w:sz w:val="18"/>
      <w:szCs w:val="18"/>
    </w:rPr>
  </w:style>
  <w:style w:type="paragraph" w:styleId="a6">
    <w:name w:val="Normal (Web)"/>
    <w:basedOn w:val="a"/>
    <w:rsid w:val="003353F6"/>
    <w:rPr>
      <w:sz w:val="24"/>
    </w:rPr>
  </w:style>
  <w:style w:type="paragraph" w:customStyle="1" w:styleId="CharCharCharCharCharCharCharCharChar">
    <w:name w:val="Char Char Char Char Char Char Char Char Char"/>
    <w:basedOn w:val="a"/>
    <w:rsid w:val="004D18AE"/>
    <w:pPr>
      <w:widowControl/>
      <w:spacing w:line="300" w:lineRule="auto"/>
      <w:ind w:firstLineChars="200" w:firstLine="200"/>
    </w:pPr>
    <w:rPr>
      <w:kern w:val="0"/>
      <w:szCs w:val="20"/>
    </w:rPr>
  </w:style>
  <w:style w:type="character" w:customStyle="1" w:styleId="Char">
    <w:name w:val="页眉 Char"/>
    <w:basedOn w:val="a0"/>
    <w:link w:val="a4"/>
    <w:rsid w:val="00EA5D4A"/>
    <w:rPr>
      <w:kern w:val="2"/>
      <w:sz w:val="18"/>
      <w:szCs w:val="18"/>
    </w:rPr>
  </w:style>
</w:styles>
</file>

<file path=word/webSettings.xml><?xml version="1.0" encoding="utf-8"?>
<w:webSettings xmlns:r="http://schemas.openxmlformats.org/officeDocument/2006/relationships" xmlns:w="http://schemas.openxmlformats.org/wordprocessingml/2006/main">
  <w:divs>
    <w:div w:id="548229481">
      <w:bodyDiv w:val="1"/>
      <w:marLeft w:val="0"/>
      <w:marRight w:val="0"/>
      <w:marTop w:val="0"/>
      <w:marBottom w:val="0"/>
      <w:divBdr>
        <w:top w:val="none" w:sz="0" w:space="0" w:color="auto"/>
        <w:left w:val="none" w:sz="0" w:space="0" w:color="auto"/>
        <w:bottom w:val="none" w:sz="0" w:space="0" w:color="auto"/>
        <w:right w:val="none" w:sz="0" w:space="0" w:color="auto"/>
      </w:divBdr>
      <w:divsChild>
        <w:div w:id="998458153">
          <w:marLeft w:val="0"/>
          <w:marRight w:val="0"/>
          <w:marTop w:val="0"/>
          <w:marBottom w:val="0"/>
          <w:divBdr>
            <w:top w:val="none" w:sz="0" w:space="0" w:color="auto"/>
            <w:left w:val="none" w:sz="0" w:space="0" w:color="auto"/>
            <w:bottom w:val="none" w:sz="0" w:space="0" w:color="auto"/>
            <w:right w:val="none" w:sz="0" w:space="0" w:color="auto"/>
          </w:divBdr>
          <w:divsChild>
            <w:div w:id="1767724630">
              <w:marLeft w:val="0"/>
              <w:marRight w:val="0"/>
              <w:marTop w:val="90"/>
              <w:marBottom w:val="0"/>
              <w:divBdr>
                <w:top w:val="none" w:sz="0" w:space="0" w:color="auto"/>
                <w:left w:val="none" w:sz="0" w:space="0" w:color="auto"/>
                <w:bottom w:val="none" w:sz="0" w:space="0" w:color="auto"/>
                <w:right w:val="none" w:sz="0" w:space="0" w:color="auto"/>
              </w:divBdr>
              <w:divsChild>
                <w:div w:id="286277082">
                  <w:marLeft w:val="0"/>
                  <w:marRight w:val="0"/>
                  <w:marTop w:val="0"/>
                  <w:marBottom w:val="0"/>
                  <w:divBdr>
                    <w:top w:val="none" w:sz="0" w:space="0" w:color="auto"/>
                    <w:left w:val="none" w:sz="0" w:space="0" w:color="auto"/>
                    <w:bottom w:val="none" w:sz="0" w:space="0" w:color="auto"/>
                    <w:right w:val="none" w:sz="0" w:space="0" w:color="auto"/>
                  </w:divBdr>
                  <w:divsChild>
                    <w:div w:id="162353265">
                      <w:marLeft w:val="0"/>
                      <w:marRight w:val="0"/>
                      <w:marTop w:val="0"/>
                      <w:marBottom w:val="0"/>
                      <w:divBdr>
                        <w:top w:val="none" w:sz="0" w:space="0" w:color="auto"/>
                        <w:left w:val="none" w:sz="0" w:space="0" w:color="auto"/>
                        <w:bottom w:val="none" w:sz="0" w:space="0" w:color="auto"/>
                        <w:right w:val="none" w:sz="0" w:space="0" w:color="auto"/>
                      </w:divBdr>
                      <w:divsChild>
                        <w:div w:id="1492405867">
                          <w:marLeft w:val="0"/>
                          <w:marRight w:val="0"/>
                          <w:marTop w:val="0"/>
                          <w:marBottom w:val="0"/>
                          <w:divBdr>
                            <w:top w:val="single" w:sz="6" w:space="8" w:color="3B5998"/>
                            <w:left w:val="none" w:sz="0" w:space="0" w:color="auto"/>
                            <w:bottom w:val="none" w:sz="0" w:space="0" w:color="auto"/>
                            <w:right w:val="none" w:sz="0" w:space="0" w:color="auto"/>
                          </w:divBdr>
                          <w:divsChild>
                            <w:div w:id="111791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8904605">
      <w:bodyDiv w:val="1"/>
      <w:marLeft w:val="0"/>
      <w:marRight w:val="0"/>
      <w:marTop w:val="0"/>
      <w:marBottom w:val="0"/>
      <w:divBdr>
        <w:top w:val="none" w:sz="0" w:space="0" w:color="auto"/>
        <w:left w:val="none" w:sz="0" w:space="0" w:color="auto"/>
        <w:bottom w:val="none" w:sz="0" w:space="0" w:color="auto"/>
        <w:right w:val="none" w:sz="0" w:space="0" w:color="auto"/>
      </w:divBdr>
      <w:divsChild>
        <w:div w:id="684938094">
          <w:marLeft w:val="0"/>
          <w:marRight w:val="0"/>
          <w:marTop w:val="0"/>
          <w:marBottom w:val="0"/>
          <w:divBdr>
            <w:top w:val="none" w:sz="0" w:space="0" w:color="auto"/>
            <w:left w:val="none" w:sz="0" w:space="0" w:color="auto"/>
            <w:bottom w:val="none" w:sz="0" w:space="0" w:color="auto"/>
            <w:right w:val="none" w:sz="0" w:space="0" w:color="auto"/>
          </w:divBdr>
          <w:divsChild>
            <w:div w:id="1983193301">
              <w:marLeft w:val="0"/>
              <w:marRight w:val="0"/>
              <w:marTop w:val="0"/>
              <w:marBottom w:val="0"/>
              <w:divBdr>
                <w:top w:val="none" w:sz="0" w:space="0" w:color="auto"/>
                <w:left w:val="none" w:sz="0" w:space="0" w:color="auto"/>
                <w:bottom w:val="none" w:sz="0" w:space="0" w:color="auto"/>
                <w:right w:val="none" w:sz="0" w:space="0" w:color="auto"/>
              </w:divBdr>
              <w:divsChild>
                <w:div w:id="1811096915">
                  <w:marLeft w:val="0"/>
                  <w:marRight w:val="0"/>
                  <w:marTop w:val="0"/>
                  <w:marBottom w:val="0"/>
                  <w:divBdr>
                    <w:top w:val="none" w:sz="0" w:space="0" w:color="auto"/>
                    <w:left w:val="none" w:sz="0" w:space="0" w:color="auto"/>
                    <w:bottom w:val="none" w:sz="0" w:space="0" w:color="auto"/>
                    <w:right w:val="none" w:sz="0" w:space="0" w:color="auto"/>
                  </w:divBdr>
                  <w:divsChild>
                    <w:div w:id="383606069">
                      <w:marLeft w:val="150"/>
                      <w:marRight w:val="0"/>
                      <w:marTop w:val="0"/>
                      <w:marBottom w:val="0"/>
                      <w:divBdr>
                        <w:top w:val="none" w:sz="0" w:space="0" w:color="auto"/>
                        <w:left w:val="none" w:sz="0" w:space="0" w:color="auto"/>
                        <w:bottom w:val="none" w:sz="0" w:space="0" w:color="auto"/>
                        <w:right w:val="none" w:sz="0" w:space="0" w:color="auto"/>
                      </w:divBdr>
                      <w:divsChild>
                        <w:div w:id="2000691553">
                          <w:marLeft w:val="0"/>
                          <w:marRight w:val="0"/>
                          <w:marTop w:val="0"/>
                          <w:marBottom w:val="150"/>
                          <w:divBdr>
                            <w:top w:val="none" w:sz="0" w:space="0" w:color="auto"/>
                            <w:left w:val="none" w:sz="0" w:space="0" w:color="auto"/>
                            <w:bottom w:val="none" w:sz="0" w:space="0" w:color="auto"/>
                            <w:right w:val="none" w:sz="0" w:space="0" w:color="auto"/>
                          </w:divBdr>
                          <w:divsChild>
                            <w:div w:id="570774333">
                              <w:marLeft w:val="0"/>
                              <w:marRight w:val="0"/>
                              <w:marTop w:val="0"/>
                              <w:marBottom w:val="0"/>
                              <w:divBdr>
                                <w:top w:val="none" w:sz="0" w:space="0" w:color="auto"/>
                                <w:left w:val="none" w:sz="0" w:space="0" w:color="auto"/>
                                <w:bottom w:val="none" w:sz="0" w:space="0" w:color="auto"/>
                                <w:right w:val="none" w:sz="0" w:space="0" w:color="auto"/>
                              </w:divBdr>
                              <w:divsChild>
                                <w:div w:id="1797916630">
                                  <w:marLeft w:val="0"/>
                                  <w:marRight w:val="0"/>
                                  <w:marTop w:val="0"/>
                                  <w:marBottom w:val="0"/>
                                  <w:divBdr>
                                    <w:top w:val="none" w:sz="0" w:space="0" w:color="auto"/>
                                    <w:left w:val="none" w:sz="0" w:space="0" w:color="auto"/>
                                    <w:bottom w:val="none" w:sz="0" w:space="0" w:color="auto"/>
                                    <w:right w:val="none" w:sz="0" w:space="0" w:color="auto"/>
                                  </w:divBdr>
                                  <w:divsChild>
                                    <w:div w:id="1885673937">
                                      <w:marLeft w:val="0"/>
                                      <w:marRight w:val="0"/>
                                      <w:marTop w:val="0"/>
                                      <w:marBottom w:val="0"/>
                                      <w:divBdr>
                                        <w:top w:val="none" w:sz="0" w:space="0" w:color="auto"/>
                                        <w:left w:val="none" w:sz="0" w:space="0" w:color="auto"/>
                                        <w:bottom w:val="none" w:sz="0" w:space="0" w:color="auto"/>
                                        <w:right w:val="none" w:sz="0" w:space="0" w:color="auto"/>
                                      </w:divBdr>
                                      <w:divsChild>
                                        <w:div w:id="265113632">
                                          <w:marLeft w:val="0"/>
                                          <w:marRight w:val="0"/>
                                          <w:marTop w:val="300"/>
                                          <w:marBottom w:val="300"/>
                                          <w:divBdr>
                                            <w:top w:val="dotted" w:sz="6" w:space="11" w:color="CCCCCC"/>
                                            <w:left w:val="none" w:sz="0" w:space="0" w:color="auto"/>
                                            <w:bottom w:val="none" w:sz="0" w:space="0" w:color="auto"/>
                                            <w:right w:val="none" w:sz="0" w:space="0" w:color="auto"/>
                                          </w:divBdr>
                                          <w:divsChild>
                                            <w:div w:id="1671832422">
                                              <w:marLeft w:val="0"/>
                                              <w:marRight w:val="0"/>
                                              <w:marTop w:val="0"/>
                                              <w:marBottom w:val="0"/>
                                              <w:divBdr>
                                                <w:top w:val="none" w:sz="0" w:space="0" w:color="auto"/>
                                                <w:left w:val="none" w:sz="0" w:space="0" w:color="auto"/>
                                                <w:bottom w:val="none" w:sz="0" w:space="0" w:color="auto"/>
                                                <w:right w:val="none" w:sz="0" w:space="0" w:color="auto"/>
                                              </w:divBdr>
                                              <w:divsChild>
                                                <w:div w:id="133807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6435269">
      <w:bodyDiv w:val="1"/>
      <w:marLeft w:val="0"/>
      <w:marRight w:val="0"/>
      <w:marTop w:val="0"/>
      <w:marBottom w:val="0"/>
      <w:divBdr>
        <w:top w:val="none" w:sz="0" w:space="0" w:color="auto"/>
        <w:left w:val="none" w:sz="0" w:space="0" w:color="auto"/>
        <w:bottom w:val="none" w:sz="0" w:space="0" w:color="auto"/>
        <w:right w:val="none" w:sz="0" w:space="0" w:color="auto"/>
      </w:divBdr>
      <w:divsChild>
        <w:div w:id="641616856">
          <w:marLeft w:val="0"/>
          <w:marRight w:val="0"/>
          <w:marTop w:val="0"/>
          <w:marBottom w:val="0"/>
          <w:divBdr>
            <w:top w:val="none" w:sz="0" w:space="0" w:color="auto"/>
            <w:left w:val="none" w:sz="0" w:space="0" w:color="auto"/>
            <w:bottom w:val="none" w:sz="0" w:space="0" w:color="auto"/>
            <w:right w:val="none" w:sz="0" w:space="0" w:color="auto"/>
          </w:divBdr>
          <w:divsChild>
            <w:div w:id="1239246563">
              <w:marLeft w:val="0"/>
              <w:marRight w:val="0"/>
              <w:marTop w:val="90"/>
              <w:marBottom w:val="0"/>
              <w:divBdr>
                <w:top w:val="none" w:sz="0" w:space="0" w:color="auto"/>
                <w:left w:val="none" w:sz="0" w:space="0" w:color="auto"/>
                <w:bottom w:val="none" w:sz="0" w:space="0" w:color="auto"/>
                <w:right w:val="none" w:sz="0" w:space="0" w:color="auto"/>
              </w:divBdr>
              <w:divsChild>
                <w:div w:id="600840616">
                  <w:marLeft w:val="0"/>
                  <w:marRight w:val="0"/>
                  <w:marTop w:val="0"/>
                  <w:marBottom w:val="0"/>
                  <w:divBdr>
                    <w:top w:val="none" w:sz="0" w:space="0" w:color="auto"/>
                    <w:left w:val="none" w:sz="0" w:space="0" w:color="auto"/>
                    <w:bottom w:val="none" w:sz="0" w:space="0" w:color="auto"/>
                    <w:right w:val="none" w:sz="0" w:space="0" w:color="auto"/>
                  </w:divBdr>
                  <w:divsChild>
                    <w:div w:id="1111898304">
                      <w:marLeft w:val="0"/>
                      <w:marRight w:val="0"/>
                      <w:marTop w:val="0"/>
                      <w:marBottom w:val="0"/>
                      <w:divBdr>
                        <w:top w:val="none" w:sz="0" w:space="0" w:color="auto"/>
                        <w:left w:val="none" w:sz="0" w:space="0" w:color="auto"/>
                        <w:bottom w:val="none" w:sz="0" w:space="0" w:color="auto"/>
                        <w:right w:val="none" w:sz="0" w:space="0" w:color="auto"/>
                      </w:divBdr>
                      <w:divsChild>
                        <w:div w:id="699865275">
                          <w:marLeft w:val="0"/>
                          <w:marRight w:val="0"/>
                          <w:marTop w:val="0"/>
                          <w:marBottom w:val="0"/>
                          <w:divBdr>
                            <w:top w:val="single" w:sz="6" w:space="8" w:color="3B5998"/>
                            <w:left w:val="none" w:sz="0" w:space="0" w:color="auto"/>
                            <w:bottom w:val="none" w:sz="0" w:space="0" w:color="auto"/>
                            <w:right w:val="none" w:sz="0" w:space="0" w:color="auto"/>
                          </w:divBdr>
                          <w:divsChild>
                            <w:div w:id="3258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869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http://gzwl.cooco.net.cn/files/down/test/2009/07/05/10/2009070510020531013960.files/image006.gif" TargetMode="External"/><Relationship Id="rId18" Type="http://schemas.openxmlformats.org/officeDocument/2006/relationships/image" Target="media/image9.png"/><Relationship Id="rId26" Type="http://schemas.openxmlformats.org/officeDocument/2006/relationships/image" Target="http://static9.photo.sina.com.cn/orignal/483133bce2061c2fa1988" TargetMode="External"/><Relationship Id="rId39" Type="http://schemas.openxmlformats.org/officeDocument/2006/relationships/image" Target="media/image21.wmf"/><Relationship Id="rId21" Type="http://schemas.openxmlformats.org/officeDocument/2006/relationships/image" Target="media/image11.wmf"/><Relationship Id="rId34" Type="http://schemas.openxmlformats.org/officeDocument/2006/relationships/oleObject" Target="embeddings/oleObject3.bin"/><Relationship Id="rId42" Type="http://schemas.openxmlformats.org/officeDocument/2006/relationships/oleObject" Target="embeddings/oleObject7.bin"/><Relationship Id="rId47" Type="http://schemas.openxmlformats.org/officeDocument/2006/relationships/image" Target="media/image25.wmf"/><Relationship Id="rId50" Type="http://schemas.openxmlformats.org/officeDocument/2006/relationships/oleObject" Target="embeddings/oleObject11.bin"/><Relationship Id="rId55"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http://gzwl.cooco.net.cn/files/down/test/2009/07/05/10/2009070510020531013960.files/image008.gif" TargetMode="External"/><Relationship Id="rId25" Type="http://schemas.openxmlformats.org/officeDocument/2006/relationships/image" Target="media/image14.jpeg"/><Relationship Id="rId33" Type="http://schemas.openxmlformats.org/officeDocument/2006/relationships/image" Target="media/image18.wmf"/><Relationship Id="rId38" Type="http://schemas.openxmlformats.org/officeDocument/2006/relationships/oleObject" Target="embeddings/oleObject5.bin"/><Relationship Id="rId46" Type="http://schemas.openxmlformats.org/officeDocument/2006/relationships/oleObject" Target="embeddings/oleObject9.bin"/><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0.wmf"/><Relationship Id="rId29" Type="http://schemas.openxmlformats.org/officeDocument/2006/relationships/image" Target="media/image16.wmf"/><Relationship Id="rId41" Type="http://schemas.openxmlformats.org/officeDocument/2006/relationships/image" Target="media/image22.wmf"/><Relationship Id="rId54" Type="http://schemas.openxmlformats.org/officeDocument/2006/relationships/oleObject" Target="embeddings/oleObject1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hyperlink" Target="http://photo.blog.sina.com.cn/showpic.html" TargetMode="External"/><Relationship Id="rId32" Type="http://schemas.openxmlformats.org/officeDocument/2006/relationships/oleObject" Target="embeddings/oleObject2.bin"/><Relationship Id="rId37" Type="http://schemas.openxmlformats.org/officeDocument/2006/relationships/image" Target="media/image20.wmf"/><Relationship Id="rId40" Type="http://schemas.openxmlformats.org/officeDocument/2006/relationships/oleObject" Target="embeddings/oleObject6.bin"/><Relationship Id="rId45" Type="http://schemas.openxmlformats.org/officeDocument/2006/relationships/image" Target="media/image24.wmf"/><Relationship Id="rId53" Type="http://schemas.openxmlformats.org/officeDocument/2006/relationships/image" Target="media/image28.wmf"/><Relationship Id="rId5" Type="http://schemas.openxmlformats.org/officeDocument/2006/relationships/footnotes" Target="footnotes.xml"/><Relationship Id="rId15" Type="http://schemas.openxmlformats.org/officeDocument/2006/relationships/image" Target="http://gzwl.cooco.net.cn/files/down/test/2009/07/05/10/2009070510020531013960.files/image007.gif" TargetMode="External"/><Relationship Id="rId23" Type="http://schemas.openxmlformats.org/officeDocument/2006/relationships/image" Target="media/image13.wmf"/><Relationship Id="rId28" Type="http://schemas.openxmlformats.org/officeDocument/2006/relationships/image" Target="http://static14.photo.sina.com.cn/orignal/483133bc8725f059002dd" TargetMode="External"/><Relationship Id="rId36" Type="http://schemas.openxmlformats.org/officeDocument/2006/relationships/oleObject" Target="embeddings/oleObject4.bin"/><Relationship Id="rId49" Type="http://schemas.openxmlformats.org/officeDocument/2006/relationships/image" Target="media/image26.wmf"/><Relationship Id="rId57"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http://gzwl.cooco.net.cn/files/down/test/2009/07/05/10/2009070510020531013960.files/image009.gif" TargetMode="External"/><Relationship Id="rId31" Type="http://schemas.openxmlformats.org/officeDocument/2006/relationships/image" Target="media/image17.wmf"/><Relationship Id="rId44" Type="http://schemas.openxmlformats.org/officeDocument/2006/relationships/oleObject" Target="embeddings/oleObject8.bin"/><Relationship Id="rId52" Type="http://schemas.openxmlformats.org/officeDocument/2006/relationships/oleObject" Target="embeddings/oleObject12.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7.png"/><Relationship Id="rId22" Type="http://schemas.openxmlformats.org/officeDocument/2006/relationships/image" Target="media/image12.wmf"/><Relationship Id="rId27" Type="http://schemas.openxmlformats.org/officeDocument/2006/relationships/image" Target="media/image15.jpeg"/><Relationship Id="rId30" Type="http://schemas.openxmlformats.org/officeDocument/2006/relationships/oleObject" Target="embeddings/oleObject1.bin"/><Relationship Id="rId35" Type="http://schemas.openxmlformats.org/officeDocument/2006/relationships/image" Target="media/image19.wmf"/><Relationship Id="rId43" Type="http://schemas.openxmlformats.org/officeDocument/2006/relationships/image" Target="media/image23.wmf"/><Relationship Id="rId48" Type="http://schemas.openxmlformats.org/officeDocument/2006/relationships/oleObject" Target="embeddings/oleObject10.bin"/><Relationship Id="rId56"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image" Target="media/image27.wmf"/><Relationship Id="rId3"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542</Words>
  <Characters>3090</Characters>
  <Application>Microsoft Office Word</Application>
  <DocSecurity>0</DocSecurity>
  <Lines>25</Lines>
  <Paragraphs>7</Paragraphs>
  <ScaleCrop>false</ScaleCrop>
  <LinksUpToDate>false</LinksUpToDate>
  <CharactersWithSpaces>3625</CharactersWithSpaces>
  <SharedDoc>false</SharedDoc>
  <HLinks>
    <vt:vector size="6" baseType="variant">
      <vt:variant>
        <vt:i4>5046354</vt:i4>
      </vt:variant>
      <vt:variant>
        <vt:i4>12</vt:i4>
      </vt:variant>
      <vt:variant>
        <vt:i4>0</vt:i4>
      </vt:variant>
      <vt:variant>
        <vt:i4>5</vt:i4>
      </vt:variant>
      <vt:variant>
        <vt:lpwstr>http://photo.blog.sina.com.cn/showpic.html</vt:lpwstr>
      </vt:variant>
      <vt:variant>
        <vt:lpwstr>blogid=3f3a07ba0100i3ca&amp;url=http://static9.photo.sina.com.cn/orignal/483133bce2061c2fa1988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2010-09-04T10:24:00Z</dcterms:created>
  <dcterms:modified xsi:type="dcterms:W3CDTF">2013-08-10T00:24:00Z</dcterms:modified>
</cp:coreProperties>
</file>