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FF0000"/>
          <w:sz w:val="28"/>
        </w:rPr>
      </w:pPr>
      <w:r>
        <w:rPr>
          <w:rFonts w:ascii="宋体"/>
          <w:b/>
          <w:color w:val="FF0000"/>
          <w:sz w:val="28"/>
        </w:rPr>
        <w:t>荆门市201</w:t>
      </w:r>
      <w:r>
        <w:rPr>
          <w:rFonts w:hint="eastAsia" w:ascii="宋体"/>
          <w:b/>
          <w:color w:val="FF0000"/>
          <w:sz w:val="28"/>
        </w:rPr>
        <w:t>9</w:t>
      </w:r>
      <w:r>
        <w:rPr>
          <w:rFonts w:ascii="宋体"/>
          <w:b/>
          <w:color w:val="FF0000"/>
          <w:sz w:val="28"/>
        </w:rPr>
        <w:t>年初中学</w:t>
      </w:r>
      <w:r>
        <w:rPr>
          <w:rFonts w:hint="eastAsia" w:ascii="宋体"/>
          <w:b/>
          <w:color w:val="FF0000"/>
          <w:sz w:val="28"/>
        </w:rPr>
        <w:t>业</w:t>
      </w:r>
      <w:r>
        <w:rPr>
          <w:rFonts w:ascii="宋体"/>
          <w:b/>
          <w:color w:val="FF0000"/>
          <w:sz w:val="28"/>
        </w:rPr>
        <w:t>水平考试</w:t>
      </w:r>
      <w:r>
        <w:rPr>
          <w:rFonts w:hint="eastAsia" w:ascii="宋体"/>
          <w:b/>
          <w:color w:val="FF0000"/>
          <w:sz w:val="28"/>
        </w:rPr>
        <w:t>理科综合</w:t>
      </w:r>
    </w:p>
    <w:p>
      <w:pPr>
        <w:spacing w:beforeLines="50" w:afterLines="50"/>
        <w:jc w:val="center"/>
        <w:rPr>
          <w:rFonts w:ascii="宋体"/>
          <w:szCs w:val="44"/>
        </w:rPr>
      </w:pPr>
      <w:r>
        <w:rPr>
          <w:rFonts w:ascii="宋体"/>
          <w:szCs w:val="21"/>
        </w:rPr>
        <w:t>本试题共</w:t>
      </w:r>
      <w:r>
        <w:rPr>
          <w:rFonts w:hint="eastAsia" w:ascii="宋体"/>
          <w:szCs w:val="21"/>
        </w:rPr>
        <w:t>10</w:t>
      </w:r>
      <w:r>
        <w:rPr>
          <w:rFonts w:ascii="宋体"/>
          <w:szCs w:val="21"/>
        </w:rPr>
        <w:t>页满分1</w:t>
      </w:r>
      <w:r>
        <w:rPr>
          <w:rFonts w:hint="eastAsia" w:ascii="宋体"/>
          <w:szCs w:val="21"/>
        </w:rPr>
        <w:t>5</w:t>
      </w:r>
      <w:r>
        <w:rPr>
          <w:rFonts w:ascii="宋体"/>
          <w:szCs w:val="21"/>
        </w:rPr>
        <w:t>0分考试时间1</w:t>
      </w:r>
      <w:r>
        <w:rPr>
          <w:rFonts w:hint="eastAsia" w:ascii="宋体"/>
          <w:szCs w:val="21"/>
        </w:rPr>
        <w:t>5</w:t>
      </w:r>
      <w:r>
        <w:rPr>
          <w:rFonts w:ascii="宋体"/>
          <w:szCs w:val="21"/>
        </w:rPr>
        <w:t>0分钟</w:t>
      </w:r>
    </w:p>
    <w:p>
      <w:pPr>
        <w:snapToGrid w:val="0"/>
        <w:ind w:left="316" w:hanging="316" w:hangingChars="150"/>
        <w:jc w:val="center"/>
        <w:rPr>
          <w:rFonts w:ascii="宋体" w:cs="黑体"/>
          <w:szCs w:val="21"/>
        </w:rPr>
      </w:pPr>
      <w:r>
        <w:rPr>
          <w:rFonts w:hint="eastAsia" w:ascii="宋体" w:cs="黑体"/>
          <w:b/>
          <w:bCs/>
          <w:position w:val="-24"/>
        </w:rPr>
        <w:t>★祝考试顺利★</w:t>
      </w:r>
    </w:p>
    <w:p>
      <w:pPr>
        <w:snapToGrid w:val="0"/>
        <w:spacing w:line="284" w:lineRule="exact"/>
        <w:ind w:left="315" w:hanging="315" w:hangingChars="150"/>
        <w:rPr>
          <w:rFonts w:ascii="宋体" w:cs="黑体"/>
          <w:szCs w:val="21"/>
        </w:rPr>
      </w:pPr>
      <w:r>
        <w:rPr>
          <w:rFonts w:hint="eastAsia" w:ascii="宋体" w:cs="黑体"/>
          <w:szCs w:val="21"/>
        </w:rPr>
        <w:t>注意事项：</w:t>
      </w:r>
    </w:p>
    <w:p>
      <w:pPr>
        <w:snapToGrid w:val="0"/>
        <w:ind w:left="315" w:hanging="315" w:hangingChars="150"/>
        <w:rPr>
          <w:rFonts w:ascii="宋体" w:cs="楷体"/>
        </w:rPr>
      </w:pPr>
      <w:r>
        <w:rPr>
          <w:rFonts w:hint="eastAsia" w:ascii="宋体" w:cs="Times New Roman"/>
        </w:rPr>
        <w:t>1．</w:t>
      </w:r>
      <w:r>
        <w:rPr>
          <w:rFonts w:hint="eastAsia" w:ascii="宋体" w:cs="楷体"/>
        </w:rPr>
        <w:t>答题前，先将自己的姓名、准考证号填写在试卷和答题卡上，并将准考证号条形码粘贴在答题卡上的指定位置。</w:t>
      </w:r>
    </w:p>
    <w:p>
      <w:pPr>
        <w:snapToGrid w:val="0"/>
        <w:ind w:left="315" w:hanging="315" w:hangingChars="150"/>
        <w:rPr>
          <w:rFonts w:ascii="宋体" w:cs="楷体"/>
        </w:rPr>
      </w:pPr>
      <w:r>
        <w:rPr>
          <w:rFonts w:hint="eastAsia" w:ascii="宋体" w:cs="Times New Roman"/>
        </w:rPr>
        <w:t>2．</w:t>
      </w:r>
      <w:r>
        <w:rPr>
          <w:rFonts w:hint="eastAsia" w:ascii="宋体" w:cs="楷体"/>
        </w:rPr>
        <w:t>选择题的作答：每小题选出答案后，用</w:t>
      </w:r>
      <w:r>
        <w:rPr>
          <w:rFonts w:hint="eastAsia" w:ascii="宋体" w:cs="Times New Roman"/>
          <w:b/>
          <w:bCs/>
        </w:rPr>
        <w:t>2B</w:t>
      </w:r>
      <w:r>
        <w:rPr>
          <w:rFonts w:hint="eastAsia" w:ascii="宋体" w:cs="楷体"/>
        </w:rPr>
        <w:t>铅笔把答题卡上的对应题目的答案标号涂黑。写在试卷、草稿纸和答题卡上的非答题区域均无效。</w:t>
      </w:r>
    </w:p>
    <w:p>
      <w:pPr>
        <w:snapToGrid w:val="0"/>
        <w:ind w:left="315" w:hanging="315" w:hangingChars="150"/>
        <w:rPr>
          <w:rFonts w:ascii="宋体" w:cs="楷体"/>
        </w:rPr>
      </w:pPr>
      <w:r>
        <w:rPr>
          <w:rFonts w:hint="eastAsia" w:ascii="宋体" w:cs="Times New Roman"/>
        </w:rPr>
        <w:t>3．</w:t>
      </w:r>
      <w:r>
        <w:rPr>
          <w:rFonts w:hint="eastAsia" w:ascii="宋体" w:cs="楷体"/>
        </w:rPr>
        <w:t>非选择题的作答：用黑色签字笔直接答在答题卡上对应的答题区域内。写在试卷、草稿纸和答题卡上的非答题区域均无效。</w:t>
      </w:r>
    </w:p>
    <w:p>
      <w:pPr>
        <w:snapToGrid w:val="0"/>
        <w:ind w:left="315" w:hanging="315" w:hangingChars="150"/>
        <w:rPr>
          <w:rFonts w:ascii="宋体" w:cs="楷体"/>
        </w:rPr>
      </w:pPr>
      <w:r>
        <w:rPr>
          <w:rFonts w:hint="eastAsia" w:ascii="宋体" w:cs="Times New Roman"/>
        </w:rPr>
        <w:t>4．</w:t>
      </w:r>
      <w:r>
        <w:rPr>
          <w:rFonts w:hint="eastAsia" w:ascii="宋体" w:cs="楷体"/>
        </w:rPr>
        <w:t>考试结束后，请将本试卷和答题卡一并上交。</w:t>
      </w:r>
    </w:p>
    <w:p>
      <w:pPr>
        <w:snapToGrid w:val="0"/>
        <w:ind w:left="315" w:hanging="315" w:hangingChars="1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5．物理试题中</w:t>
      </w:r>
      <w:r>
        <w:rPr>
          <w:rFonts w:ascii="宋体" w:cs="Times New Roman"/>
          <w:i/>
          <w:szCs w:val="21"/>
        </w:rPr>
        <w:t>g</w:t>
      </w:r>
      <w:r>
        <w:rPr>
          <w:rFonts w:ascii="宋体" w:cs="Times New Roman"/>
          <w:szCs w:val="21"/>
        </w:rPr>
        <w:t>取10N/kg。</w:t>
      </w:r>
    </w:p>
    <w:p>
      <w:pPr>
        <w:snapToGrid w:val="0"/>
        <w:spacing w:line="284" w:lineRule="exact"/>
        <w:ind w:left="309" w:hanging="309" w:hangingChars="150"/>
        <w:rPr>
          <w:rFonts w:ascii="宋体" w:cs="黑体"/>
          <w:spacing w:val="-2"/>
          <w:szCs w:val="21"/>
        </w:rPr>
      </w:pPr>
      <w:r>
        <w:rPr>
          <w:rFonts w:hint="eastAsia" w:ascii="宋体" w:cs="黑体"/>
          <w:spacing w:val="-2"/>
          <w:szCs w:val="21"/>
        </w:rPr>
        <w:t>可能用到的相对原子质量：</w:t>
      </w:r>
      <w:r>
        <w:rPr>
          <w:rFonts w:hint="eastAsia" w:ascii="宋体"/>
          <w:spacing w:val="-2"/>
        </w:rPr>
        <w:t>H-1  C-12  O-16  Na-23  Ca-40  Fe-56  Zn-65  Cu-64</w:t>
      </w:r>
    </w:p>
    <w:p>
      <w:pPr>
        <w:snapToGrid w:val="0"/>
        <w:spacing w:line="288" w:lineRule="auto"/>
        <w:ind w:firstLine="420" w:firstLineChars="200"/>
        <w:rPr>
          <w:rFonts w:ascii="宋体" w:cs="黑体"/>
        </w:rPr>
      </w:pPr>
    </w:p>
    <w:p>
      <w:pPr>
        <w:snapToGrid w:val="0"/>
        <w:spacing w:line="288" w:lineRule="auto"/>
        <w:ind w:left="420" w:hanging="420" w:hangingChars="200"/>
        <w:rPr>
          <w:rFonts w:ascii="宋体" w:cs="宋体"/>
        </w:rPr>
      </w:pPr>
      <w:r>
        <w:rPr>
          <w:rFonts w:hint="eastAsia" w:ascii="宋体" w:cs="黑体"/>
        </w:rPr>
        <w:t>一、选择题：本题共25个小题。第1-15小题，每小题2分，第16-25小题，每小题3分，共60分。每小题只有1个选项符合题意。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8．化学使世界变得更加绚丽多彩。下列说法正确的是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A．化学是人类社会进步的关键，但化学不能研究和创造自然界不存在的物质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B．“粉身碎骨浑不怕，要留清白在人间”的“清白”是指氢氧化钙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C．</w:t>
      </w:r>
      <w:r>
        <w:rPr>
          <w:rFonts w:ascii="宋体" w:cs="Times New Roman"/>
          <w:kern w:val="0"/>
          <w:szCs w:val="21"/>
        </w:rPr>
        <w:t>儿童发育停滞，智力低下，严重时会得侏儒症，其体内缺少的元素是碘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840" w:hanging="840" w:hangingChars="4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D．“工业的维生素”稀土广泛应用于新能源、新材料、航空航天、电子信息等尖端科技领域，是重要战略资源。合理开发、利用稀土资源，保护稀土资源，人人有责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9．将物质进行分类、类比是学习化学的重要途径。下列有关分类、类比的说法正确的是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A．硅与碳的最外层电子数相同，二氧化硅能与氢氧化钠溶液反应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B．醋酸、纯碱、硫酸钡分别属于酸、碱、盐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C．化学变化大多伴生发光发热，所以有发光发热的变化一定是化学变化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D．硫酸</w:t>
      </w:r>
      <w:r>
        <w:rPr>
          <w:rFonts w:hint="eastAsia" w:ascii="宋体" w:cs="Times New Roman"/>
          <w:szCs w:val="21"/>
        </w:rPr>
        <w:t>、</w:t>
      </w:r>
      <w:r>
        <w:rPr>
          <w:rFonts w:ascii="宋体" w:cs="Times New Roman"/>
          <w:szCs w:val="21"/>
        </w:rPr>
        <w:t>盐酸</w:t>
      </w:r>
      <w:r>
        <w:rPr>
          <w:rFonts w:hint="eastAsia" w:ascii="宋体" w:cs="Times New Roman"/>
          <w:szCs w:val="21"/>
        </w:rPr>
        <w:t>、</w:t>
      </w:r>
      <w:r>
        <w:rPr>
          <w:rFonts w:ascii="宋体" w:cs="Times New Roman"/>
          <w:szCs w:val="21"/>
        </w:rPr>
        <w:t>干冰都是纯净物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10．</w:t>
      </w:r>
      <w:r>
        <w:rPr>
          <w:rFonts w:ascii="宋体" w:cs="Times New Roman"/>
          <w:kern w:val="0"/>
          <w:szCs w:val="21"/>
        </w:rPr>
        <w:t>下列化学实验操作正确的是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A．向浓硫酸中缓慢加入乙醇，边加边振荡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B．用10ml的量筒量取9.75ml的溶液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C．闻气体的气味时，应用手在瓶口轻轻煽动，让极少量的气体飘入鼻孔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D．不小心打破温度计，应立即用大量水冲洗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textAlignment w:val="center"/>
        <w:rPr>
          <w:rFonts w:ascii="宋体" w:cs="Times New Roman"/>
          <w:szCs w:val="21"/>
        </w:rPr>
      </w:pPr>
      <w:r>
        <w:rPr>
          <w:rFonts w:ascii="宋体" w:cs="Times New Roman"/>
          <w:kern w:val="0"/>
          <w:szCs w:val="21"/>
        </w:rPr>
        <w:t>11．除去下列物质中混有的杂质，所用试剂和操作方法不正确的是</w:t>
      </w:r>
    </w:p>
    <w:tbl>
      <w:tblPr>
        <w:tblStyle w:val="11"/>
        <w:tblW w:w="7738" w:type="dxa"/>
        <w:tblInd w:w="5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2850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选项</w:t>
            </w:r>
          </w:p>
        </w:tc>
        <w:tc>
          <w:tcPr>
            <w:tcW w:w="2850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物质</w:t>
            </w:r>
            <w:r>
              <w:rPr>
                <w:rFonts w:hint="eastAsia" w:ascii="宋体"/>
                <w:kern w:val="0"/>
                <w:szCs w:val="21"/>
              </w:rPr>
              <w:t>（</w:t>
            </w:r>
            <w:r>
              <w:rPr>
                <w:rFonts w:ascii="宋体"/>
                <w:kern w:val="0"/>
                <w:szCs w:val="21"/>
              </w:rPr>
              <w:t>括号内为杂质</w:t>
            </w:r>
            <w:r>
              <w:rPr>
                <w:rFonts w:hint="eastAsia" w:ascii="宋体"/>
                <w:kern w:val="0"/>
                <w:szCs w:val="21"/>
              </w:rPr>
              <w:t>）</w:t>
            </w:r>
          </w:p>
        </w:tc>
        <w:tc>
          <w:tcPr>
            <w:tcW w:w="3895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除去杂质的方法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Style w:val="10"/>
                <w:rFonts w:ascii="宋体"/>
                <w:kern w:val="0"/>
                <w:szCs w:val="21"/>
              </w:rPr>
              <w:t>A</w:t>
            </w:r>
          </w:p>
        </w:tc>
        <w:tc>
          <w:tcPr>
            <w:tcW w:w="2850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Na</w:t>
            </w:r>
            <w:r>
              <w:rPr>
                <w:rFonts w:hint="eastAsia" w:ascii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kern w:val="0"/>
                <w:szCs w:val="21"/>
              </w:rPr>
              <w:t>SO</w:t>
            </w:r>
            <w:r>
              <w:rPr>
                <w:rFonts w:hint="eastAsia" w:ascii="宋体"/>
                <w:kern w:val="0"/>
                <w:szCs w:val="21"/>
                <w:vertAlign w:val="subscript"/>
              </w:rPr>
              <w:t>4</w:t>
            </w:r>
            <w:r>
              <w:rPr>
                <w:rFonts w:ascii="宋体"/>
                <w:kern w:val="0"/>
                <w:szCs w:val="21"/>
              </w:rPr>
              <w:t>溶液（NaOH）</w:t>
            </w:r>
          </w:p>
        </w:tc>
        <w:tc>
          <w:tcPr>
            <w:tcW w:w="3895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滴加适量的</w:t>
            </w:r>
            <w:r>
              <w:rPr>
                <w:rFonts w:hint="eastAsia" w:ascii="宋体"/>
                <w:kern w:val="0"/>
                <w:szCs w:val="21"/>
              </w:rPr>
              <w:t>稀硫</w:t>
            </w:r>
            <w:r>
              <w:rPr>
                <w:rFonts w:ascii="宋体"/>
                <w:kern w:val="0"/>
                <w:szCs w:val="21"/>
              </w:rPr>
              <w:t>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993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Style w:val="10"/>
                <w:rFonts w:ascii="宋体"/>
                <w:kern w:val="0"/>
                <w:szCs w:val="21"/>
              </w:rPr>
              <w:t>B</w:t>
            </w:r>
          </w:p>
        </w:tc>
        <w:tc>
          <w:tcPr>
            <w:tcW w:w="2850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铜粉</w:t>
            </w:r>
            <w:r>
              <w:rPr>
                <w:rFonts w:hint="eastAsia" w:ascii="宋体"/>
                <w:kern w:val="0"/>
                <w:szCs w:val="21"/>
              </w:rPr>
              <w:t>（</w:t>
            </w:r>
            <w:r>
              <w:rPr>
                <w:rFonts w:ascii="宋体"/>
                <w:kern w:val="0"/>
                <w:szCs w:val="21"/>
              </w:rPr>
              <w:t>铁粉</w:t>
            </w:r>
            <w:r>
              <w:rPr>
                <w:rFonts w:hint="eastAsia" w:ascii="宋体"/>
                <w:kern w:val="0"/>
                <w:szCs w:val="21"/>
              </w:rPr>
              <w:t>）</w:t>
            </w:r>
          </w:p>
        </w:tc>
        <w:tc>
          <w:tcPr>
            <w:tcW w:w="3895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加入足量稀硫酸，过滤、洗涤、干燥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Style w:val="10"/>
                <w:rFonts w:ascii="宋体"/>
                <w:kern w:val="0"/>
                <w:szCs w:val="21"/>
              </w:rPr>
              <w:t>C</w:t>
            </w:r>
          </w:p>
        </w:tc>
        <w:tc>
          <w:tcPr>
            <w:tcW w:w="2850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CO（CO</w:t>
            </w:r>
            <w:r>
              <w:rPr>
                <w:rFonts w:ascii="宋体"/>
                <w:kern w:val="0"/>
                <w:szCs w:val="21"/>
                <w:vertAlign w:val="subscript"/>
              </w:rPr>
              <w:t>2</w:t>
            </w:r>
            <w:r>
              <w:rPr>
                <w:rFonts w:ascii="宋体"/>
                <w:kern w:val="0"/>
                <w:szCs w:val="21"/>
              </w:rPr>
              <w:t>）</w:t>
            </w:r>
          </w:p>
        </w:tc>
        <w:tc>
          <w:tcPr>
            <w:tcW w:w="3895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通过足量的NaOH溶液，干燥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Style w:val="10"/>
                <w:rFonts w:ascii="宋体"/>
                <w:kern w:val="0"/>
                <w:szCs w:val="21"/>
              </w:rPr>
              <w:t>D</w:t>
            </w:r>
          </w:p>
        </w:tc>
        <w:tc>
          <w:tcPr>
            <w:tcW w:w="2850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NaCl溶液（CaCl</w:t>
            </w:r>
            <w:r>
              <w:rPr>
                <w:rFonts w:ascii="宋体"/>
                <w:kern w:val="0"/>
                <w:szCs w:val="21"/>
                <w:vertAlign w:val="subscript"/>
              </w:rPr>
              <w:t>2</w:t>
            </w:r>
            <w:r>
              <w:rPr>
                <w:rFonts w:ascii="宋体"/>
                <w:kern w:val="0"/>
                <w:szCs w:val="21"/>
              </w:rPr>
              <w:t>）</w:t>
            </w:r>
          </w:p>
        </w:tc>
        <w:tc>
          <w:tcPr>
            <w:tcW w:w="3895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通入过量的CO</w:t>
            </w:r>
            <w:r>
              <w:rPr>
                <w:rFonts w:ascii="宋体"/>
                <w:kern w:val="0"/>
                <w:szCs w:val="21"/>
                <w:vertAlign w:val="subscript"/>
              </w:rPr>
              <w:t>2</w:t>
            </w:r>
            <w:r>
              <w:rPr>
                <w:rFonts w:ascii="宋体"/>
                <w:kern w:val="0"/>
                <w:szCs w:val="21"/>
              </w:rPr>
              <w:t>,过滤</w:t>
            </w:r>
          </w:p>
        </w:tc>
      </w:tr>
    </w:tbl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left="420" w:hanging="420" w:hanging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12．甲元素一价阳离子有10电子，乙元素与氢元素组成三核10电子的分子。则关于甲、乙、氢元素形成的化合物W的说法正确的是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A．W是由分子构成的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B．10%W溶液与30%W溶液等体积混合，得20%W溶液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C．W是一种重要的化工原料，在生活上可用来去除油污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D．用托盘天平称取15.2克W，计量只需要一个5克、一个10克的砝码和游码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szCs w:val="21"/>
        </w:rPr>
        <w:t>13．</w:t>
      </w:r>
      <w:bookmarkStart w:id="0" w:name="topic_f6924d1a-7658-4b9b-b555-52943ed83a"/>
      <w:r>
        <w:rPr>
          <w:rFonts w:ascii="宋体" w:cs="Times New Roman"/>
          <w:kern w:val="0"/>
          <w:szCs w:val="21"/>
        </w:rPr>
        <w:t>下列关于物质用途的描述中，不正确的是</w:t>
      </w:r>
      <w:bookmarkEnd w:id="0"/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kern w:val="0"/>
          <w:szCs w:val="21"/>
        </w:rPr>
        <w:tab/>
      </w:r>
      <w:r>
        <w:rPr>
          <w:rFonts w:ascii="宋体" w:cs="Times New Roman"/>
          <w:kern w:val="0"/>
          <w:szCs w:val="21"/>
        </w:rPr>
        <w:t>A．石墨用作电极材料，活性炭用作吸附家装产生的有害气体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kern w:val="0"/>
          <w:szCs w:val="21"/>
        </w:rPr>
        <w:tab/>
      </w:r>
      <w:r>
        <w:rPr>
          <w:rFonts w:ascii="宋体" w:cs="Times New Roman"/>
          <w:kern w:val="0"/>
          <w:szCs w:val="21"/>
        </w:rPr>
        <w:t>B．聚乙烯塑料用作食品包装袋,可以大量使用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kern w:val="0"/>
          <w:szCs w:val="21"/>
        </w:rPr>
        <w:tab/>
      </w:r>
      <w:r>
        <w:rPr>
          <w:rFonts w:ascii="宋体" w:cs="Times New Roman"/>
          <w:kern w:val="0"/>
          <w:szCs w:val="21"/>
        </w:rPr>
        <w:t>C．磷酸二氢铵</w:t>
      </w:r>
      <w:r>
        <w:rPr>
          <w:rFonts w:hint="eastAsia" w:ascii="宋体" w:cs="Times New Roman"/>
          <w:kern w:val="0"/>
          <w:szCs w:val="21"/>
        </w:rPr>
        <w:t>（NH</w:t>
      </w:r>
      <w:r>
        <w:rPr>
          <w:rFonts w:hint="eastAsia" w:ascii="宋体" w:cs="Times New Roman"/>
          <w:kern w:val="0"/>
          <w:szCs w:val="21"/>
          <w:vertAlign w:val="subscript"/>
        </w:rPr>
        <w:t>4</w:t>
      </w:r>
      <w:r>
        <w:rPr>
          <w:rFonts w:hint="eastAsia" w:ascii="宋体" w:cs="Times New Roman"/>
          <w:kern w:val="0"/>
          <w:szCs w:val="21"/>
        </w:rPr>
        <w:t>H</w:t>
      </w:r>
      <w:r>
        <w:rPr>
          <w:rFonts w:hint="eastAsia" w:ascii="宋体" w:cs="Times New Roman"/>
          <w:kern w:val="0"/>
          <w:szCs w:val="21"/>
          <w:vertAlign w:val="subscript"/>
        </w:rPr>
        <w:t>2</w:t>
      </w:r>
      <w:r>
        <w:rPr>
          <w:rFonts w:hint="eastAsia" w:ascii="宋体" w:cs="Times New Roman"/>
          <w:kern w:val="0"/>
          <w:szCs w:val="21"/>
        </w:rPr>
        <w:t>PO</w:t>
      </w:r>
      <w:r>
        <w:rPr>
          <w:rFonts w:hint="eastAsia" w:ascii="宋体" w:cs="Times New Roman"/>
          <w:kern w:val="0"/>
          <w:szCs w:val="21"/>
          <w:vertAlign w:val="subscript"/>
        </w:rPr>
        <w:t>4</w:t>
      </w:r>
      <w:r>
        <w:rPr>
          <w:rFonts w:hint="eastAsia" w:ascii="宋体" w:cs="Times New Roman"/>
          <w:kern w:val="0"/>
          <w:szCs w:val="21"/>
        </w:rPr>
        <w:t>）</w:t>
      </w:r>
      <w:r>
        <w:rPr>
          <w:rFonts w:ascii="宋体" w:cs="Times New Roman"/>
          <w:szCs w:val="21"/>
        </w:rPr>
        <w:t>用作复合肥料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textAlignment w:val="center"/>
        <w:rPr>
          <w:rFonts w:ascii="宋体" w:cs="Times New Roman"/>
          <w:szCs w:val="21"/>
        </w:rPr>
      </w:pPr>
      <w:r>
        <w:rPr>
          <w:rFonts w:ascii="宋体" w:cs="Times New Roman"/>
          <w:kern w:val="0"/>
          <w:szCs w:val="21"/>
        </w:rPr>
        <w:tab/>
      </w:r>
      <w:r>
        <w:rPr>
          <w:rFonts w:ascii="宋体" w:cs="Times New Roman"/>
          <w:kern w:val="0"/>
          <w:szCs w:val="21"/>
        </w:rPr>
        <w:t>D．氧气用作气焊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left="420" w:hanging="420" w:hangingChars="200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269240</wp:posOffset>
            </wp:positionV>
            <wp:extent cx="1191260" cy="1343660"/>
            <wp:effectExtent l="0" t="0" r="8890" b="889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cs="Times New Roman"/>
          <w:szCs w:val="21"/>
        </w:rPr>
        <w:t>14．</w:t>
      </w:r>
      <w:r>
        <w:rPr>
          <w:rFonts w:ascii="宋体" w:cs="Times New Roman"/>
          <w:kern w:val="0"/>
          <w:szCs w:val="21"/>
        </w:rPr>
        <w:t>甲、乙两种物质是NaCl和KNO</w:t>
      </w:r>
      <w:r>
        <w:rPr>
          <w:rFonts w:ascii="宋体" w:cs="Times New Roman"/>
          <w:kern w:val="0"/>
          <w:szCs w:val="21"/>
          <w:vertAlign w:val="subscript"/>
        </w:rPr>
        <w:t>3</w:t>
      </w:r>
      <w:r>
        <w:rPr>
          <w:rFonts w:ascii="宋体" w:cs="Times New Roman"/>
          <w:kern w:val="0"/>
          <w:szCs w:val="21"/>
        </w:rPr>
        <w:t>，它们的溶解度曲线如图所示。下列叙述不正确的是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left="735" w:hanging="735" w:hangingChars="350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kern w:val="0"/>
          <w:szCs w:val="21"/>
        </w:rPr>
        <w:tab/>
      </w:r>
      <w:r>
        <w:rPr>
          <w:rFonts w:ascii="宋体" w:cs="Times New Roman"/>
          <w:kern w:val="0"/>
          <w:szCs w:val="21"/>
        </w:rPr>
        <w:t>A．将t</w:t>
      </w:r>
      <w:r>
        <w:rPr>
          <w:rFonts w:ascii="宋体" w:cs="Times New Roman"/>
          <w:kern w:val="0"/>
          <w:szCs w:val="21"/>
          <w:vertAlign w:val="subscript"/>
        </w:rPr>
        <w:t>1</w:t>
      </w:r>
      <w:r>
        <w:rPr>
          <w:rFonts w:ascii="宋体" w:cs="Times New Roman"/>
          <w:kern w:val="0"/>
          <w:szCs w:val="21"/>
        </w:rPr>
        <w:t>℃时甲的饱和溶液变为不饱和溶液，可采取升温到t</w:t>
      </w:r>
      <w:r>
        <w:rPr>
          <w:rFonts w:ascii="宋体" w:cs="Times New Roman"/>
          <w:kern w:val="0"/>
          <w:szCs w:val="21"/>
          <w:vertAlign w:val="subscript"/>
        </w:rPr>
        <w:t>3</w:t>
      </w:r>
      <w:r>
        <w:rPr>
          <w:rFonts w:ascii="宋体" w:cs="Times New Roman"/>
          <w:kern w:val="0"/>
          <w:szCs w:val="21"/>
        </w:rPr>
        <w:t>℃的方法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left="735" w:hanging="735" w:hangingChars="350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kern w:val="0"/>
          <w:szCs w:val="21"/>
        </w:rPr>
        <w:tab/>
      </w:r>
      <w:r>
        <w:rPr>
          <w:rFonts w:ascii="宋体" w:cs="Times New Roman"/>
          <w:kern w:val="0"/>
          <w:szCs w:val="21"/>
        </w:rPr>
        <w:t>B．t</w:t>
      </w:r>
      <w:r>
        <w:rPr>
          <w:rFonts w:ascii="宋体" w:cs="Times New Roman"/>
          <w:kern w:val="0"/>
          <w:szCs w:val="21"/>
          <w:vertAlign w:val="subscript"/>
        </w:rPr>
        <w:t>2</w:t>
      </w:r>
      <w:r>
        <w:rPr>
          <w:rFonts w:ascii="宋体" w:cs="Times New Roman"/>
          <w:kern w:val="0"/>
          <w:szCs w:val="21"/>
        </w:rPr>
        <w:t>℃时，质量相等的甲和乙的饱和溶液，其溶质的质量一定相等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left="735" w:hanging="735" w:hangingChars="350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kern w:val="0"/>
          <w:szCs w:val="21"/>
        </w:rPr>
        <w:tab/>
      </w:r>
      <w:r>
        <w:rPr>
          <w:rFonts w:ascii="宋体" w:cs="Times New Roman"/>
          <w:kern w:val="0"/>
          <w:szCs w:val="21"/>
        </w:rPr>
        <w:t>C．配制t</w:t>
      </w:r>
      <w:r>
        <w:rPr>
          <w:rFonts w:ascii="宋体" w:cs="Times New Roman"/>
          <w:kern w:val="0"/>
          <w:szCs w:val="21"/>
          <w:vertAlign w:val="subscript"/>
        </w:rPr>
        <w:t xml:space="preserve">1 </w:t>
      </w:r>
      <w:r>
        <w:rPr>
          <w:rFonts w:ascii="宋体" w:cs="Times New Roman"/>
          <w:kern w:val="0"/>
          <w:szCs w:val="21"/>
        </w:rPr>
        <w:t>℃</w:t>
      </w:r>
      <w:r>
        <w:rPr>
          <w:rFonts w:ascii="宋体" w:cs="Times New Roman"/>
          <w:szCs w:val="21"/>
        </w:rPr>
        <w:t>20%的甲溶液：称取20克</w:t>
      </w:r>
      <w:r>
        <w:rPr>
          <w:rFonts w:ascii="宋体" w:cs="Times New Roman"/>
          <w:kern w:val="0"/>
          <w:szCs w:val="21"/>
        </w:rPr>
        <w:t>NaCl</w:t>
      </w:r>
      <w:r>
        <w:rPr>
          <w:rFonts w:ascii="宋体" w:cs="Times New Roman"/>
          <w:szCs w:val="21"/>
        </w:rPr>
        <w:t>溶解在80克热水</w:t>
      </w:r>
      <w:r>
        <w:rPr>
          <w:rFonts w:hint="eastAsia" w:ascii="宋体" w:cs="Times New Roman"/>
          <w:szCs w:val="21"/>
        </w:rPr>
        <w:t>中</w:t>
      </w:r>
      <w:r>
        <w:rPr>
          <w:rFonts w:ascii="宋体" w:cs="Times New Roman"/>
          <w:szCs w:val="21"/>
        </w:rPr>
        <w:t>，再降温至</w:t>
      </w:r>
      <w:r>
        <w:rPr>
          <w:rFonts w:ascii="宋体" w:cs="Times New Roman"/>
          <w:kern w:val="0"/>
          <w:szCs w:val="21"/>
        </w:rPr>
        <w:t>t</w:t>
      </w:r>
      <w:r>
        <w:rPr>
          <w:rFonts w:ascii="宋体" w:cs="Times New Roman"/>
          <w:kern w:val="0"/>
          <w:szCs w:val="21"/>
          <w:vertAlign w:val="subscript"/>
        </w:rPr>
        <w:t>1</w:t>
      </w:r>
      <w:r>
        <w:rPr>
          <w:rFonts w:ascii="宋体" w:cs="Times New Roman"/>
          <w:kern w:val="0"/>
          <w:szCs w:val="21"/>
        </w:rPr>
        <w:t>℃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left="735" w:hanging="735" w:hangingChars="350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kern w:val="0"/>
          <w:szCs w:val="21"/>
        </w:rPr>
        <w:tab/>
      </w:r>
      <w:r>
        <w:rPr>
          <w:rFonts w:ascii="宋体" w:cs="Times New Roman"/>
          <w:kern w:val="0"/>
          <w:szCs w:val="21"/>
        </w:rPr>
        <w:t>D．乙中少量的甲杂质，可采用加水溶解、蒸发浓缩、热结晶、趁热过滤、洗涤、干燥的方法提纯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left="420" w:hanging="420" w:hanging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15．走绿色发展道路，既要金山银山又要绿水青山。下列关于环境方面的知识正确的是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left="735" w:hanging="735" w:hangingChars="3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A．空气污染指数</w:t>
      </w:r>
      <w:r>
        <w:rPr>
          <w:rFonts w:hint="eastAsia" w:ascii="宋体" w:cs="Times New Roman"/>
          <w:szCs w:val="21"/>
        </w:rPr>
        <w:t>的项目</w:t>
      </w:r>
      <w:r>
        <w:rPr>
          <w:rFonts w:ascii="宋体" w:cs="Times New Roman"/>
          <w:szCs w:val="21"/>
        </w:rPr>
        <w:t>主要</w:t>
      </w:r>
      <w:r>
        <w:rPr>
          <w:rFonts w:hint="eastAsia" w:ascii="宋体" w:cs="Times New Roman"/>
          <w:szCs w:val="21"/>
        </w:rPr>
        <w:t>有</w:t>
      </w:r>
      <w:r>
        <w:rPr>
          <w:rFonts w:ascii="宋体" w:cs="Times New Roman"/>
          <w:szCs w:val="21"/>
        </w:rPr>
        <w:t>二氧化硫、二氧化碳、氮的氧化物、可吸入颗粒等污染物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B．臭氧层在距地面10--50km的高空，吸收大部分紫外线保护地球生物</w:t>
      </w:r>
    </w:p>
    <w:p>
      <w:pPr>
        <w:pStyle w:val="12"/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firstLine="0" w:firstLineChars="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C．倡导绿色出行，节能减排。减排是指减少大气污染气的排放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D．水体污染的来源主要有酸碱污染、重金属污染和毒气污染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rPr>
          <w:rFonts w:ascii="宋体"/>
          <w:szCs w:val="21"/>
        </w:rPr>
      </w:pPr>
      <w:r>
        <w:rPr>
          <w:rFonts w:hint="eastAsia" w:ascii="宋体"/>
          <w:szCs w:val="21"/>
        </w:rPr>
        <w:t>二、</w:t>
      </w:r>
      <w:r>
        <w:rPr>
          <w:rFonts w:ascii="宋体"/>
          <w:szCs w:val="21"/>
        </w:rPr>
        <w:t>非选择题共90分</w:t>
      </w:r>
      <w:r>
        <w:rPr>
          <w:rFonts w:hint="eastAsia" w:ascii="宋体"/>
          <w:szCs w:val="21"/>
        </w:rPr>
        <w:t>。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88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36．（5分）请用化学知识回答下列问题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88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（1）钙是人体内含量最高的金属元素，是构成人体的重要组分。如牙齿中含有羟基磷酸钙[Ca</w:t>
      </w:r>
      <w:r>
        <w:rPr>
          <w:rFonts w:ascii="宋体" w:cs="Times New Roman"/>
          <w:szCs w:val="21"/>
          <w:vertAlign w:val="subscript"/>
        </w:rPr>
        <w:t>10</w:t>
      </w:r>
      <w:r>
        <w:rPr>
          <w:rFonts w:hint="eastAsia" w:ascii="宋体" w:cs="Times New Roman"/>
          <w:szCs w:val="21"/>
        </w:rPr>
        <w:t>(</w:t>
      </w:r>
      <w:r>
        <w:rPr>
          <w:rFonts w:ascii="宋体" w:cs="Times New Roman"/>
          <w:szCs w:val="21"/>
        </w:rPr>
        <w:t>PO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hint="eastAsia" w:ascii="宋体" w:cs="Times New Roman"/>
          <w:szCs w:val="21"/>
        </w:rPr>
        <w:t>)</w:t>
      </w:r>
      <w:r>
        <w:rPr>
          <w:rFonts w:ascii="宋体" w:cs="Times New Roman"/>
          <w:szCs w:val="21"/>
          <w:vertAlign w:val="subscript"/>
        </w:rPr>
        <w:t>6</w:t>
      </w:r>
      <w:r>
        <w:rPr>
          <w:rFonts w:hint="eastAsia" w:ascii="宋体" w:cs="Times New Roman"/>
          <w:szCs w:val="21"/>
        </w:rPr>
        <w:t>(</w:t>
      </w:r>
      <w:r>
        <w:rPr>
          <w:rFonts w:ascii="宋体" w:cs="Times New Roman"/>
          <w:szCs w:val="21"/>
        </w:rPr>
        <w:t>OH</w:t>
      </w:r>
      <w:r>
        <w:rPr>
          <w:rFonts w:hint="eastAsia" w:ascii="宋体" w:cs="Times New Roman"/>
          <w:szCs w:val="21"/>
        </w:rPr>
        <w:t>)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]晶体。羟基磷酸钙中磷元素的化合价为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88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（2）质子是化学反应中常见的一种微粒，其化学符号为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88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（3）用湿润的PH试纸测定盐酸的PH值，PH值会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（增大或减小或不变）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88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（4）“借问酒家何处有，牧童遥指杏花村”涉及到常见有机物的化学式为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88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（5）基本营养素包括蛋白质、糖类、油脂、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、无机盐和水六大类</w:t>
      </w:r>
      <w:r>
        <w:rPr>
          <w:rFonts w:ascii="宋体" w:cs="Times New Roman"/>
          <w:szCs w:val="21"/>
        </w:rPr>
        <w:br w:type="page"/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37．（8分）按要求填空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（1）溶洞里形态各异的钟乳石的形成过程可简单理解为：石灰岩长时间缓慢的“溶解”在水中，水在滴落时又缓慢的生长出钟乳。钟乳石生长的化学方程式为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，其反应类型为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（2）汽车尾气中含有多种氮的氧化物和一氧化碳，对空气有污染作用。有人设计在尾气处加装高效催化剂，将其转化成无污染的一种单质和一种化合物。则生成的化合物的化学式为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，反应中化合价</w:t>
      </w:r>
      <w:r>
        <w:rPr>
          <w:rFonts w:hint="eastAsia" w:ascii="宋体" w:cs="Times New Roman"/>
          <w:szCs w:val="21"/>
        </w:rPr>
        <w:t>降低</w:t>
      </w:r>
      <w:r>
        <w:rPr>
          <w:rFonts w:ascii="宋体" w:cs="Times New Roman"/>
          <w:szCs w:val="21"/>
        </w:rPr>
        <w:t>的元素符号是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（3）侯德榜是我国杰出的化学家，他发明的联合制碱法大大提高了原料的利用率。</w:t>
      </w:r>
      <w:r>
        <w:rPr>
          <w:rFonts w:hint="eastAsia" w:ascii="宋体" w:cs="Times New Roman"/>
          <w:szCs w:val="21"/>
        </w:rPr>
        <w:t>联合制碱的主要</w:t>
      </w:r>
      <w:r>
        <w:rPr>
          <w:rFonts w:ascii="宋体" w:cs="Times New Roman"/>
          <w:szCs w:val="21"/>
        </w:rPr>
        <w:t>反应原理：向饱和的食盐溶液</w:t>
      </w:r>
      <w:r>
        <w:rPr>
          <w:rFonts w:ascii="宋体" w:cs="Times New Roman"/>
          <w:szCs w:val="21"/>
          <w:shd w:val="clear" w:color="auto" w:fill="FFFFFF" w:themeFill="background1"/>
        </w:rPr>
        <w:t>通入过量的氨气（易溶于水的碱性气体）和二氧化碳气体</w:t>
      </w:r>
      <w:r>
        <w:rPr>
          <w:rFonts w:ascii="宋体" w:cs="Times New Roman"/>
          <w:szCs w:val="21"/>
        </w:rPr>
        <w:t>，反应后分离出碳酸氢钠。反应方程式为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945" w:leftChars="450"/>
        <w:jc w:val="center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NaCl（饱和）+NH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ascii="宋体" w:cs="Times New Roman"/>
          <w:szCs w:val="21"/>
        </w:rPr>
        <w:t>+</w:t>
      </w:r>
      <w:r>
        <w:rPr>
          <w:rFonts w:hint="eastAsia" w:ascii="宋体" w:cs="Times New Roman"/>
          <w:szCs w:val="21"/>
        </w:rPr>
        <w:t>H</w:t>
      </w:r>
      <w:r>
        <w:rPr>
          <w:rFonts w:hint="eastAsia" w:ascii="宋体" w:cs="Times New Roman"/>
          <w:szCs w:val="21"/>
          <w:vertAlign w:val="subscript"/>
        </w:rPr>
        <w:t>2</w:t>
      </w:r>
      <w:r>
        <w:rPr>
          <w:rFonts w:hint="eastAsia" w:ascii="宋体" w:cs="Times New Roman"/>
          <w:szCs w:val="21"/>
        </w:rPr>
        <w:t>O+</w:t>
      </w:r>
      <w:r>
        <w:rPr>
          <w:rFonts w:ascii="宋体" w:cs="Times New Roman"/>
          <w:szCs w:val="21"/>
        </w:rPr>
        <w:t>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=NaHCO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ascii="宋体" w:cs="Times New Roman"/>
          <w:szCs w:val="21"/>
        </w:rPr>
        <w:t>+NH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ascii="宋体" w:cs="Times New Roman"/>
          <w:szCs w:val="21"/>
        </w:rPr>
        <w:t>Cl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945" w:leftChars="4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向饱和的食盐溶液是先通入氨气还是二氧化碳？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（填化学式）。该反应属于复分解反应，该反应能够发生的依据是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945" w:leftChars="200" w:hanging="525" w:hangingChars="250"/>
        <w:rPr>
          <w:rFonts w:ascii="宋体" w:cs="Times New Roman"/>
          <w:szCs w:val="21"/>
          <w:shd w:val="clear" w:color="auto" w:fill="C00000"/>
        </w:rPr>
      </w:pPr>
      <w:r>
        <w:rPr>
          <w:rFonts w:ascii="宋体" w:cs="Times New Roman"/>
          <w:szCs w:val="21"/>
        </w:rPr>
        <w:t>（4）已知某铁的氧化物可表示为Fe</w:t>
      </w:r>
      <w:r>
        <w:rPr>
          <w:rFonts w:ascii="宋体" w:cs="Times New Roman"/>
          <w:szCs w:val="21"/>
          <w:vertAlign w:val="subscript"/>
        </w:rPr>
        <w:t>x</w:t>
      </w:r>
      <w:r>
        <w:rPr>
          <w:rFonts w:ascii="宋体" w:cs="Times New Roman"/>
          <w:szCs w:val="21"/>
        </w:rPr>
        <w:t>O</w:t>
      </w:r>
      <w:r>
        <w:rPr>
          <w:rFonts w:ascii="宋体" w:cs="Times New Roman"/>
          <w:szCs w:val="21"/>
          <w:vertAlign w:val="subscript"/>
        </w:rPr>
        <w:t>y</w:t>
      </w:r>
      <w:r>
        <w:rPr>
          <w:rFonts w:ascii="宋体" w:cs="Times New Roman"/>
          <w:szCs w:val="21"/>
        </w:rPr>
        <w:t>=aFeO·bFe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O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ascii="宋体" w:cs="Times New Roman"/>
          <w:szCs w:val="21"/>
        </w:rPr>
        <w:t>。经测：15.2克的某铁的氧化物中铁的质量为11.2克。则x:y=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hint="eastAsia" w:ascii="宋体" w:cs="Times New Roman"/>
          <w:szCs w:val="21"/>
        </w:rPr>
        <w:t>，</w:t>
      </w:r>
      <w:r>
        <w:rPr>
          <w:rFonts w:ascii="宋体" w:cs="Times New Roman"/>
          <w:szCs w:val="21"/>
        </w:rPr>
        <w:t>a:b=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  <w:shd w:val="clear" w:color="auto" w:fill="FFFFFF" w:themeFill="background1"/>
        </w:rPr>
        <w:t>（均填最小整数比）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420" w:hanging="420" w:hanging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38．（5分）氯碱工业以粗盐（主要成分是NaCl,含少量泥沙、CaCl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、MgCl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）为原料，生产氯气和氢氧化钠，模拟流程如下：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jc w:val="center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drawing>
          <wp:inline distT="0" distB="0" distL="0" distR="0">
            <wp:extent cx="3888740" cy="995045"/>
            <wp:effectExtent l="0" t="0" r="0" b="0"/>
            <wp:docPr id="19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420" w:left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（1）试剂A与试剂B的组合为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（填序号）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945" w:leftChars="450"/>
        <w:rPr>
          <w:rFonts w:ascii="宋体" w:cs="Times New Roman"/>
          <w:szCs w:val="21"/>
          <w:vertAlign w:val="subscript"/>
        </w:rPr>
      </w:pPr>
      <w:r>
        <w:rPr>
          <w:rFonts w:ascii="宋体" w:cs="Times New Roman"/>
          <w:szCs w:val="21"/>
        </w:rPr>
        <w:t>①KOH</w:t>
      </w:r>
      <w:r>
        <w:rPr>
          <w:rFonts w:hint="eastAsia" w:ascii="宋体" w:cs="Times New Roman"/>
          <w:szCs w:val="21"/>
        </w:rPr>
        <w:tab/>
      </w:r>
      <w:r>
        <w:rPr>
          <w:rFonts w:ascii="宋体" w:cs="Times New Roman"/>
          <w:szCs w:val="21"/>
        </w:rPr>
        <w:t>② NaOH</w:t>
      </w:r>
      <w:r>
        <w:rPr>
          <w:rFonts w:hint="eastAsia" w:ascii="宋体" w:cs="Times New Roman"/>
          <w:szCs w:val="21"/>
        </w:rPr>
        <w:tab/>
      </w:r>
      <w:r>
        <w:rPr>
          <w:rFonts w:ascii="宋体" w:cs="Times New Roman"/>
          <w:szCs w:val="21"/>
        </w:rPr>
        <w:t>③K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CO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hint="eastAsia" w:ascii="宋体" w:cs="Times New Roman"/>
          <w:szCs w:val="21"/>
          <w:vertAlign w:val="subscript"/>
        </w:rPr>
        <w:tab/>
      </w:r>
      <w:r>
        <w:rPr>
          <w:rFonts w:ascii="宋体" w:cs="Times New Roman"/>
          <w:szCs w:val="21"/>
        </w:rPr>
        <w:t>④Na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CO</w:t>
      </w:r>
      <w:r>
        <w:rPr>
          <w:rFonts w:ascii="宋体" w:cs="Times New Roman"/>
          <w:szCs w:val="21"/>
          <w:vertAlign w:val="subscript"/>
        </w:rPr>
        <w:t>3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420" w:left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（2）操作A需使用玻璃棒，玻璃棒的作用是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420" w:left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（3）流程中Mg元素必须转化成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（填化学式）才能完全除去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420" w:left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（4）写出电解NaCl溶液的化学方程式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420" w:left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（5）该工业副产品H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目前还不能作为燃料被广泛应用，其理由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hint="eastAsia" w:ascii="宋体"/>
          <w:spacing w:val="-1"/>
          <w:szCs w:val="21"/>
        </w:rPr>
        <w:t>（答一条即可）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39．（7分）实验与探究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420" w:left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某兴趣小组为探究CO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气体与金属Mg的反应，设计了一套制取纯净、干燥CO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气体，并用过量CO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与热的金属Mg充分反应的实验。请回答相关问题。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420" w:left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Ⅰ、利用下列装置和相关药品进行实验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88" w:lineRule="auto"/>
        <w:ind w:left="420" w:leftChars="200"/>
        <w:jc w:val="center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drawing>
          <wp:inline distT="0" distB="0" distL="0" distR="0">
            <wp:extent cx="3220720" cy="1454785"/>
            <wp:effectExtent l="0" t="0" r="0" b="0"/>
            <wp:docPr id="20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1454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945" w:leftChars="200" w:hanging="525" w:hangingChars="250"/>
        <w:rPr>
          <w:rFonts w:ascii="宋体" w:cs="Times New Roman"/>
          <w:szCs w:val="21"/>
          <w:u w:val="single"/>
        </w:rPr>
      </w:pPr>
      <w:r>
        <w:rPr>
          <w:rFonts w:ascii="宋体" w:cs="Times New Roman"/>
          <w:szCs w:val="21"/>
        </w:rPr>
        <w:t>（1）检查装置A气密性的操作是：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（2）装置B的作用是：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（3）实验时应先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，一段时间后再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（填代号）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1470" w:leftChars="45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a、点燃D处酒精灯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1470" w:leftChars="45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b、打开A装置中的弹簧夹，从长颈漏斗处加入稀盐酸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Ⅱ、探究Mg与CO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反应的产物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840" w:leftChars="400" w:firstLine="420" w:firstLine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可观察到D处的实验现象有黑白两种固体产生。查阅资料黑色固体为碳单质，白色固体是镁的化合物。为探究白色固体的成分，进行了假设与猜想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（4）猜想1 白色固体是MgO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1470" w:leftChars="45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猜想2 白色固体是MgCO</w:t>
      </w:r>
      <w:r>
        <w:rPr>
          <w:rFonts w:ascii="宋体" w:cs="Times New Roman"/>
          <w:szCs w:val="21"/>
          <w:vertAlign w:val="subscript"/>
        </w:rPr>
        <w:t>3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1470" w:leftChars="450" w:hanging="525" w:hangingChars="250"/>
        <w:rPr>
          <w:rFonts w:ascii="宋体" w:cs="Times New Roman"/>
          <w:szCs w:val="21"/>
          <w:u w:val="single"/>
        </w:rPr>
      </w:pPr>
      <w:r>
        <w:rPr>
          <w:rFonts w:ascii="宋体" w:cs="Times New Roman"/>
          <w:szCs w:val="21"/>
        </w:rPr>
        <w:t>猜想3 白色固体是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945" w:leftChars="200" w:hanging="525" w:hangingChars="250"/>
        <w:rPr>
          <w:rFonts w:ascii="宋体" w:cs="Times New Roman"/>
          <w:szCs w:val="21"/>
          <w:u w:val="single"/>
        </w:rPr>
      </w:pPr>
      <w:r>
        <w:rPr>
          <w:rFonts w:ascii="宋体" w:cs="Times New Roman"/>
          <w:szCs w:val="21"/>
        </w:rPr>
        <w:t>（5）验证与结论取D 中固体适量于试管，加入足量的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，</w:t>
      </w:r>
      <w:r>
        <w:rPr>
          <w:rFonts w:hint="eastAsia" w:ascii="宋体" w:cs="Times New Roman"/>
          <w:szCs w:val="21"/>
        </w:rPr>
        <w:t>观察到：</w:t>
      </w:r>
      <w:r>
        <w:rPr>
          <w:rFonts w:ascii="宋体" w:cs="Times New Roman"/>
          <w:szCs w:val="21"/>
        </w:rPr>
        <w:t>有黑色固体不溶物，白色固体消失，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的现象，则猜想1成立。猜想2和猜想3不成立的可能原因是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420" w:hanging="420" w:hanging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40．（4分）瓦斯气的主要成分是CH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ascii="宋体" w:cs="Times New Roman"/>
          <w:szCs w:val="21"/>
        </w:rPr>
        <w:t>，存在煤矿坑道中。当煤矿坑道中瓦斯气达到一定浓度范围，遇明火就会发生爆炸</w:t>
      </w:r>
      <w:r>
        <w:rPr>
          <w:rFonts w:hint="eastAsia" w:ascii="宋体" w:cs="Times New Roman"/>
          <w:szCs w:val="21"/>
        </w:rPr>
        <w:t>，</w:t>
      </w:r>
      <w:r>
        <w:rPr>
          <w:rFonts w:ascii="宋体" w:cs="Times New Roman"/>
          <w:szCs w:val="21"/>
        </w:rPr>
        <w:t>CH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ascii="宋体" w:cs="Times New Roman"/>
          <w:szCs w:val="21"/>
        </w:rPr>
        <w:t>与O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恰好完全反应时（生成CO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）爆炸最强烈。求煤矿坑道中瓦斯爆炸最强烈时CH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ascii="宋体" w:cs="Times New Roman"/>
          <w:szCs w:val="21"/>
        </w:rPr>
        <w:t>的体积百分含量（同温同压时，气体分子个数比等于其体积比）。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420" w:left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要求：写出计算过程，结果保留一位小数</w:t>
      </w:r>
    </w:p>
    <w:p>
      <w:pPr>
        <w:jc w:val="center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参考答案</w:t>
      </w:r>
    </w:p>
    <w:p>
      <w:pPr>
        <w:pStyle w:val="14"/>
        <w:snapToGrid w:val="0"/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288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8</w:t>
      </w:r>
      <w:r>
        <w:rPr>
          <w:rFonts w:hint="eastAsia" w:ascii="宋体" w:cs="Times New Roman"/>
          <w:szCs w:val="21"/>
        </w:rPr>
        <w:t>．</w:t>
      </w:r>
      <w:r>
        <w:rPr>
          <w:rFonts w:ascii="宋体" w:cs="Times New Roman"/>
          <w:szCs w:val="21"/>
        </w:rPr>
        <w:t>D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9</w:t>
      </w:r>
      <w:r>
        <w:rPr>
          <w:rFonts w:hint="eastAsia" w:ascii="宋体" w:cs="Times New Roman"/>
          <w:szCs w:val="21"/>
        </w:rPr>
        <w:t>．</w:t>
      </w:r>
      <w:r>
        <w:rPr>
          <w:rFonts w:ascii="宋体" w:cs="Times New Roman"/>
          <w:szCs w:val="21"/>
        </w:rPr>
        <w:t>A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10</w:t>
      </w:r>
      <w:r>
        <w:rPr>
          <w:rFonts w:hint="eastAsia" w:ascii="宋体" w:cs="Times New Roman"/>
          <w:szCs w:val="21"/>
        </w:rPr>
        <w:t>．C　　</w:t>
      </w:r>
      <w:r>
        <w:rPr>
          <w:rFonts w:ascii="宋体" w:cs="Times New Roman"/>
          <w:szCs w:val="21"/>
        </w:rPr>
        <w:t>11</w:t>
      </w:r>
      <w:r>
        <w:rPr>
          <w:rFonts w:hint="eastAsia" w:ascii="宋体" w:cs="Times New Roman"/>
          <w:szCs w:val="21"/>
        </w:rPr>
        <w:t>．</w:t>
      </w:r>
      <w:r>
        <w:rPr>
          <w:rFonts w:ascii="宋体" w:cs="Times New Roman"/>
          <w:szCs w:val="21"/>
        </w:rPr>
        <w:t>D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12</w:t>
      </w:r>
      <w:r>
        <w:rPr>
          <w:rFonts w:hint="eastAsia" w:ascii="宋体" w:cs="Times New Roman"/>
          <w:szCs w:val="21"/>
        </w:rPr>
        <w:t>．</w:t>
      </w:r>
      <w:r>
        <w:rPr>
          <w:rFonts w:ascii="宋体" w:cs="Times New Roman"/>
          <w:szCs w:val="21"/>
        </w:rPr>
        <w:t>C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13</w:t>
      </w:r>
      <w:r>
        <w:rPr>
          <w:rFonts w:hint="eastAsia" w:ascii="宋体" w:cs="Times New Roman"/>
          <w:szCs w:val="21"/>
        </w:rPr>
        <w:t>．</w:t>
      </w:r>
      <w:r>
        <w:rPr>
          <w:rFonts w:ascii="宋体" w:cs="Times New Roman"/>
          <w:szCs w:val="21"/>
        </w:rPr>
        <w:t>B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14</w:t>
      </w:r>
      <w:r>
        <w:rPr>
          <w:rFonts w:hint="eastAsia" w:ascii="宋体" w:cs="Times New Roman"/>
          <w:szCs w:val="21"/>
        </w:rPr>
        <w:t>．</w:t>
      </w:r>
      <w:r>
        <w:rPr>
          <w:rFonts w:ascii="宋体" w:cs="Times New Roman"/>
          <w:szCs w:val="21"/>
        </w:rPr>
        <w:t>C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15</w:t>
      </w:r>
      <w:r>
        <w:rPr>
          <w:rFonts w:hint="eastAsia" w:ascii="宋体" w:cs="Times New Roman"/>
          <w:szCs w:val="21"/>
        </w:rPr>
        <w:t>．</w:t>
      </w:r>
      <w:r>
        <w:rPr>
          <w:rFonts w:ascii="宋体" w:cs="Times New Roman"/>
          <w:szCs w:val="21"/>
        </w:rPr>
        <w:t>B</w:t>
      </w:r>
    </w:p>
    <w:p>
      <w:pPr>
        <w:tabs>
          <w:tab w:val="left" w:pos="312"/>
        </w:tabs>
        <w:spacing w:line="288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36．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共5分</w:t>
      </w:r>
      <w:r>
        <w:rPr>
          <w:rFonts w:hint="eastAsia" w:ascii="宋体" w:cs="Times New Roman"/>
          <w:szCs w:val="21"/>
        </w:rPr>
        <w:t>）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1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+5</w:t>
      </w:r>
      <w:r>
        <w:rPr>
          <w:rFonts w:hint="eastAsia" w:ascii="宋体" w:cs="Times New Roman"/>
          <w:szCs w:val="21"/>
        </w:rPr>
        <w:t>　　（</w:t>
      </w:r>
      <w:r>
        <w:rPr>
          <w:rFonts w:ascii="宋体" w:cs="Times New Roman"/>
          <w:szCs w:val="21"/>
        </w:rPr>
        <w:t>2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H</w:t>
      </w:r>
      <w:r>
        <w:rPr>
          <w:rFonts w:ascii="宋体" w:cs="Times New Roman"/>
          <w:szCs w:val="21"/>
          <w:vertAlign w:val="superscript"/>
        </w:rPr>
        <w:t>+</w:t>
      </w:r>
      <w:r>
        <w:rPr>
          <w:rFonts w:hint="eastAsia" w:ascii="宋体" w:cs="Times New Roman"/>
          <w:szCs w:val="21"/>
        </w:rPr>
        <w:t>　　（</w:t>
      </w:r>
      <w:r>
        <w:rPr>
          <w:rFonts w:ascii="宋体" w:cs="Times New Roman"/>
          <w:szCs w:val="21"/>
        </w:rPr>
        <w:t>3</w:t>
      </w:r>
      <w:r>
        <w:rPr>
          <w:rFonts w:hint="eastAsia" w:ascii="宋体" w:cs="Times New Roman"/>
          <w:szCs w:val="21"/>
        </w:rPr>
        <w:t>）增大　　（</w:t>
      </w:r>
      <w:r>
        <w:rPr>
          <w:rFonts w:ascii="宋体" w:cs="Times New Roman"/>
          <w:szCs w:val="21"/>
        </w:rPr>
        <w:t>4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C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H</w:t>
      </w:r>
      <w:r>
        <w:rPr>
          <w:rFonts w:ascii="宋体" w:cs="Times New Roman"/>
          <w:szCs w:val="21"/>
          <w:vertAlign w:val="subscript"/>
        </w:rPr>
        <w:t>6</w:t>
      </w:r>
      <w:r>
        <w:rPr>
          <w:rFonts w:ascii="宋体" w:cs="Times New Roman"/>
          <w:szCs w:val="21"/>
        </w:rPr>
        <w:t>O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或C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H</w:t>
      </w:r>
      <w:r>
        <w:rPr>
          <w:rFonts w:ascii="宋体" w:cs="Times New Roman"/>
          <w:szCs w:val="21"/>
          <w:vertAlign w:val="subscript"/>
        </w:rPr>
        <w:t>5</w:t>
      </w:r>
      <w:r>
        <w:rPr>
          <w:rFonts w:ascii="宋体" w:cs="Times New Roman"/>
          <w:szCs w:val="21"/>
        </w:rPr>
        <w:t>OH</w:t>
      </w:r>
      <w:r>
        <w:rPr>
          <w:rFonts w:hint="eastAsia" w:ascii="宋体" w:cs="Times New Roman"/>
          <w:szCs w:val="21"/>
        </w:rPr>
        <w:t>）　　（</w:t>
      </w:r>
      <w:r>
        <w:rPr>
          <w:rFonts w:ascii="宋体" w:cs="Times New Roman"/>
          <w:szCs w:val="21"/>
        </w:rPr>
        <w:t>5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维生素</w:t>
      </w:r>
    </w:p>
    <w:p>
      <w:pPr>
        <w:tabs>
          <w:tab w:val="left" w:pos="312"/>
        </w:tabs>
        <w:spacing w:line="288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37．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共8分</w:t>
      </w:r>
      <w:r>
        <w:rPr>
          <w:rFonts w:hint="eastAsia" w:ascii="宋体" w:cs="Times New Roman"/>
          <w:szCs w:val="21"/>
        </w:rPr>
        <w:t>）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1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Ca</w:t>
      </w:r>
      <w:r>
        <w:rPr>
          <w:rFonts w:hint="eastAsia" w:ascii="宋体" w:cs="Times New Roman"/>
          <w:szCs w:val="21"/>
        </w:rPr>
        <w:t>(</w:t>
      </w:r>
      <w:r>
        <w:rPr>
          <w:rFonts w:ascii="宋体" w:cs="Times New Roman"/>
          <w:szCs w:val="21"/>
        </w:rPr>
        <w:t>HCO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hint="eastAsia" w:ascii="宋体" w:cs="Times New Roman"/>
          <w:szCs w:val="21"/>
        </w:rPr>
        <w:t>)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=CaCO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hint="eastAsia" w:ascii="宋体" w:cs="Times New Roman"/>
          <w:szCs w:val="21"/>
        </w:rPr>
        <w:t>↓</w:t>
      </w:r>
      <w:r>
        <w:rPr>
          <w:rFonts w:ascii="宋体" w:cs="Times New Roman"/>
          <w:szCs w:val="21"/>
        </w:rPr>
        <w:t>+CO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↑+H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O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分解反应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2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N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3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NH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NaHCO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ascii="宋体" w:cs="Times New Roman"/>
          <w:szCs w:val="21"/>
        </w:rPr>
        <w:t>的溶解度小，有</w:t>
      </w:r>
      <w:r>
        <w:rPr>
          <w:rFonts w:hint="eastAsia" w:ascii="宋体" w:cs="Times New Roman"/>
          <w:szCs w:val="21"/>
        </w:rPr>
        <w:t>沉淀</w:t>
      </w:r>
      <w:r>
        <w:rPr>
          <w:rFonts w:ascii="宋体" w:cs="Times New Roman"/>
          <w:szCs w:val="21"/>
        </w:rPr>
        <w:t>生成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4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4：5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2:1</w:t>
      </w:r>
    </w:p>
    <w:p>
      <w:pPr>
        <w:tabs>
          <w:tab w:val="left" w:pos="312"/>
        </w:tabs>
        <w:spacing w:line="288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38．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共5分</w:t>
      </w:r>
      <w:r>
        <w:rPr>
          <w:rFonts w:hint="eastAsia" w:ascii="宋体" w:cs="Times New Roman"/>
          <w:szCs w:val="21"/>
        </w:rPr>
        <w:t>）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1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②④</w:t>
      </w:r>
      <w:r>
        <w:rPr>
          <w:rFonts w:hint="eastAsia" w:ascii="宋体" w:cs="Times New Roman"/>
          <w:szCs w:val="21"/>
        </w:rPr>
        <w:t>　　（</w:t>
      </w:r>
      <w:r>
        <w:rPr>
          <w:rFonts w:ascii="宋体" w:cs="Times New Roman"/>
          <w:szCs w:val="21"/>
        </w:rPr>
        <w:t>2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引流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3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Mg</w:t>
      </w:r>
      <w:r>
        <w:rPr>
          <w:rFonts w:hint="eastAsia" w:ascii="宋体" w:cs="Times New Roman"/>
          <w:szCs w:val="21"/>
        </w:rPr>
        <w:t>(</w:t>
      </w:r>
      <w:r>
        <w:rPr>
          <w:rFonts w:ascii="宋体" w:cs="Times New Roman"/>
          <w:szCs w:val="21"/>
        </w:rPr>
        <w:t>OH</w:t>
      </w:r>
      <w:r>
        <w:rPr>
          <w:rFonts w:hint="eastAsia" w:ascii="宋体" w:cs="Times New Roman"/>
          <w:szCs w:val="21"/>
        </w:rPr>
        <w:t>)</w:t>
      </w:r>
      <w:r>
        <w:rPr>
          <w:rFonts w:ascii="宋体" w:cs="Times New Roman"/>
          <w:szCs w:val="21"/>
          <w:vertAlign w:val="subscript"/>
        </w:rPr>
        <w:t>2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4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2NaCl+2H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O</w:t>
      </w:r>
      <w:r>
        <w:rPr>
          <w:rFonts w:ascii="宋体" w:cs="Times New Roman"/>
          <w:szCs w:val="21"/>
        </w:rPr>
        <w:drawing>
          <wp:inline distT="0" distB="0" distL="0" distR="0">
            <wp:extent cx="255270" cy="166370"/>
            <wp:effectExtent l="0" t="0" r="0" b="5080"/>
            <wp:docPr id="3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cs="Times New Roman"/>
          <w:szCs w:val="21"/>
        </w:rPr>
        <w:t>H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↑+Cl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↑+2NaOH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5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H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不易储存和运输或生产H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的成本高</w:t>
      </w:r>
      <w:r>
        <w:rPr>
          <w:rFonts w:hint="eastAsia" w:ascii="宋体" w:cs="Times New Roman"/>
          <w:szCs w:val="21"/>
        </w:rPr>
        <w:t>（其他合理答案也可）</w:t>
      </w:r>
    </w:p>
    <w:p>
      <w:pPr>
        <w:spacing w:line="288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39．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共7分</w:t>
      </w:r>
      <w:r>
        <w:rPr>
          <w:rFonts w:hint="eastAsia" w:ascii="宋体" w:cs="Times New Roman"/>
          <w:szCs w:val="21"/>
        </w:rPr>
        <w:t>）</w:t>
      </w:r>
    </w:p>
    <w:p>
      <w:pPr>
        <w:spacing w:line="288" w:lineRule="auto"/>
        <w:ind w:left="840" w:leftChars="150" w:hanging="525" w:hangingChars="2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1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关闭弹簧夹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或止水夹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，从长颈漏斗加水使漏斗颈</w:t>
      </w:r>
      <w:r>
        <w:rPr>
          <w:rFonts w:hint="eastAsia" w:ascii="宋体" w:cs="Times New Roman"/>
          <w:szCs w:val="21"/>
        </w:rPr>
        <w:t>内</w:t>
      </w:r>
      <w:r>
        <w:rPr>
          <w:rFonts w:ascii="宋体" w:cs="Times New Roman"/>
          <w:szCs w:val="21"/>
        </w:rPr>
        <w:t>的液面高于锥形瓶</w:t>
      </w:r>
      <w:r>
        <w:rPr>
          <w:rFonts w:hint="eastAsia" w:ascii="宋体" w:cs="Times New Roman"/>
          <w:szCs w:val="21"/>
        </w:rPr>
        <w:t>内</w:t>
      </w:r>
      <w:r>
        <w:rPr>
          <w:rFonts w:ascii="宋体" w:cs="Times New Roman"/>
          <w:szCs w:val="21"/>
        </w:rPr>
        <w:t>的液面，静置一段时间，两液面高度不变，则气密性好。</w:t>
      </w:r>
    </w:p>
    <w:p>
      <w:pPr>
        <w:spacing w:line="288" w:lineRule="auto"/>
        <w:ind w:left="840" w:leftChars="150" w:hanging="525" w:hangingChars="2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2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除去CO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中的HCl气体</w:t>
      </w:r>
    </w:p>
    <w:p>
      <w:pPr>
        <w:spacing w:line="288" w:lineRule="auto"/>
        <w:ind w:left="840" w:leftChars="150" w:hanging="525" w:hangingChars="2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3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 xml:space="preserve">b  a </w:t>
      </w:r>
    </w:p>
    <w:p>
      <w:pPr>
        <w:spacing w:line="288" w:lineRule="auto"/>
        <w:ind w:left="840" w:leftChars="150" w:hanging="525" w:hangingChars="2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4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MgO和MgCO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ascii="宋体" w:cs="Times New Roman"/>
          <w:szCs w:val="21"/>
        </w:rPr>
        <w:t>的混合物</w:t>
      </w:r>
    </w:p>
    <w:p>
      <w:pPr>
        <w:spacing w:line="288" w:lineRule="auto"/>
        <w:ind w:left="840" w:leftChars="150" w:hanging="525" w:hangingChars="2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5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稀硫酸或稀盐酸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无气体产生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或无使石灰水变浑浊的气体产生</w:t>
      </w:r>
      <w:r>
        <w:rPr>
          <w:rFonts w:hint="eastAsia" w:ascii="宋体" w:cs="Times New Roman"/>
          <w:szCs w:val="21"/>
        </w:rPr>
        <w:t>）　　</w:t>
      </w:r>
      <w:r>
        <w:rPr>
          <w:rFonts w:ascii="宋体" w:cs="Times New Roman"/>
          <w:szCs w:val="21"/>
        </w:rPr>
        <w:t>加热时氧化镁不能与二氧化碳反应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或碳酸镁受热分解</w:t>
      </w:r>
      <w:r>
        <w:rPr>
          <w:rFonts w:hint="eastAsia" w:ascii="宋体" w:cs="Times New Roman"/>
          <w:szCs w:val="21"/>
        </w:rPr>
        <w:t>）</w:t>
      </w:r>
    </w:p>
    <w:p>
      <w:pPr>
        <w:spacing w:line="288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40．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共4分</w:t>
      </w:r>
      <w:r>
        <w:rPr>
          <w:rFonts w:hint="eastAsia" w:ascii="宋体" w:cs="Times New Roman"/>
          <w:szCs w:val="21"/>
        </w:rPr>
        <w:t>）</w:t>
      </w:r>
    </w:p>
    <w:p>
      <w:pPr>
        <w:spacing w:line="288" w:lineRule="auto"/>
        <w:ind w:left="315" w:leftChars="150" w:firstLine="315" w:firstLineChars="1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解：设CH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ascii="宋体" w:cs="Times New Roman"/>
          <w:szCs w:val="21"/>
        </w:rPr>
        <w:t>的体积为V</w:t>
      </w:r>
      <w:r>
        <w:rPr>
          <w:rFonts w:ascii="宋体" w:cs="Times New Roman"/>
          <w:szCs w:val="21"/>
          <w:vertAlign w:val="subscript"/>
        </w:rPr>
        <w:t>1</w:t>
      </w:r>
      <w:r>
        <w:rPr>
          <w:rFonts w:ascii="宋体" w:cs="Times New Roman"/>
          <w:szCs w:val="21"/>
        </w:rPr>
        <w:t>，空气的体积为V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hint="eastAsia" w:ascii="宋体" w:cs="Times New Roman"/>
          <w:szCs w:val="21"/>
        </w:rPr>
        <w:t>，</w:t>
      </w:r>
      <w:r>
        <w:rPr>
          <w:rFonts w:ascii="宋体" w:cs="Times New Roman"/>
          <w:szCs w:val="21"/>
        </w:rPr>
        <w:t>则O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的体积为V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×21%</w:t>
      </w:r>
    </w:p>
    <w:p>
      <w:pPr>
        <w:spacing w:line="288" w:lineRule="auto"/>
        <w:ind w:left="315" w:leftChars="150" w:firstLine="420" w:firstLine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CH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ascii="宋体" w:cs="Times New Roman"/>
          <w:szCs w:val="21"/>
        </w:rPr>
        <w:t>+2O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=CO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+2H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 xml:space="preserve">O   </w:t>
      </w:r>
    </w:p>
    <w:p>
      <w:pPr>
        <w:spacing w:line="288" w:lineRule="auto"/>
        <w:ind w:left="315" w:leftChars="150" w:firstLine="630" w:firstLineChars="3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1  ：2</w:t>
      </w:r>
    </w:p>
    <w:p>
      <w:pPr>
        <w:spacing w:line="288" w:lineRule="auto"/>
        <w:ind w:left="315" w:leftChars="150" w:firstLine="630" w:firstLineChars="3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V</w:t>
      </w:r>
      <w:r>
        <w:rPr>
          <w:rFonts w:ascii="宋体" w:cs="Times New Roman"/>
          <w:szCs w:val="21"/>
          <w:vertAlign w:val="subscript"/>
        </w:rPr>
        <w:t>1</w:t>
      </w:r>
      <w:r>
        <w:rPr>
          <w:rFonts w:ascii="宋体" w:cs="Times New Roman"/>
          <w:szCs w:val="21"/>
        </w:rPr>
        <w:t xml:space="preserve"> : V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×21%V</w:t>
      </w:r>
      <w:r>
        <w:rPr>
          <w:rFonts w:ascii="宋体" w:cs="Times New Roman"/>
          <w:szCs w:val="21"/>
          <w:vertAlign w:val="subscript"/>
        </w:rPr>
        <w:t>1</w:t>
      </w:r>
      <w:r>
        <w:rPr>
          <w:rFonts w:ascii="宋体" w:cs="Times New Roman"/>
          <w:szCs w:val="21"/>
        </w:rPr>
        <w:t xml:space="preserve"> : V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 xml:space="preserve">=21：200     </w:t>
      </w:r>
    </w:p>
    <w:p>
      <w:pPr>
        <w:spacing w:line="288" w:lineRule="auto"/>
        <w:ind w:left="315" w:leftChars="150" w:firstLine="630" w:firstLineChars="3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CH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ascii="宋体" w:cs="Times New Roman"/>
          <w:szCs w:val="21"/>
        </w:rPr>
        <w:t>%=21/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200+21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 xml:space="preserve">=9.5%               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答：当CH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ascii="宋体" w:cs="Times New Roman"/>
          <w:szCs w:val="21"/>
        </w:rPr>
        <w:t>的体积百分含量为9.5%时，瓦斯爆炸最强烈。</w:t>
      </w:r>
    </w:p>
    <w:sectPr>
      <w:headerReference r:id="rId5" w:type="default"/>
      <w:footerReference r:id="rId6" w:type="default"/>
      <w:footerReference r:id="rId7" w:type="even"/>
      <w:pgSz w:w="11906" w:h="16838"/>
      <w:pgMar w:top="2155" w:right="1797" w:bottom="2155" w:left="1797" w:header="851" w:footer="1866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r>
      <w:t xml:space="preserve"> </w:t>
    </w:r>
  </w:p>
  <w:p>
    <w:pPr>
      <w:pStyle w:val="4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5F8E"/>
    <w:rsid w:val="005C3A7F"/>
    <w:rsid w:val="0085697C"/>
    <w:rsid w:val="00871705"/>
    <w:rsid w:val="00AB0CFE"/>
    <w:rsid w:val="00B62E89"/>
    <w:rsid w:val="00DE6BF6"/>
    <w:rsid w:val="00E163C1"/>
    <w:rsid w:val="00E2517E"/>
    <w:rsid w:val="00E326D5"/>
    <w:rsid w:val="00F616CD"/>
    <w:rsid w:val="00F95F8E"/>
    <w:rsid w:val="418219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left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rFonts w:ascii="Cambria Math" w:hAnsi="宋体" w:cs="Cambria Math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mbria Math" w:hAnsi="宋体" w:cs="Cambria Math"/>
      <w:sz w:val="18"/>
      <w:szCs w:val="18"/>
    </w:rPr>
  </w:style>
  <w:style w:type="character" w:customStyle="1" w:styleId="10">
    <w:name w:val="15"/>
    <w:basedOn w:val="6"/>
    <w:qFormat/>
    <w:uiPriority w:val="0"/>
    <w:rPr>
      <w:rFonts w:hint="default" w:ascii="Cambria Math" w:hAnsi="宋体" w:eastAsia="宋体"/>
    </w:rPr>
  </w:style>
  <w:style w:type="table" w:customStyle="1" w:styleId="11">
    <w:name w:val="edittable1"/>
    <w:basedOn w:val="5"/>
    <w:qFormat/>
    <w:uiPriority w:val="0"/>
    <w:pPr>
      <w:spacing w:line="240" w:lineRule="auto"/>
      <w:jc w:val="left"/>
    </w:pPr>
    <w:rPr>
      <w:rFonts w:ascii="Cambria Math" w:hAnsi="宋体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Cambria Math" w:hAnsi="宋体" w:cs="Cambria Math"/>
      <w:sz w:val="18"/>
      <w:szCs w:val="18"/>
    </w:rPr>
  </w:style>
  <w:style w:type="paragraph" w:customStyle="1" w:styleId="14">
    <w:name w:val="DefaultParagraph"/>
    <w:qFormat/>
    <w:uiPriority w:val="0"/>
    <w:pPr>
      <w:spacing w:line="240" w:lineRule="auto"/>
      <w:jc w:val="left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tiff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tiff"/><Relationship Id="rId11" Type="http://schemas.openxmlformats.org/officeDocument/2006/relationships/image" Target="media/image3.tiff"/><Relationship Id="rId10" Type="http://schemas.openxmlformats.org/officeDocument/2006/relationships/image" Target="media/image2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580</Words>
  <Characters>3307</Characters>
  <Lines>27</Lines>
  <Paragraphs>7</Paragraphs>
  <TotalTime>0</TotalTime>
  <ScaleCrop>false</ScaleCrop>
  <LinksUpToDate>false</LinksUpToDate>
  <CharactersWithSpaces>3880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2019-06-27T01:24:00Z</dcterms:created>
  <dcterms:modified xsi:type="dcterms:W3CDTF">2021-05-09T10:00:01Z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C2C2B5CF0F054DFA8F5D42A1F473F373</vt:lpwstr>
  </property>
</Properties>
</file>