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pict>
          <v:shape id="_x0000_s1026" o:spid="_x0000_s1026" o:spt="75" type="#_x0000_t75" style="position:absolute;left:0pt;margin-left:888pt;margin-top:938pt;height:33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jc w:val="center"/>
        <w:rPr>
          <w:b/>
          <w:color w:val="FF0000"/>
          <w:sz w:val="32"/>
          <w:szCs w:val="32"/>
          <w:lang w:eastAsia="zh-CN"/>
        </w:rPr>
      </w:pPr>
      <w:r>
        <w:rPr>
          <w:b/>
          <w:color w:val="FF0000"/>
          <w:sz w:val="32"/>
          <w:szCs w:val="32"/>
          <w:lang w:eastAsia="zh-CN"/>
        </w:rPr>
        <w:t>人教版九年级化学下册《</w:t>
      </w:r>
      <w:bookmarkStart w:id="0" w:name="_GoBack"/>
      <w:bookmarkEnd w:id="0"/>
      <w:r>
        <w:rPr>
          <w:rFonts w:hint="eastAsia"/>
          <w:b/>
          <w:color w:val="FF0000"/>
          <w:sz w:val="32"/>
          <w:szCs w:val="32"/>
          <w:lang w:eastAsia="zh-CN"/>
        </w:rPr>
        <w:t xml:space="preserve"> 溶液</w:t>
      </w:r>
      <w:r>
        <w:rPr>
          <w:b/>
          <w:color w:val="FF0000"/>
          <w:sz w:val="32"/>
          <w:szCs w:val="32"/>
          <w:lang w:eastAsia="zh-CN"/>
        </w:rPr>
        <w:t>》知识达标检测试题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1.下列厨房用品在水中能形成溶液的是（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芝麻油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面粉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蔗糖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黄豆酱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2.将60℃饱和的硝酸钾溶液降温至20℃，没有发生变化的是（   ）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溶液的质量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溶剂的质量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溶质的质量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溶质的质量分数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3.市场上有一种罐装饮料，在饮料罐的夹层中分别装入一种固体物质和水，饮用前摇动饮用罐使它们混合，罐内饮料温度就会降低，这种固体物质可能是（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硝酸铵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烧碱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食盐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熟石灰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4.下列化学实验基本操作中正确的是（   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A. 塞紧橡皮塞 </w:t>
      </w:r>
      <w:r>
        <w:rPr>
          <w:lang w:eastAsia="zh-CN"/>
        </w:rPr>
        <w:drawing>
          <wp:inline distT="0" distB="0" distL="0" distR="0">
            <wp:extent cx="906780" cy="9829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B. 称量一定质量的氢氧化钠 </w:t>
      </w:r>
      <w:r>
        <w:rPr>
          <w:lang w:eastAsia="zh-CN"/>
        </w:rPr>
        <w:drawing>
          <wp:inline distT="0" distB="0" distL="0" distR="0">
            <wp:extent cx="1470025" cy="9353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C. 稀释浓硫酸 </w:t>
      </w:r>
      <w:r>
        <w:rPr>
          <w:lang w:eastAsia="zh-CN"/>
        </w:rPr>
        <w:drawing>
          <wp:inline distT="0" distB="0" distL="0" distR="0">
            <wp:extent cx="1240790" cy="9353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D. 检查装置的气密性 </w:t>
      </w:r>
      <w:r>
        <w:rPr>
          <w:lang w:eastAsia="zh-CN"/>
        </w:rPr>
        <w:drawing>
          <wp:inline distT="0" distB="0" distL="0" distR="0">
            <wp:extent cx="1069340" cy="9448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05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5.下列实验操作中，正确的是（   ）            </w:t>
      </w:r>
    </w:p>
    <w:p>
      <w:pPr>
        <w:spacing w:after="0"/>
        <w:ind w:left="150"/>
      </w:pPr>
      <w:r>
        <w:rPr>
          <w:color w:val="000000"/>
          <w:lang w:eastAsia="zh-CN"/>
        </w:rPr>
        <w:t>A. </w:t>
      </w:r>
      <w:r>
        <w:rPr>
          <w:lang w:eastAsia="zh-CN"/>
        </w:rPr>
        <w:drawing>
          <wp:inline distT="0" distB="0" distL="0" distR="0">
            <wp:extent cx="782955" cy="93535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倾倒液体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lang w:eastAsia="zh-CN"/>
        </w:rPr>
        <w:drawing>
          <wp:inline distT="0" distB="0" distL="0" distR="0">
            <wp:extent cx="715645" cy="9925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91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过滤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</w:t>
      </w:r>
      <w:r>
        <w:rPr>
          <w:lang w:eastAsia="zh-CN"/>
        </w:rPr>
        <w:drawing>
          <wp:inline distT="0" distB="0" distL="0" distR="0">
            <wp:extent cx="830580" cy="85915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加热液体                                      D. </w:t>
      </w:r>
      <w:r>
        <w:rPr>
          <w:lang w:eastAsia="zh-CN"/>
        </w:rPr>
        <w:drawing>
          <wp:inline distT="0" distB="0" distL="0" distR="0">
            <wp:extent cx="1107440" cy="77343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称量固体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6.下列说法正确的是（   ）            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由同一种元素组成的物质一定是单质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由同种分子构成的物质一定是纯净物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蜡烛燃烧后质量减小，不遵守质量守恒定律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凡是均一的、稳定的液体一定是溶液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7.下列操作中：①取用固体药品②溶解③过滤④蒸发，其中使用到玻璃棒的是(   )           </w:t>
      </w:r>
    </w:p>
    <w:p>
      <w:pPr>
        <w:spacing w:after="0"/>
        <w:ind w:left="150"/>
      </w:pPr>
      <w:r>
        <w:rPr>
          <w:color w:val="000000"/>
        </w:rPr>
        <w:t>A. 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①②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①②③④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②③④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8.下列溶液中溶质是气体的是（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生理盐水                       </w:t>
      </w:r>
      <w:r>
        <w:rPr>
          <w:rFonts w:hint="eastAsia"/>
          <w:color w:val="000000"/>
          <w:lang w:eastAsia="zh-CN"/>
        </w:rPr>
        <w:t xml:space="preserve">      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盐酸                        </w:t>
      </w:r>
    </w:p>
    <w:p>
      <w:pPr>
        <w:spacing w:after="0"/>
        <w:ind w:left="15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75%的消毒酒精                      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澄清的石灰水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9.下列图象所表示的意义正确的是（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lang w:eastAsia="zh-CN"/>
        </w:rPr>
        <w:drawing>
          <wp:inline distT="0" distB="0" distL="0" distR="0">
            <wp:extent cx="1298575" cy="112649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用等质量等浓度过氧化氢溶液来制取氧气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</w:t>
      </w:r>
      <w:r>
        <w:rPr>
          <w:lang w:eastAsia="zh-CN"/>
        </w:rPr>
        <w:drawing>
          <wp:inline distT="0" distB="0" distL="0" distR="0">
            <wp:extent cx="1250315" cy="116459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7" cy="11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用等质量Mg和Fe分别与等质量等浓度的足量稀盐酸反应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</w:t>
      </w:r>
      <w:r>
        <w:rPr>
          <w:lang w:eastAsia="zh-CN"/>
        </w:rPr>
        <w:drawing>
          <wp:inline distT="0" distB="0" distL="0" distR="0">
            <wp:extent cx="1212215" cy="110744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1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用等质量石灰石分别与等质量等浓度的足量稀盐酸反应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</w:t>
      </w:r>
      <w:r>
        <w:rPr>
          <w:lang w:eastAsia="zh-CN"/>
        </w:rPr>
        <w:drawing>
          <wp:inline distT="0" distB="0" distL="0" distR="0">
            <wp:extent cx="1183640" cy="113601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某温度下，向一定量饱和的硝酸钾溶液中不断加入硝酸钾固体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10.现有含金属元素的质量分数为75%的氧化铁和氧化铜组成的混合物6.4g，与200g硫酸溶液恰好完全反应，则所用硫酸溶液的溶质质量分数为（  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9.8%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4.9%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19.6%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10%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11.某溶液将达到饱和，要使其转变成饱和溶液，最可靠的方法是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倒出部分溶液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增加溶质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升高温度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降低温度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12.下列方法中一定能将饱和溶液转变成不饱和溶液的是（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降低温度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增加溶剂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充分搅拌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增加溶质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13.配制50g5%的氯化钠溶液，下列说法或做法正确的是（　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将准确称取的氯化钠固体直接倒入装有水的量筒中溶解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称量氯化钠时药品和砝码（最小的砝码为1g）放置颠倒了，所配制溶液溶质量分数偏大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用量筒量取水时仰视液面，所配制溶液溶质质量分数偏小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若用稀释10%的氧化钠溶液的方法配制上述溶液，需加水30g．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14.下列四个图象中，能正确表示对反应变化关系的是（   ）   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750"/>
        <w:gridCol w:w="2007"/>
        <w:gridCol w:w="2576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  <w:lang w:eastAsia="zh-CN"/>
              </w:rPr>
              <w:t xml:space="preserve">  </w:t>
            </w:r>
            <w:r>
              <w:rPr>
                <w:lang w:eastAsia="zh-CN"/>
              </w:rPr>
              <w:drawing>
                <wp:inline distT="0" distB="0" distL="0" distR="0">
                  <wp:extent cx="1116965" cy="1136015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44" cy="11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 xml:space="preserve">  </w:t>
            </w:r>
            <w:r>
              <w:rPr>
                <w:lang w:eastAsia="zh-CN"/>
              </w:rPr>
              <w:drawing>
                <wp:inline distT="0" distB="0" distL="0" distR="0">
                  <wp:extent cx="1088390" cy="112649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06" cy="11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992505" cy="112649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15" cy="11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1050290" cy="116459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04" cy="116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A．向一定量稀盐酸中加水稀释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B．一定温度下，向不饱和硝酸钾溶液中加入硝酸钾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C．加热一定量的高锰酸钾固体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D．向盐酸和氯化镁的混合溶液中加氢氧化钾溶液</w:t>
            </w:r>
          </w:p>
        </w:tc>
      </w:tr>
    </w:tbl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B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C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D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15.人类生产、生活与溶液关系十分密切，下列说法正确的是（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一种溶液中只能含一种溶质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凡是无色、透明的液体都是溶液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室温下的一瓶盐水，其底部密度大于上部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溶液一定是均一、稳定的混合物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16.少量下列物质分别放入水中，充分搅拌，可以得到溶液的是（   ）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氯化钠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橄榄油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面粉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泥土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17.下列关于水的认识正确的是（    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水是常用的溶剂，许多物质都能溶于水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水体有自净能力，生活污水可任意排放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为了节约用水，提倡用工业废水直接灌溉农田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用沉淀、过滤和蒸馏等方法净化水，效果最好的是过滤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18.如图是甲、乙两种固体物质的溶解度曲线，下列说法错误的是（   ）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36015" cy="106934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℃时，25g甲充分溶解于100g水中，配得甲的饱和溶液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℃时，甲、乙饱和溶液的溶质质量分数相等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若甲中含有少量乙，可用溶解、过滤的方法提纯甲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将甲的饱和溶液从t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℃时降温到t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℃，可析出晶体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19.下列叙述不符合化学实验规则的是（ 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上实验课前，明确实验步骤和注意事项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在设计实验方案时，要充分考虑实验安全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每次实验时，应该实事求是地最好记录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实验后，可以把剩余药品随意拿出实验室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20.如图是a、b、c三种固体物质的溶解度曲线，下列说法错误的是（   ）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55065" cy="99250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t℃时，将50g a物质加入到50g水中充分搅拌，可得到90g a的饱和溶液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a、b、c三种物质均属于易溶物质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a中含有少量b，可用冷却a的热饱和溶液的方法提纯a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将20℃的三种物质的饱和溶液升温到t℃，所得溶液中溶质的质量分数的大小关系是：b＞a=c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21.配制10%的氯化钠溶液100g。下列说法正确的是                                                             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配制氯化钠溶液的实验过程需要经过计算、称量、溶解、装液等步骤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配制氯化钠溶液的实验过程需要过滤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配制氯化钠溶液的实验过程需要蒸发滤液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配制氯化钠溶液时必须用的仪器是漏斗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22.欲使20g10%的NaCl溶液变成20%的溶液，可采用的方法是（　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加入10gNaCl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再加人20g10%的NaCl溶液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蒸发掉溶剂的一半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蒸发浓缩成10g溶液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23.一定温度下，向饱和的硫酸铜溶液中（底部还留有硫酸铜晶体）加入一定量的水，所得溶液与原溶液相比，一定正确的是（　　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溶质的质量增加           B. 所得溶液是不饱和溶液        C. 所得溶液颜色变浅        D. 溶质溶解度变大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24.下图是a、b两种固体物质（不含结晶水）的溶解度曲线。下列说法正确的是（   ）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07440" cy="101219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℃时，a溶液的溶质质量分数一定小于b溶液的溶质质量分数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℃时，将a、b两种物质的饱和溶液分别恒温蒸发等质量的水，析出晶体的质量一定相等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将t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℃时b的不饱和溶液降温至t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℃，一定能得到b的饱和溶液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若a中混有少量的b，可以降温结晶的方法提纯a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25.下列是粗盐提纯的主要操作，其中正确的是 （　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称量5.0g粗盐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>B. 量取10mL水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过滤 </w:t>
      </w:r>
      <w:r>
        <w:rPr>
          <w:rFonts w:hint="eastAsia"/>
          <w:lang w:eastAsia="zh-CN"/>
        </w:rPr>
        <w:t xml:space="preserve">          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蒸发滤液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088390" cy="82105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</w:t>
      </w:r>
      <w:r>
        <w:rPr>
          <w:lang w:eastAsia="zh-CN"/>
        </w:rPr>
        <w:drawing>
          <wp:inline distT="0" distB="0" distL="0" distR="0">
            <wp:extent cx="859155" cy="133667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</w:t>
      </w:r>
      <w:r>
        <w:rPr>
          <w:lang w:eastAsia="zh-CN"/>
        </w:rPr>
        <w:drawing>
          <wp:inline distT="0" distB="0" distL="0" distR="0">
            <wp:extent cx="830580" cy="115506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</w:t>
      </w:r>
      <w:r>
        <w:rPr>
          <w:lang w:eastAsia="zh-CN"/>
        </w:rPr>
        <w:drawing>
          <wp:inline distT="0" distB="0" distL="0" distR="0">
            <wp:extent cx="754380" cy="108839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26.5%的葡萄糖溶液可用于医疗救护。现配制500 g质量分数为5%的葡萄糖溶液需要葡萄糖的质量为________ g。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27.甲、乙、丙三种固体物质的溶解度曲线如图所示．据图回答问题：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①80℃时，甲物质的溶解度是________；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℃时，把甲、乙、丙三种物质的饱和溶液降温到t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℃，溶质质量分数不变的是________；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③若要让乙物质从它的饱和溶液中全部结晶析出，应采取的方法是________．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231265" cy="117411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28.右图是固体硝酸钾的溶解度曲线，根据要求回答下列问题: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498600" cy="111696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（1）硝酸钾溶液中的溶剂是________ 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（2）从右图溶解度曲线可以得到的信息是________ （写一条即可）。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（3）欲将一瓶接近饱和的硝酸钾溶液变成饱和溶液,可采取的方法是________ （写出一种即可）。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（4）在20℃和50℃两种条件下，某同学对硝酸钾固体进行了如下图所示的实验，得到相应的溶液① ~ ⑤，其中说法正确的是________ 。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5127625" cy="878205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879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3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A．④中溶质的质量分数最大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B．②⑤中溶质的质量分数相等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C．①③④中没有固体存在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D．②④⑤的溶液为饱和溶液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29.如图是甲、乙两种固体物质的溶解度曲线．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℃时，甲物质的溶解度为________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（2）从图中你还能获得哪些信息？　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（3）分析t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℃时，将10g乙物质放入100g水中，充分溶解后所得的溶液是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（填“饱和”或“不饱和”）溶液．欲使t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℃时乙物质的饱和溶液变为不饱和溶液，可采取的方法________ ．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450975" cy="133667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30.10%的CaCl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溶液可用作路面保湿剂。欲配制100kg该路面保湿剂，需要水的质量是________kg。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31.如图是小华配制100g溶质质量分数为5%的NaCl溶液的实验操作示意图：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4697730" cy="98298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175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（1）上图中的玻璃仪器分别是广口瓶、量筒、________ 和玻璃棒，其中玻璃棒在此操作中的作用是________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（2）指出错误操作的序号________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（3）通过计算确定需要水的质量是________ g，配制时应选择　________ （填10、50或100）mL的量筒量取所需要的水．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（4）用上述图示表示配制溶液的正确操作顺序是________ ．</w:t>
      </w:r>
    </w:p>
    <w:p>
      <w:pPr>
        <w:spacing w:after="0"/>
      </w:pPr>
      <w:r>
        <w:rPr>
          <w:color w:val="000000"/>
        </w:rPr>
        <w:t>A．④②①⑤③B．②①③④⑤C．④①③⑤②D．④②③⑤①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32.水是我们熟悉的物质。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①为了测定水的组成，进行如下探究：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415540" cy="1298575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34" cy="12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甲方案：电解水时玻璃管内的现象是________；b管内生成的气体是________；检验a管内产生气体的方法是________。生成气体的体积比是________，该实验说明水是由氢、氧元素组成的理论依据是________；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电解水时，常加入少量氢氧化钠使电解水反应容易进行，而氢氧化钠本身的质量和化学性质不发生变化。若水电解装置中盛有一定量的氢氧化钠溶液，通电一段时间后，产生了16g氧气，管内溶液中氢氧化钠的质量分数由 2.7%变为3.0%。试计算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Ⅰ.参加反应的水的物质的量________mol(根据化学方程式列式计算)。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Ⅱ.电解前氢氧化钠溶液的质量为________g。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乙方案：该方案的实验目的是________，氢气在氧气中燃烧，反应的化学方程式是________，现象________；该实验能否达到实验目的，并阐述理由________。</w:t>
      </w:r>
    </w:p>
    <w:p>
      <w:pPr>
        <w:spacing w:after="0"/>
      </w:pPr>
      <w:r>
        <w:rPr>
          <w:color w:val="000000"/>
        </w:rPr>
        <w:t>②下表是KNO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>、NaCl在不同温度下的部分溶解度数据。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03"/>
        <w:gridCol w:w="403"/>
        <w:gridCol w:w="403"/>
        <w:gridCol w:w="403"/>
        <w:gridCol w:w="403"/>
        <w:gridCol w:w="403"/>
        <w:gridCol w:w="509"/>
        <w:gridCol w:w="509"/>
        <w:gridCol w:w="509"/>
        <w:gridCol w:w="509"/>
        <w:gridCol w:w="509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温度(℃)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100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KNO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13.3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32.0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45.8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64.0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85.5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110.0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138.0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169.0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202.0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246.0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NaCl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35.7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36.0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36.3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36.6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37.0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37.3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37.8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38.4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39.0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39.8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Ⅰ. 以上两种物质溶解度的变化受温度影响较小的是________。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Ⅱ. 在40℃时，将40gKNO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溶解在50g水中，形成溶液的质量是________g。若升温至60℃，形成的溶液为________(填“饱和”或“不饱和”)溶液，该溶液的溶质质量分数为________。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Ⅲ.根据表中数据，找出60.0g水能够溶解66.0g 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的温度范围是________。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Ⅳ. 固体KNO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中混有少量NaCl，欲提纯KNO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所需的实验步骤为________。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Ⅴ.气体在水中的溶解度也有一定的变化规律。下图为不同温度下，某气体的溶解度与温度的关系。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图中P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表示气压，则P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的关系是________。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45540" cy="954405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</w:pPr>
      <w:r>
        <w:rPr>
          <w:color w:val="000000"/>
        </w:rPr>
        <w:t>A.P</w:t>
      </w:r>
      <w:r>
        <w:rPr>
          <w:color w:val="000000"/>
          <w:vertAlign w:val="subscript"/>
        </w:rPr>
        <w:t>1</w:t>
      </w:r>
      <w:r>
        <w:rPr>
          <w:color w:val="000000"/>
        </w:rPr>
        <w:t>＞P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</w:t>
      </w:r>
    </w:p>
    <w:p>
      <w:pPr>
        <w:spacing w:after="0"/>
      </w:pPr>
      <w:r>
        <w:rPr>
          <w:color w:val="000000"/>
        </w:rPr>
        <w:t>B.P</w:t>
      </w:r>
      <w:r>
        <w:rPr>
          <w:color w:val="000000"/>
          <w:vertAlign w:val="subscript"/>
        </w:rPr>
        <w:t>1</w:t>
      </w:r>
      <w:r>
        <w:rPr>
          <w:color w:val="000000"/>
        </w:rPr>
        <w:t>＝P</w:t>
      </w:r>
      <w:r>
        <w:rPr>
          <w:color w:val="000000"/>
          <w:vertAlign w:val="subscript"/>
        </w:rPr>
        <w:t>2</w:t>
      </w:r>
      <w:r>
        <w:rPr>
          <w:color w:val="000000"/>
        </w:rPr>
        <w:t>   </w:t>
      </w:r>
    </w:p>
    <w:p>
      <w:pPr>
        <w:spacing w:after="0"/>
      </w:pPr>
      <w:r>
        <w:rPr>
          <w:color w:val="000000"/>
        </w:rPr>
        <w:t>C.P</w:t>
      </w:r>
      <w:r>
        <w:rPr>
          <w:color w:val="000000"/>
          <w:vertAlign w:val="subscript"/>
        </w:rPr>
        <w:t>1</w:t>
      </w:r>
      <w:r>
        <w:rPr>
          <w:color w:val="000000"/>
        </w:rPr>
        <w:t>＜P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D.无法确定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33.右图是甲、乙两种固体物质的溶解度曲线。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489075" cy="127000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12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℃时，甲、乙两种物质的溶解度相等。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℃时，将等质量的甲、乙两种物质加水溶解配制成饱和溶液，所得溶液质量的大小关系为：甲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乙（填“＞”、“＜” 或  “＝”）。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（3）把甲物质的不饱和溶液变为饱和溶液，下列有关说法正确的是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（填序号，下同）。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A．溶剂的质量一定变小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B．溶质的质量可能不变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C．溶质的质量分数一定变大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D．溶液的质量一定变大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（4）除去甲物质中少量乙物质可采取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结晶的方法。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34.如图是a、b、c三种物质的溶解度曲线，a与c的溶解度曲线相交于P点．据图回答：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（1）P点的含义是________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℃时30ga物质加入到50g水中不断搅拌，能形成80g溶液吗？________ （填写“能”或“不能”）．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℃时a、b、c三种物质的溶解度按由小到大的顺序排列是________ 　（填写物质序号）．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（4）将t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℃时a、b、c三种物质饱和溶液的温度升高到t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℃时，三种溶液的溶质质量分数大小关系是　________ （填写选项序号）．</w:t>
      </w:r>
    </w:p>
    <w:p>
      <w:pPr>
        <w:spacing w:after="0"/>
      </w:pPr>
      <w:r>
        <w:rPr>
          <w:color w:val="000000"/>
        </w:rPr>
        <w:t>A．c＞a=b    B．a=b＞c   C．a＞b＞c    D．b＞a＞c．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757045" cy="175704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35.（2016•河南）如图所示是化学试剂瓶上的标签，取10mL该硫酸可配制成9.8%的稀硫酸质量为________g，配制9.8%的稀硫酸的操作是________；完全中和稀硫酸需要氢氧化钠的质量为mg，若用mg氢氧化钾与上述稀硫酸充分反应，所得溶液的pH________7（填“大于”、“小于”或“等于”）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221740" cy="105029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36.在生产、生活和实验中常加入某些物质，这些物质起到重要的作用，请回答下列问题：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（1）硫在氧气里燃烧的实验中，集气瓶里预先放入少量水的作用．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（2）探究“乙醇能溶于水”的实验中，向水中加入几滴红墨水的作用．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（3）家用煤气（含有一氧化碳）中掺入微量具有难闻气味气体的作用．</w:t>
      </w:r>
    </w:p>
    <w:p>
      <w:pPr>
        <w:spacing w:after="0"/>
        <w:rPr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37.现要配制480g10%的葡萄糖溶液待用，需要质量分数20%注射液的质量为多少？需要水多少克？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38.浓溶液一定是饱和溶液，稀溶液一定是不饱和溶液吗？    </w:t>
      </w: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39.请你和同学们一起完成下列实验．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3181350" cy="2430145"/>
            <wp:effectExtent l="1905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438" cy="24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（1）用浓盐酸（溶质质量分数为37%，密度为1.18g/mL）配制200g 10%的稀盐酸．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①配制的主要步骤为：计算、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、溶解．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②设需浓盐酸的体积为V，请列出V的计算式________ （不必算出结果）．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③现提供甲图仪器，仪器a的名称为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；配制过程中还需要的仪器有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．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（2）现提供乙图装置．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①实验室制取CO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， 发生和收集装置应选用　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（填序号），发生反应的化学方程式为　________ ．实验结束，从反应残留物中提取固体溶质时，按如丙图流程操作．此流程中，操作Ⅰ的名称是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， 操作Ⅱ的名称是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．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②如选用另一发生装置制取某种气体，发生反应的化学方程式为　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40.如表是KNO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、NaCl在不同温度下的部分溶解度数据，请回答问题：  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3"/>
        <w:gridCol w:w="403"/>
        <w:gridCol w:w="403"/>
        <w:gridCol w:w="403"/>
        <w:gridCol w:w="403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温度（℃）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KNO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31.6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63.9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169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NaCl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36.6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37.3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38.4</w:t>
            </w:r>
          </w:p>
        </w:tc>
      </w:tr>
    </w:tbl>
    <w:p>
      <w:pPr>
        <w:spacing w:after="0"/>
      </w:pPr>
      <w:r>
        <w:rPr>
          <w:color w:val="000000"/>
        </w:rPr>
        <w:t>（1）10℃时，KNO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溶解度是________ g．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（2）40℃时，将70gKNO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固体加入100g水中，充分搅拌，形成的溶液质量为________ g．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（3）60℃时，KNO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的饱和溶液中含有少量NaCl，通过________方法获得较纯净的KNO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晶体．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（4）t℃时，NaCl和KNO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的饱和溶液溶质质量分数相同，该温度范围是________  </w:t>
      </w:r>
    </w:p>
    <w:p>
      <w:pPr>
        <w:spacing w:after="0"/>
      </w:pPr>
      <w:r>
        <w:rPr>
          <w:color w:val="000000"/>
        </w:rPr>
        <w:t>a．10℃～20℃b．20℃～40℃c．40℃～60℃d．60℃～80℃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（5）向20mL水中溶解一定量KNO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固体的操作如图：请根据实验现象和溶解度数据回答：A、B、C中溶液一定不饱和溶液的是________．当x=________ 时，B中恰好没有固体剩余．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909445" cy="944880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26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41.如图是雪碧汽水标签中的部分内容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329815" cy="114554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993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（1）打开饮料瓶有大量气泡冒出的原因是：________，减小使溶液二氧化碳的溶解度减小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（2）然后，用带导管的橡皮塞迅速塞进瓶口，将气体通入到澄清石灰水中，观察到________．可以检验逸出的气体是二氧化碳，此反应的化学方程式为________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（3）取少量雪碧汽水于试管中，滴入几滴石蕊水溶液，溶液变成________色，小军认为此汽水中含有酸性物质﹣﹣柠檬酸．小娟认为该结论不正确，因为________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（4）改进实验：另取少量雪碧汽水于试管中，稍稍加热产生大量气泡，此反应的化学方程式为________．将汽水充分煮沸后，再滴入是蕊溶液，观察到了预期的现象，得出汽水中含有柠檬酸的结论．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42.某样品由氧化铜和铜．取10.0g该样品于烧杯中，向其中加入192.0某浓度的稀硫酸，恰好完全反应，最终所得溶液质量为200.0g．（已知：CuO+H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=CuSO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+H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（1）所取样品中含铜元素的质量为________ 　g．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（2）计算最终所得溶液中溶质的质量分数．（请写出计算过程）</w:t>
      </w:r>
    </w:p>
    <w:p>
      <w:pPr>
        <w:spacing w:after="0"/>
        <w:rPr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43.饺子是中国传统食品，小丽周末回家观察了妈妈包饺子的全过程，发现许多与化学知识有关的问题。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（1）包饺子所用的原料：面粉、水、食盐、芹菜、大葱、植物油、牛肉。其中芹菜富合的营养素是________；牛肉富含的营养素是________；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（2）煮饺子的水是硬水还是软水，可用________进行检验。日常生活中常用________的方法，降低水的硬度。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（3）煮饺子用的不锈钢锅是一种________制品，它具有良好的抗腐蚀性。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（4）饭后用洗涤灵清洗碗筷利用了洗涤灵的________作用。    </w:t>
      </w:r>
    </w:p>
    <w:p>
      <w:pPr>
        <w:spacing w:after="0"/>
      </w:pPr>
      <w:r>
        <w:rPr>
          <w:color w:val="000000"/>
          <w:lang w:eastAsia="zh-CN"/>
        </w:rPr>
        <w:t>44.甲乙丙三种物质的溶解度曲线如图所示。</w:t>
      </w:r>
      <w:r>
        <w:rPr>
          <w:color w:val="000000"/>
        </w:rPr>
        <w:t>回答下列问题：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214880" cy="189039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401" cy="18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（1）在t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℃，甲乙丙三种物质的溶解度由大到小顺序为：________；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℃时乙物质的溶解度为________(没写单位“g”或“克”不给分)；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（3）若甲中含有少量的乙，则采用________方法提纯甲；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（4）将t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℃时90g甲的饱和溶液降温到t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℃，析出晶体的质量为________g。    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rPr>
          <w:color w:val="000000" w:themeColor="text1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参考答案及解析部分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一、单选题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1.【答案】 C   2.【答案】 B   3.【答案】 A   4.【答案】 C   5.【答案】 C   6.【答案】B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7.【答案】 D   8.【答案】B  9.【答案】 C   10.【答案】B  11.【答案】 B   12.【答案】 B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13.【答案】 C   14.【答案】D  15.【答案】D  16.【答案】 A   17.【答案】A  18.【答案】C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19.【答案】 D   20.【答案】D  21.【答案】 A   22.【答案】 D   23.【答案】A  24.【答案】 B 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25.【答案】D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二、填空题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26.【答案】25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27.【答案】 50g；丙；蒸发结晶 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28.【答案】水；硝酸钾溶解度随温度的升高而增大；降低温度至固体析出（或加入硝酸钾固体等）；ABC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29.【答案】30g；t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>℃时，甲和乙的溶解度相等；甲和乙的溶解度都是随着温度的升高而增大；温度低于t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>℃时，乙的溶解度大于甲的溶解度，高于t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 xml:space="preserve">℃时，乙的溶解度小于甲的溶解度；不饱和；升高温度，增加溶剂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30.【答案】90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31.【答案】 烧杯；搅拌，加速固体溶解速率；②；95；100；A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32.【答案】有大量气泡，液面下降；氢气或H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；将带火星的木条伸到尖嘴导管处，余烬木条复燃；V(H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):V(O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)=2:1 (合理得分)；质量守恒定律；1 mol；180g；用化合的方法测定水的组成；2H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+O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drawing>
          <wp:inline distT="0" distB="0" distL="0" distR="0">
            <wp:extent cx="362585" cy="190500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2H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O；剧烈燃烧，产生蓝色(淡蓝色)火焰，集气瓶内壁有水珠；不能,因为用排水法收集氧气，会带有大量水分。(前后对应正确，给分)；氯化钠或NaCl；82；不饱和；</w:t>
      </w:r>
      <w:r>
        <w:rPr>
          <w:color w:val="000000" w:themeColor="text1"/>
          <w:lang w:eastAsia="zh-CN"/>
        </w:rPr>
        <w:drawing>
          <wp:inline distT="0" distB="0" distL="0" distR="0">
            <wp:extent cx="123825" cy="26733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或44.4%；t≥60℃；溶解、蒸发浓缩、冷却热饱和溶液、过滤(洗涤)、烘干；C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33.【答案】t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 xml:space="preserve">；＜；B；降温结晶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34.【答案】 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>℃时a和c的溶解度都为20克；不能；c＜b＜a；D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35.【答案】184；用量筒量取浓硫酸和水，把浓硫酸缓缓地沿器壁注入水中，同时用玻璃棒不断搅拌；小于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三、解答题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36.【答案】（1）答：吸收生成的二氧化硫，防止造成空气污染．（2）答：现象明显．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（3）答：便于人们及时发现煤气泄漏．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37.【答案】解：设需要质量分数20%注射液的质量为x，则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480g×10%=20%x，x=240g．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则需要水的质量为：480g﹣240g=240g，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答：需要质量分数20%注射液的质量为240克，需要水240克．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38.【答案】浓溶液不一定是饱和溶液，稀溶液不一定是不饱和溶液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四、实验探究题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39.【答案】（1）量取；</w:t>
      </w:r>
      <w:r>
        <w:rPr>
          <w:color w:val="000000" w:themeColor="text1"/>
          <w:lang w:eastAsia="zh-CN"/>
        </w:rPr>
        <w:drawing>
          <wp:inline distT="0" distB="0" distL="0" distR="0">
            <wp:extent cx="954405" cy="353060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；烧杯；玻璃棒、量筒、胶头滴管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</w:rPr>
        <w:t>（2）BD；CaCO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+2HCl=CaCl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↑；过滤；蒸发；2KMnO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  <w:lang w:eastAsia="zh-CN"/>
        </w:rPr>
        <w:drawing>
          <wp:inline distT="0" distB="0" distL="0" distR="0">
            <wp:extent cx="476885" cy="35306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K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MnO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+MnO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40.【答案】（1）20.9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（2）163.9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（3）降温结晶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（4）b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（5）A；1.32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41.【答案】（1）打开瓶盖气压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（2）石灰水变浑浊；Ca（OH）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=CaCO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↓+H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（3）红；碳酸也呈酸性，能使石蕊试液变成红色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（4）H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 </w:t>
      </w:r>
      <w:r>
        <w:rPr>
          <w:color w:val="000000" w:themeColor="text1"/>
          <w:lang w:eastAsia="zh-CN"/>
        </w:rPr>
        <w:drawing>
          <wp:inline distT="0" distB="0" distL="0" distR="0">
            <wp:extent cx="95250" cy="14287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↑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五、综合题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42.【答案】（1）8.4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（2）解：生成硫酸铜的质量为x，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CuO+H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═CuSO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80                     160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8g                       x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drawing>
          <wp:inline distT="0" distB="0" distL="0" distR="0">
            <wp:extent cx="629920" cy="29591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  x=16g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最终所得溶液中溶质的质量分数=</w:t>
      </w:r>
      <w:r>
        <w:rPr>
          <w:color w:val="000000" w:themeColor="text1"/>
          <w:lang w:eastAsia="zh-CN"/>
        </w:rPr>
        <w:drawing>
          <wp:inline distT="0" distB="0" distL="0" distR="0">
            <wp:extent cx="944880" cy="324485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3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=8%．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答：最终所得溶液中溶质的质量分数为8%．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43.【答案】（1）维生素；蛋白质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（2）肥皂水；煮沸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（3）合金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（4）乳化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44.【答案】（1）乙＞甲=丙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（2）80g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（3）降温结晶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（4）27.5  </w:t>
      </w:r>
    </w:p>
    <w:sectPr>
      <w:headerReference r:id="rId3" w:type="default"/>
      <w:footerReference r:id="rId5" w:type="default"/>
      <w:headerReference r:id="rId4" w:type="even"/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EU-BZ-S9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9639"/>
      </w:tabs>
    </w:pPr>
    <w:r>
      <w:rPr>
        <w:rFonts w:hint="eastAsia" w:ascii="微软雅黑" w:hAnsi="微软雅黑" w:eastAsia="微软雅黑" w:cs="微软雅黑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rect id="Rectangle 7" o:spid="_x0000_s2049" o:spt="1" style="position:absolute;left:0pt;margin-left:1056.4pt;margin-top:-43pt;height:57pt;width:42.15pt;z-index:251658240;mso-width-relative:page;mso-height-relative:page;" fillcolor="#808080" filled="t" o:preferrelative="t" coordsize="21600,21600">
          <v:path/>
          <v:fill on="t" focussize="0,0"/>
          <v:stroke/>
          <v:imagedata o:title=""/>
          <o:lock v:ext="edit"/>
        </v:rect>
      </w:pict>
    </w:r>
    <w:r>
      <w:pict>
        <v:shape id="Quad Arrow 1" o:spid="_x0000_s2050" o:spt="202" type="#_x0000_t202" style="position:absolute;left:0pt;margin-left:1098.55pt;margin-top:-43pt;height:843pt;width:31.6pt;z-index:251659264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o:spt="202" type="#_x0000_t202" style="position:absolute;left:0pt;margin-left:1056.4pt;margin-top:-43pt;height:843pt;width:42.15pt;z-index:251660288;v-text-anchor:middle;mso-width-relative:page;mso-height-relative:page;" fillcolor="#D8D8D8" filled="t" o:preferrelative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before="240" w:beforeLines="100" w:after="24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o:spt="202" type="#_x0000_t202" style="position:absolute;left:0pt;margin-left:1025.45pt;margin-top:-43pt;height:843pt;width:30.95pt;z-index:251661312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092"/>
    <w:rsid w:val="000D50F8"/>
    <w:rsid w:val="001B6397"/>
    <w:rsid w:val="00934092"/>
    <w:rsid w:val="598E71FC"/>
    <w:rsid w:val="6DE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7" Type="http://schemas.openxmlformats.org/officeDocument/2006/relationships/fontTable" Target="fontTable.xml"/><Relationship Id="rId56" Type="http://schemas.openxmlformats.org/officeDocument/2006/relationships/customXml" Target="../customXml/item2.xml"/><Relationship Id="rId55" Type="http://schemas.openxmlformats.org/officeDocument/2006/relationships/customXml" Target="../customXml/item1.xml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1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18EF5-6BA2-4B36-917F-2BBDD4948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1552</Words>
  <Characters>8847</Characters>
  <Lines>73</Lines>
  <Paragraphs>20</Paragraphs>
  <TotalTime>0</TotalTime>
  <ScaleCrop>false</ScaleCrop>
  <LinksUpToDate>false</LinksUpToDate>
  <CharactersWithSpaces>10379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2019-02-28T03:21:00Z</dcterms:created>
  <dc:creator>zhanghoufu</dc:creator>
  <cp:lastModifiedBy>zhanghoufu</cp:lastModifiedBy>
  <dcterms:modified xsi:type="dcterms:W3CDTF">2020-02-26T09:04:33Z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