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pict>
          <v:shape id="_x0000_s1025" o:spid="_x0000_s1025" o:spt="75" type="#_x0000_t75" style="position:absolute;left:0pt;margin-left:920pt;margin-top:988pt;height:38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t xml:space="preserve">25.1 </w:t>
      </w:r>
      <w:r>
        <w:rPr>
          <w:rFonts w:ascii="宋体" w:hAnsi="宋体" w:eastAsia="宋体" w:cs="宋体"/>
          <w:b/>
          <w:color w:val="000000" w:themeColor="text1"/>
          <w:sz w:val="32"/>
        </w:rPr>
        <w:t>随机事件与概率同步练习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一、选择题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0" w:name="topic 8976f14e-fc72-4e25-9a48-41e0be62b8"/>
      <w:r>
        <w:rPr>
          <w:rFonts w:ascii="宋体" w:hAnsi="宋体" w:eastAsia="宋体" w:cs="宋体"/>
          <w:color w:val="000000" w:themeColor="text1"/>
          <w:kern w:val="0"/>
          <w:szCs w:val="21"/>
        </w:rPr>
        <w:t>书架上有数学书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本，英语书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本，语文书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本，从中任意抽取一本是数学书的概率是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" w:name="topic fe97d343-9be9-4eb1-a3af-14867faebb"/>
      <w:r>
        <w:rPr>
          <w:rFonts w:ascii="宋体" w:hAnsi="宋体" w:eastAsia="宋体" w:cs="宋体"/>
          <w:color w:val="000000" w:themeColor="text1"/>
          <w:kern w:val="0"/>
          <w:szCs w:val="21"/>
        </w:rPr>
        <w:t>下列事件中，是必然事件的是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1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明天太阳从东方升起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射击运动员射击一次，命中靶心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随意翻到一本书的某页，这页的页码是奇数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经过有交通信号灯的路口，遇到红灯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2" w:name="topic a380713d-9956-4133-b334-914cdd2ae7"/>
      <w:r>
        <w:rPr>
          <w:rFonts w:ascii="宋体" w:hAnsi="宋体" w:eastAsia="宋体" w:cs="宋体"/>
          <w:color w:val="000000" w:themeColor="text1"/>
          <w:kern w:val="0"/>
          <w:szCs w:val="21"/>
        </w:rPr>
        <w:t>某个密码锁的密码由三个数字组成，每个数字都是</w:t>
      </w:r>
      <m:oMath>
        <m:r>
          <w:rPr>
            <w:color w:val="000000" w:themeColor="text1"/>
          </w:rPr>
          <m:t>0−9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这十个数字中的一个，只有当三个数字与所设定的密码及顺序完全相同时，才能将锁打开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如果仅忘记了锁设密码的最后那个数字，那么一次就能打开该密码的概率是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10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9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3" w:name="topic 3f8bda2b-004e-40ee-9de2-10b387681e"/>
      <w:r>
        <w:rPr>
          <w:rFonts w:ascii="宋体" w:hAnsi="宋体" w:eastAsia="宋体" w:cs="宋体"/>
          <w:color w:val="000000" w:themeColor="text1"/>
          <w:kern w:val="0"/>
          <w:szCs w:val="21"/>
        </w:rPr>
        <w:t>已知袋中有若干个球，其中只有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个红球，它们除颜色外其它都相同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若随机从中摸出一个，摸到红球的概率是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，则袋中球的总个数是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8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4" w:name="topic e28f18b4-67a5-4e7d-8810-e6fac2ddc4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75pt;width:7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如图，在</w:t>
      </w:r>
      <m:oMath>
        <m:r>
          <w:rPr>
            <w:color w:val="000000" w:themeColor="text1"/>
          </w:rPr>
          <m:t>4×4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正方形网格中，黑色部分的图形构成一个轴对称图形，现在任意选取一个白色的小正方形并涂黑，使黑色部分的图形仍然构成一个轴对称图形的概率是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4"/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6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13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5" w:name="topic f6e2bc56-be24-4eab-ab04-0807d9002a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7" o:spid="_x0000_s1027" o:spt="75" type="#_x0000_t75" style="position:absolute;left:0pt;margin-top:0pt;height:59.25pt;width:69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0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如图，已知点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E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F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是边长为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的正六边形的顶点，连接任意两点均可得到一条线段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在连接两点所得的所有线段中任取一条线段，取到长度为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的线段的概率为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9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6" w:name="topic 66f9be57-6907-4e03-ac04-e8898ebc85"/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π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3.14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这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个数中随机抽取一个数，抽到有理数的概率是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4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7" w:name="topic 364d80a2-296e-4749-aca1-83da2fe405"/>
      <w:r>
        <w:rPr>
          <w:rFonts w:ascii="宋体" w:hAnsi="宋体" w:eastAsia="宋体" w:cs="宋体"/>
          <w:color w:val="000000" w:themeColor="text1"/>
          <w:kern w:val="0"/>
          <w:szCs w:val="21"/>
        </w:rPr>
        <w:t>小伟掷一枚质地均匀的骰子，骰子的六个面上分别刻有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到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的点数，下列事件是随机事件的是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7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掷一次骰子，在骰子向上的一面上的点数大于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掷一次骰子，在骰子向上的一面上的点数为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7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掷三次骰子，在骰子向上的一面上的点数之和刚好为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18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掷两次骰子，在骰子向上的一面上的点数之积刚好是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11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8" w:name="topic 0234d00a-8ade-42c7-a830-85df852af0"/>
      <w:r>
        <w:rPr>
          <w:rFonts w:ascii="宋体" w:hAnsi="宋体" w:eastAsia="宋体" w:cs="宋体"/>
          <w:color w:val="000000" w:themeColor="text1"/>
          <w:kern w:val="0"/>
          <w:szCs w:val="21"/>
        </w:rPr>
        <w:t>对“某市明天下雨的概率是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”这句话，理解正确的是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某市明天将有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的时间下雨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某市明天将有</w:t>
      </w:r>
      <m:oMath>
        <m:r>
          <w:rPr>
            <w:color w:val="000000" w:themeColor="text1"/>
          </w:rPr>
          <m:t>80%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的地区下雨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某市明天一定会下雨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某市明天下雨的可能性较大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9" w:name="topic 0717fb35-cdb4-4f5e-8345-85af6164e9"/>
      <w:r>
        <w:rPr>
          <w:rFonts w:ascii="宋体" w:hAnsi="宋体" w:eastAsia="宋体" w:cs="宋体"/>
          <w:color w:val="000000" w:themeColor="text1"/>
          <w:kern w:val="0"/>
          <w:szCs w:val="21"/>
        </w:rPr>
        <w:t>如果用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表示事件“若</w:t>
      </w:r>
      <m:oMath>
        <m:r>
          <w:rPr>
            <w:color w:val="000000" w:themeColor="text1"/>
          </w:rPr>
          <m:t>a&gt;b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m:oMath>
        <m:r>
          <w:rPr>
            <w:color w:val="000000" w:themeColor="text1"/>
          </w:rPr>
          <m:t>a+c&gt;b+c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”，用</w:t>
      </w:r>
      <m:oMath>
        <m:r>
          <w:rPr>
            <w:color w:val="000000" w:themeColor="text1"/>
          </w:rPr>
          <m:t>P(A)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表示“事件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发生的概率”，那么下列结论中正确的是</w:t>
      </w:r>
      <m:oMath>
        <m:r>
          <w:rPr>
            <w:color w:val="000000" w:themeColor="text1"/>
          </w:rPr>
          <m:t>(</m:t>
        </m:r>
      </m:oMath>
      <w:r>
        <w:rPr>
          <w:rFonts w:ascii="MS UI Gothic" w:hAnsi="MS UI Gothic" w:eastAsia="MS UI Gothic" w:cs="MS UI Gothic"/>
          <w:color w:val="000000" w:themeColor="text1"/>
          <w:kern w:val="0"/>
          <w:sz w:val="24"/>
          <w:szCs w:val="24"/>
        </w:rPr>
        <w:t>　　</w:t>
      </w:r>
      <m:oMath>
        <m:r>
          <w:rPr>
            <w:color w:val="000000" w:themeColor="text1"/>
          </w:rPr>
          <m:t>)</m:t>
        </m:r>
      </m:oMath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A. </w:t>
      </w:r>
      <m:oMath>
        <m:r>
          <w:rPr>
            <w:color w:val="000000" w:themeColor="text1"/>
          </w:rPr>
          <m:t>P(A)=1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color w:val="000000" w:themeColor="text1"/>
          </w:rPr>
          <m:t>P(A)=0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color w:val="000000" w:themeColor="text1"/>
          </w:rPr>
          <m:t>0&lt;P(A)&lt;1</m:t>
        </m:r>
      </m:oMath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r>
          <w:rPr>
            <w:color w:val="000000" w:themeColor="text1"/>
          </w:rPr>
          <m:t>P(A)&gt;1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二、填空题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0" w:name="topic f6c5c09e-0fde-4701-bcf4-dafe683b48"/>
      <w:r>
        <w:rPr>
          <w:rFonts w:ascii="宋体" w:hAnsi="宋体" w:eastAsia="宋体" w:cs="宋体"/>
          <w:color w:val="000000" w:themeColor="text1"/>
          <w:kern w:val="0"/>
          <w:szCs w:val="21"/>
        </w:rPr>
        <w:t>一个质地均匀的小正方体，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个面分别标有数字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，若随机投掷一次小正方体，则朝上一面的数字是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的概率为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1" w:name="topic ea749986-ce51-4370-96ab-7ecf3c62e4"/>
      <w:r>
        <w:rPr>
          <w:rFonts w:ascii="宋体" w:hAnsi="宋体" w:eastAsia="宋体" w:cs="宋体"/>
          <w:color w:val="000000" w:themeColor="text1"/>
          <w:kern w:val="0"/>
          <w:szCs w:val="21"/>
        </w:rPr>
        <w:t>“一只不透明的袋子共装有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个小球，它们的标号分别为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，从中摸出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个小球，标号为“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”，这个事件是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______ </w:t>
      </w:r>
      <m:oMath>
        <m:r>
          <w:rPr>
            <w:color w:val="000000" w:themeColor="text1"/>
          </w:rPr>
          <m:t>.(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填“必然事件”、“不可能事件”或“随机事件”</w:t>
      </w:r>
      <m:oMath>
        <m:r>
          <w:rPr>
            <w:color w:val="000000" w:themeColor="text1"/>
          </w:rPr>
          <m:t>)</m:t>
        </m:r>
        <w:bookmarkEnd w:id="11"/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2" w:name="topic 005f7e35-e3c2-4552-96f5-32768afc52"/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8" o:spid="_x0000_s1028" o:spt="75" type="#_x0000_t75" style="position:absolute;left:0pt;margin-top:0pt;height:60.75pt;width:81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一个均匀的正方体各面上分别标有数字：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，这个正方体的表面展开图如图所示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抛掷这个正方体，则朝上一面所标数字恰好等于朝下一面所标数字的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倍的概率是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3" w:name="topic 3a3ab0b6-c833-4d6f-9bfc-935d4817e1"/>
      <w:r>
        <w:rPr>
          <w:rFonts w:ascii="宋体" w:hAnsi="宋体" w:eastAsia="宋体" w:cs="宋体"/>
          <w:color w:val="000000" w:themeColor="text1"/>
          <w:kern w:val="0"/>
          <w:szCs w:val="21"/>
        </w:rPr>
        <w:t>某学校组织知识竞赛，共设有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道试题，其中有关中国传统文化试题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8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道，实践应用试题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道，创新试题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道，一学生从中任选一道试题作答，他选中创新能力试题的概率是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3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4" w:name="topic de87e552-f9e0-4a78-8f91-da9fbce12d"/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三个数中选取一个数作为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x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，使二次根式</w:t>
      </w:r>
      <m:oMath>
        <m:rad>
          <m:radPr>
            <m:degHide m:val="1"/>
            <m:ctrlPr>
              <w:rPr>
                <w:color w:val="000000" w:themeColor="text1"/>
              </w:rPr>
            </m:ctrlPr>
          </m:radPr>
          <m:deg>
            <m:ctrlPr>
              <w:rPr>
                <w:color w:val="000000" w:themeColor="text1"/>
              </w:rPr>
            </m:ctrlPr>
          </m:deg>
          <m:e>
            <m:r>
              <w:rPr>
                <w:color w:val="000000" w:themeColor="text1"/>
              </w:rPr>
              <m:t>6−2x</m:t>
            </m:r>
            <m:ctrlPr>
              <w:rPr>
                <w:color w:val="000000" w:themeColor="text1"/>
              </w:rPr>
            </m:ctrlPr>
          </m:e>
        </m:rad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有意义的概率为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黑体" w:hAnsi="黑体" w:eastAsia="黑体" w:cs="黑体"/>
          <w:b w:val="0"/>
          <w:color w:val="000000" w:themeColor="text1"/>
          <w:sz w:val="21"/>
        </w:rPr>
        <w:t>三、计算题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5" w:name="topic 884a0776-0900-4a65-88ba-761995ee4c"/>
      <w:r>
        <w:rPr>
          <w:rFonts w:ascii="宋体" w:hAnsi="宋体" w:eastAsia="宋体" w:cs="宋体"/>
          <w:color w:val="000000" w:themeColor="text1"/>
          <w:kern w:val="0"/>
          <w:szCs w:val="21"/>
        </w:rPr>
        <w:t>全面两孩政策实施后，甲、乙两个家庭有了各自的规划，假定生男生女的概率相同，回答下列问题：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甲家庭已有一个男孩，准备再生一个孩子，则第二个孩子是女孩的概率是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乙家庭没有孩子，准备生两个孩子，求至少有一个孩子是女孩的概率．</w:t>
      </w:r>
      <w:bookmarkEnd w:id="15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6" w:name="topic 14c5bbe5-7c37-4369-892b-e81b7d0cec"/>
      <w:r>
        <w:rPr>
          <w:rFonts w:ascii="宋体" w:hAnsi="宋体" w:eastAsia="宋体" w:cs="宋体"/>
          <w:color w:val="000000" w:themeColor="text1"/>
          <w:kern w:val="0"/>
          <w:szCs w:val="21"/>
        </w:rPr>
        <w:t>平面上有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个点的坐标：</w:t>
      </w:r>
      <m:oMath>
        <m:r>
          <w:rPr>
            <w:color w:val="000000" w:themeColor="text1"/>
          </w:rPr>
          <m:t>A(0,−3)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B(3,0)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color w:val="000000" w:themeColor="text1"/>
          </w:rPr>
          <m:t>C(−1,−4).</m:t>
        </m:r>
      </m:oMath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三个点中任取一个点，这个点既在直线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上又在抛物线上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上的概率是多少？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三个点中任取两个点，求两点都落在抛物线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上的概率．</w:t>
      </w:r>
      <w:bookmarkEnd w:id="16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 w:themeColor="text1"/>
        </w:rPr>
      </w:pPr>
      <w:bookmarkStart w:id="17" w:name="topic 43106c27-a89a-4eaa-8db0-98daa45d23"/>
      <w:r>
        <w:rPr>
          <w:rFonts w:ascii="宋体" w:hAnsi="宋体" w:eastAsia="宋体" w:cs="宋体"/>
          <w:color w:val="000000" w:themeColor="text1"/>
          <w:kern w:val="0"/>
          <w:szCs w:val="21"/>
        </w:rPr>
        <w:t>汤姆斯杯世界男子羽毛球团体赛小组赛比赛规则：两队之间进行五局比赛，其中三局单打，两局双打，五局比赛必须全部打完，赢得三局及以上的队获胜</w:t>
      </w:r>
      <m:oMath>
        <m:r>
          <w:rPr>
            <w:color w:val="000000" w:themeColor="text1"/>
          </w:rPr>
          <m:t>.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假如甲，乙两队每局获胜的机会相同．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若前四局双方战成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，那么甲队最终获胜的概率是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现甲队在前两周比赛中已取得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的领先，那么甲队最终获胜的概率是多少？</w:t>
      </w:r>
      <w:bookmarkEnd w:id="17"/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br w:type="page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Cs w:val="21"/>
        </w:rPr>
        <w:t>【答案】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2.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3.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4.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5.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6.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7.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8.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9.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D</w:t>
      </w:r>
      <w:r>
        <w:rPr>
          <w:color w:val="000000" w:themeColor="text1"/>
        </w:rPr>
        <w:tab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10. 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color w:val="000000" w:themeColor="text1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11.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12.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不可能事件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13.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14.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5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15.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16.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17. 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解：</w:t>
      </w:r>
      <m:oMath>
        <m:r>
          <w:rPr>
            <w:color w:val="000000" w:themeColor="text1"/>
          </w:rPr>
          <m:t>(1)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点在直线和抛物线上；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点在直线和抛物线上；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当</w:t>
      </w:r>
      <m:oMath>
        <m:r>
          <w:rPr>
            <w:color w:val="000000" w:themeColor="text1"/>
          </w:rPr>
          <m:t>x=−1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时，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=x−3=−4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−2x−3=0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点在直线上，不在抛物线上，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所以在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A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B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</w:rPr>
        <w:t>C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三个点中任取一个点，这个点既在直线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上又在抛物线上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</w:t>
      </w:r>
      <m:oMath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；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m:oMath>
        <m:r>
          <w:rPr>
            <w:color w:val="000000" w:themeColor="text1"/>
          </w:rPr>
          <m:t>(2)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画树状图为：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5" o:spt="75" type="#_x0000_t75" style="height:42.75pt;width:17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共有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种等可能的结果数，其中两点都落在抛物线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上的结果数为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Cs w:val="21"/>
        </w:rPr>
        <w:t>所以两点都落在抛物线</w:t>
      </w:r>
      <m:oMath>
        <m:sSub>
          <m:sSubPr>
            <m:ctrlPr>
              <w:rPr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y</m:t>
            </m:r>
            <m:ctrlPr>
              <w:rPr>
                <w:color w:val="000000" w:themeColor="text1"/>
              </w:rPr>
            </m:ctrlPr>
          </m:e>
          <m:sub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b>
        </m:sSub>
        <m:r>
          <w:rPr>
            <w:color w:val="000000" w:themeColor="text1"/>
          </w:rPr>
          <m:t>=</m:t>
        </m:r>
        <m:sSup>
          <m:sSupPr>
            <m:ctrlPr>
              <w:rPr>
                <w:color w:val="000000" w:themeColor="text1"/>
              </w:rPr>
            </m:ctrlPr>
          </m:sSupPr>
          <m:e>
            <m:r>
              <w:rPr>
                <w:color w:val="000000" w:themeColor="text1"/>
              </w:rPr>
              <m:t>x</m:t>
            </m:r>
            <m:ctrlPr>
              <w:rPr>
                <w:color w:val="000000" w:themeColor="text1"/>
              </w:rPr>
            </m:ctrlPr>
          </m:e>
          <m:sup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sup>
        </m:sSup>
        <m:r>
          <w:rPr>
            <w:color w:val="000000" w:themeColor="text1"/>
          </w:rPr>
          <m:t>−2x−3</m:t>
        </m:r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上的概率</w:t>
      </w:r>
      <m:oMath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6</m:t>
            </m:r>
            <m:ctrlPr>
              <w:rPr>
                <w:color w:val="000000" w:themeColor="text1"/>
              </w:rPr>
            </m:ctrlPr>
          </m:den>
        </m:f>
        <m:r>
          <w:rPr>
            <w:color w:val="000000" w:themeColor="text1"/>
          </w:rPr>
          <m:t>=</m:t>
        </m:r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3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宋体" w:hAnsi="宋体" w:eastAsia="宋体" w:cs="宋体"/>
          <w:color w:val="000000" w:themeColor="text1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18. </w:t>
      </w:r>
      <m:oMath>
        <m:f>
          <m:fPr>
            <m:ctrlPr>
              <w:rPr>
                <w:color w:val="000000" w:themeColor="text1"/>
              </w:rPr>
            </m:ctrlPr>
          </m:fPr>
          <m:num>
            <m:r>
              <w:rPr>
                <w:color w:val="000000" w:themeColor="text1"/>
              </w:rPr>
              <m:t>1</m:t>
            </m:r>
            <m:ctrlPr>
              <w:rPr>
                <w:color w:val="000000" w:themeColor="text1"/>
              </w:rPr>
            </m:ctrlPr>
          </m:num>
          <m:den>
            <m:r>
              <w:rPr>
                <w:color w:val="000000" w:themeColor="text1"/>
              </w:rPr>
              <m:t>2</m:t>
            </m:r>
            <m:ctrlPr>
              <w:rPr>
                <w:color w:val="000000" w:themeColor="text1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color w:val="000000" w:themeColor="text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18" w:name="_GoBack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BC589"/>
    <w:multiLevelType w:val="singleLevel"/>
    <w:tmpl w:val="147BC58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C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Office_11.1.0.8976_F1E327BC-269C-435d-A152-05C5408002CA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2019-08-29T02:19:21Z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