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2015年全国高中数学联赛吉林省预赛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一、选择题:本大题共6小题,每小题5分,共30分,在每小题给出的四个选项中,只有一项是符合题目要求的.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54"/>
        </w:rPr>
        <w:object>
          <v:shape id="_x0000_i1025" o:spt="75" type="#_x0000_t75" style="height:60pt;width:9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2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</w:rPr>
        <w:t>等于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A.2                 B.</w:t>
      </w:r>
      <w:r>
        <w:rPr>
          <w:rFonts w:ascii="Times New Roman" w:hAnsi="Times New Roman" w:cs="Times New Roman"/>
          <w:position w:val="-4"/>
        </w:rPr>
        <w:object>
          <v:shape id="_x0000_i102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C.</w:t>
      </w:r>
      <w:r>
        <w:rPr>
          <w:rFonts w:ascii="Times New Roman" w:hAnsi="Times New Roman" w:cs="Times New Roman"/>
          <w:position w:val="-24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D.</w:t>
      </w:r>
      <w:r>
        <w:rPr>
          <w:rFonts w:ascii="Times New Roman" w:hAnsi="Times New Roman" w:cs="Times New Roman"/>
          <w:position w:val="-24"/>
        </w:rPr>
        <w:object>
          <v:shape id="_x0000_i1029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 w:hAnsiTheme="minorEastAsia"/>
        </w:rPr>
        <w:t>实数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cs="Times New Roman" w:hAnsiTheme="minorEastAsia"/>
        </w:rPr>
        <w:t>依次成等差数列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 w:hAnsiTheme="minorEastAsia"/>
        </w:rPr>
        <w:t>是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6"/>
        </w:rPr>
        <w:object>
          <v:shape id="_x0000_i1031" o:spt="75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 w:hAnsiTheme="minorEastAsia"/>
        </w:rPr>
        <w:t>成立的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A.充分而不必要条件  B.必要而不充分条件    C.充要条件           D.既不充分又不必邀条件</w:t>
      </w: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若方程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03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</w:rPr>
        <w:t>内有解,则函数</w:t>
      </w:r>
      <w:r>
        <w:rPr>
          <w:rFonts w:ascii="Times New Roman" w:hAnsi="Times New Roman" w:cs="Times New Roman"/>
          <w:position w:val="-10"/>
        </w:rPr>
        <w:object>
          <v:shape id="_x0000_i103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</w:rPr>
        <w:t>的图象可能是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10160</wp:posOffset>
            </wp:positionV>
            <wp:extent cx="5114925" cy="857250"/>
            <wp:effectExtent l="19050" t="0" r="9525" b="0"/>
            <wp:wrapSquare wrapText="bothSides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hint="eastAsia" w:ascii="Times New Roman" w:hAnsi="Times New Roman" w:cs="Times New Roman"/>
        </w:rPr>
      </w:pPr>
    </w:p>
    <w:p>
      <w:pPr>
        <w:ind w:firstLine="1155" w:firstLineChars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C. </w:t>
      </w:r>
      <w:r>
        <w:rPr>
          <w:rFonts w:hint="eastAsia"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D.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已知向量</w:t>
      </w:r>
      <w:r>
        <w:rPr>
          <w:rFonts w:ascii="Times New Roman" w:hAnsi="Times New Roman" w:cs="Times New Roman"/>
          <w:position w:val="-10"/>
        </w:rPr>
        <w:object>
          <v:shape id="_x0000_i1035" o:spt="75" type="#_x0000_t75" style="height:18.75pt;width:21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</w:rPr>
        <w:t>的夹角为</w:t>
      </w:r>
      <w:r>
        <w:rPr>
          <w:rFonts w:ascii="Times New Roman" w:hAnsi="Times New Roman" w:cs="Times New Roman"/>
          <w:position w:val="-6"/>
        </w:rPr>
        <w:object>
          <v:shape id="_x0000_i1036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8.75pt;width:10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38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>等于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6"/>
        </w:rPr>
        <w:object>
          <v:shape id="_x0000_i103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B.</w:t>
      </w:r>
      <w:r>
        <w:rPr>
          <w:rFonts w:ascii="Times New Roman" w:hAnsi="Times New Roman" w:cs="Times New Roman"/>
          <w:position w:val="-24"/>
        </w:rPr>
        <w:object>
          <v:shape id="_x0000_i104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C.</w:t>
      </w:r>
      <w:r>
        <w:rPr>
          <w:rFonts w:ascii="Times New Roman" w:hAnsi="Times New Roman" w:cs="Times New Roman"/>
          <w:position w:val="-6"/>
        </w:rPr>
        <w:object>
          <v:shape id="_x0000_i1041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D.2</w: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0"/>
        </w:rPr>
        <w:object>
          <v:shape id="_x0000_i1042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cs="Times New Roman"/>
        </w:rPr>
        <w:t>,若对任意的</w:t>
      </w:r>
      <w:r>
        <w:rPr>
          <w:rFonts w:ascii="Times New Roman" w:hAnsi="Times New Roman" w:cs="Times New Roman"/>
          <w:position w:val="-6"/>
        </w:rPr>
        <w:object>
          <v:shape id="_x0000_i104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</w:rPr>
        <w:t>都有</w:t>
      </w:r>
      <w:r>
        <w:rPr>
          <w:rFonts w:ascii="Times New Roman" w:hAnsi="Times New Roman" w:cs="Times New Roman"/>
          <w:position w:val="-10"/>
        </w:rPr>
        <w:object>
          <v:shape id="_x0000_i1044" o:spt="75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</w:rPr>
        <w:t>恒成立,则实数</w:t>
      </w:r>
      <w:r>
        <w:rPr>
          <w:rFonts w:ascii="Times New Roman" w:hAnsi="Times New Roman" w:cs="Times New Roman"/>
          <w:position w:val="-6"/>
        </w:rPr>
        <w:object>
          <v:shape id="_x0000_i1045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10"/>
        </w:rPr>
        <w:object>
          <v:shape id="_x0000_i104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B.</w:t>
      </w:r>
      <w:r>
        <w:rPr>
          <w:rFonts w:ascii="Times New Roman" w:hAnsi="Times New Roman" w:cs="Times New Roman"/>
          <w:position w:val="-10"/>
        </w:rPr>
        <w:object>
          <v:shape id="_x0000_i104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C.</w:t>
      </w:r>
      <w:r>
        <w:rPr>
          <w:rFonts w:ascii="Times New Roman" w:hAnsi="Times New Roman" w:cs="Times New Roman"/>
          <w:position w:val="-10"/>
        </w:rPr>
        <w:object>
          <v:shape id="_x0000_i104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D.</w:t>
      </w:r>
      <w:r>
        <w:rPr>
          <w:rFonts w:ascii="Times New Roman" w:hAnsi="Times New Roman" w:cs="Times New Roman"/>
          <w:position w:val="-10"/>
        </w:rPr>
        <w:object>
          <v:shape id="_x0000_i104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position w:val="-10"/>
        </w:rPr>
        <w:object>
          <v:shape id="_x0000_i1050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05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/>
        </w:rPr>
        <w:t>上存在最大值,则实数</w:t>
      </w:r>
      <w:r>
        <w:rPr>
          <w:rFonts w:ascii="Times New Roman" w:hAnsi="Times New Roman" w:cs="Times New Roman"/>
          <w:position w:val="-6"/>
        </w:rPr>
        <w:object>
          <v:shape id="_x0000_i105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53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B.</w:t>
      </w:r>
      <w:r>
        <w:rPr>
          <w:rFonts w:ascii="Times New Roman" w:hAnsi="Times New Roman" w:cs="Times New Roman"/>
          <w:position w:val="-24"/>
        </w:rPr>
        <w:object>
          <v:shape id="_x0000_i1054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C.</w:t>
      </w:r>
      <w:r>
        <w:rPr>
          <w:rFonts w:ascii="Times New Roman" w:hAnsi="Times New Roman" w:cs="Times New Roman"/>
          <w:position w:val="-24"/>
        </w:rPr>
        <w:object>
          <v:shape id="_x0000_i1055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D.</w:t>
      </w:r>
      <w:r>
        <w:rPr>
          <w:rFonts w:ascii="Times New Roman" w:hAnsi="Times New Roman" w:cs="Times New Roman"/>
          <w:position w:val="-24"/>
        </w:rPr>
        <w:object>
          <v:shape id="_x0000_i1056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二、本大题共6小题,每小题5分,共30分,请将答案填在题后的横线上.</w:t>
      </w:r>
    </w:p>
    <w:p>
      <w:pPr>
        <w:ind w:left="103" w:hanging="103" w:hangingChars="4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已知四棱锥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cs="Times New Roman"/>
        </w:rPr>
        <w:t>的底面是边长为2的正方形,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position w:val="-6"/>
        </w:rPr>
        <w:object>
          <v:shape id="_x0000_i105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6"/>
        </w:rPr>
        <w:object>
          <v:shape id="_x0000_i1060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cs="Times New Roman"/>
        </w:rPr>
        <w:t>,则四棱锥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/>
        </w:rPr>
        <w:t>的外接球的表面积是</w:t>
      </w:r>
      <w:r>
        <w:rPr>
          <w:rFonts w:ascii="Times New Roman" w:hAnsi="Times New Roman" w:cs="Times New Roman"/>
          <w:u w:val="single"/>
        </w:rPr>
        <w:t xml:space="preserve"> 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>设数列</w:t>
      </w:r>
      <w:r>
        <w:rPr>
          <w:rFonts w:ascii="Times New Roman" w:hAnsi="Times New Roman" w:cs="Times New Roman"/>
          <w:position w:val="-12"/>
        </w:rPr>
        <w:object>
          <v:shape id="_x0000_i106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6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position w:val="-12"/>
        </w:rPr>
        <w:object>
          <v:shape id="_x0000_i106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12"/>
        </w:rPr>
        <w:object>
          <v:shape id="_x0000_i1065" o:spt="75" type="#_x0000_t75" style="height:18.75pt;width:99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</w:rPr>
        <w:t>,则数列</w:t>
      </w:r>
      <w:r>
        <w:rPr>
          <w:rFonts w:ascii="Times New Roman" w:hAnsi="Times New Roman" w:cs="Times New Roman"/>
          <w:position w:val="-12"/>
        </w:rPr>
        <w:object>
          <v:shape id="_x0000_i106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</w:rPr>
        <w:t>的通项公式是</w:t>
      </w:r>
      <w:r>
        <w:rPr>
          <w:rFonts w:ascii="Times New Roman" w:hAnsi="Times New Roman" w:cs="Times New Roman"/>
          <w:u w:val="single"/>
        </w:rPr>
        <w:t xml:space="preserve">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64770</wp:posOffset>
            </wp:positionV>
            <wp:extent cx="1552575" cy="1724025"/>
            <wp:effectExtent l="19050" t="0" r="9525" b="0"/>
            <wp:wrapSquare wrapText="bothSides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24"/>
        </w:rPr>
        <w:object>
          <v:shape id="_x0000_i1067" o:spt="75" type="#_x0000_t75" style="height:30.75pt;width:188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/>
        </w:rPr>
        <w:t>的最小正周期为</w:t>
      </w:r>
      <w:r>
        <w:rPr>
          <w:rFonts w:ascii="Times New Roman" w:hAnsi="Times New Roman" w:cs="Times New Roman"/>
          <w:position w:val="-6"/>
        </w:rPr>
        <w:object>
          <v:shape id="_x0000_i106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6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  <w:position w:val="-24"/>
        </w:rPr>
        <w:object>
          <v:shape id="_x0000_i1070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cs="Times New Roman"/>
        </w:rPr>
        <w:t>上的值域为</w:t>
      </w:r>
      <w:r>
        <w:rPr>
          <w:rFonts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>如图,在四棱锥</w:t>
      </w:r>
      <w:r>
        <w:rPr>
          <w:rFonts w:ascii="Times New Roman" w:hAnsi="Times New Roman" w:cs="Times New Roman"/>
          <w:position w:val="-6"/>
        </w:rPr>
        <w:object>
          <v:shape id="_x0000_i107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/>
        </w:rPr>
        <w:t>中,底面</w:t>
      </w:r>
      <w:r>
        <w:rPr>
          <w:rFonts w:ascii="Times New Roman" w:hAnsi="Times New Roman" w:cs="Times New Roman"/>
          <w:position w:val="-6"/>
        </w:rPr>
        <w:object>
          <v:shape id="_x0000_i107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/>
        </w:rPr>
        <w:t>是正方形,</w:t>
      </w:r>
      <w:r>
        <w:rPr>
          <w:rFonts w:ascii="Times New Roman" w:hAnsi="Times New Roman" w:cs="Times New Roman"/>
          <w:position w:val="-4"/>
        </w:rPr>
        <w:object>
          <v:shape id="_x0000_i1073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position w:val="-6"/>
        </w:rPr>
        <w:object>
          <v:shape id="_x0000_i107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/>
        </w:rPr>
        <w:t>,已知</w:t>
      </w:r>
      <w:r>
        <w:rPr>
          <w:rFonts w:ascii="Times New Roman" w:hAnsi="Times New Roman" w:cs="Times New Roman"/>
          <w:position w:val="-10"/>
        </w:rPr>
        <w:object>
          <v:shape id="_x0000_i1075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</w:rPr>
        <w:t>为线段</w:t>
      </w:r>
      <w:r>
        <w:rPr>
          <w:rFonts w:ascii="Times New Roman" w:hAnsi="Times New Roman" w:cs="Times New Roman"/>
          <w:position w:val="-4"/>
        </w:rPr>
        <w:object>
          <v:shape id="_x0000_i107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</w:rPr>
        <w:t>上的一点,二面角</w:t>
      </w:r>
      <w:r>
        <w:rPr>
          <w:rFonts w:ascii="Times New Roman" w:hAnsi="Times New Roman" w:cs="Times New Roman"/>
          <w:position w:val="-6"/>
        </w:rPr>
        <w:object>
          <v:shape id="_x0000_i1077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/>
        </w:rPr>
        <w:t>与二面角</w:t>
      </w:r>
      <w:r>
        <w:rPr>
          <w:rFonts w:ascii="Times New Roman" w:hAnsi="Times New Roman" w:cs="Times New Roman"/>
          <w:position w:val="-6"/>
        </w:rPr>
        <w:object>
          <v:shape id="_x0000_i1078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</w:rPr>
        <w:t>的大小相等,则</w:t>
      </w:r>
      <w:r>
        <w:rPr>
          <w:rFonts w:ascii="Times New Roman" w:hAnsi="Times New Roman" w:cs="Times New Roman"/>
          <w:position w:val="-4"/>
        </w:rPr>
        <w:object>
          <v:shape id="_x0000_i107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/>
        </w:rPr>
        <w:t>的长为</w:t>
      </w:r>
      <w:r>
        <w:rPr>
          <w:rFonts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position w:val="-10"/>
        </w:rPr>
        <w:object>
          <v:shape id="_x0000_i1080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/>
        </w:rPr>
        <w:t>这10个数字值取出三个不同的数字组成四位数(其中的一个数字用两次),如5224,则这样的四位数共有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个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>非空集合</w:t>
      </w:r>
      <w:r>
        <w:rPr>
          <w:rFonts w:ascii="Times New Roman" w:hAnsi="Times New Roman" w:cs="Times New Roman"/>
          <w:position w:val="-52"/>
        </w:rPr>
        <w:object>
          <v:shape id="_x0000_i1081" o:spt="75" type="#_x0000_t75" style="height:57.75pt;width:14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/>
        </w:rPr>
        <w:t>,当</w:t>
      </w:r>
      <w:r>
        <w:rPr>
          <w:rFonts w:ascii="Times New Roman" w:hAnsi="Times New Roman" w:cs="Times New Roman"/>
          <w:position w:val="-10"/>
        </w:rPr>
        <w:object>
          <v:shape id="_x0000_i1082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cs="Times New Roman"/>
        </w:rPr>
        <w:t>时,目标函数</w:t>
      </w:r>
      <w:r>
        <w:rPr>
          <w:rFonts w:ascii="Times New Roman" w:hAnsi="Times New Roman" w:cs="Times New Roman"/>
          <w:position w:val="-10"/>
        </w:rPr>
        <w:object>
          <v:shape id="_x0000_i1083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cs="Times New Roman"/>
        </w:rPr>
        <w:t>既存在最大值又存在最小值,则实数</w:t>
      </w:r>
      <w:r>
        <w:rPr>
          <w:rFonts w:ascii="Times New Roman" w:hAnsi="Times New Roman" w:cs="Times New Roman"/>
          <w:position w:val="-6"/>
        </w:rPr>
        <w:object>
          <v:shape id="_x0000_i108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  <w:u w:val="single"/>
        </w:rPr>
        <w:t xml:space="preserve">             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三、解答题:本大题共4小题,共90分,解答应写出文字说明,证明过程或演算步骤.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13(本小题满分15分)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8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cs="Times New Roman"/>
        </w:rPr>
        <w:t>中,角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cs="Times New Roman"/>
        </w:rPr>
        <w:t>的对边长分别为</w:t>
      </w:r>
      <w:r>
        <w:rPr>
          <w:rFonts w:ascii="Times New Roman" w:hAnsi="Times New Roman" w:cs="Times New Roman"/>
          <w:position w:val="-10"/>
        </w:rPr>
        <w:object>
          <v:shape id="_x0000_i1087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cs="Times New Roman"/>
        </w:rPr>
        <w:t>,已知</w:t>
      </w:r>
      <w:r>
        <w:rPr>
          <w:rFonts w:ascii="Times New Roman" w:hAnsi="Times New Roman" w:cs="Times New Roman"/>
          <w:position w:val="-24"/>
        </w:rPr>
        <w:object>
          <v:shape id="_x0000_i1088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)求</w:t>
      </w:r>
      <w:r>
        <w:rPr>
          <w:rFonts w:ascii="Times New Roman" w:hAnsi="Times New Roman" w:cs="Times New Roman"/>
          <w:position w:val="-6"/>
        </w:rPr>
        <w:object>
          <v:shape id="_x0000_i108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cs="Times New Roman"/>
        </w:rPr>
        <w:t>的周长的最大值;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)若</w:t>
      </w:r>
      <w:r>
        <w:rPr>
          <w:rFonts w:ascii="Times New Roman" w:hAnsi="Times New Roman" w:cs="Times New Roman"/>
          <w:position w:val="-10"/>
        </w:rPr>
        <w:object>
          <v:shape id="_x0000_i1090" o:spt="75" type="#_x0000_t75" style="height:15.75pt;width:14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</w:rPr>
        <w:t>,求</w:t>
      </w:r>
      <w:r>
        <w:rPr>
          <w:rFonts w:ascii="Times New Roman" w:hAnsi="Times New Roman" w:cs="Times New Roman"/>
          <w:position w:val="-6"/>
        </w:rPr>
        <w:object>
          <v:shape id="_x0000_i109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</w:rPr>
        <w:t>的面积.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14(本小题满分25分)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已知椭圆</w:t>
      </w:r>
      <w:r>
        <w:rPr>
          <w:rFonts w:ascii="Times New Roman" w:hAnsi="Times New Roman" w:cs="Times New Roman"/>
          <w:position w:val="-24"/>
        </w:rPr>
        <w:object>
          <v:shape id="_x0000_i1092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cs="Times New Roman"/>
        </w:rPr>
        <w:t>,直线</w:t>
      </w:r>
      <w:r>
        <w:rPr>
          <w:rFonts w:ascii="Times New Roman" w:hAnsi="Times New Roman" w:cs="Times New Roman"/>
          <w:position w:val="-6"/>
        </w:rPr>
        <w:object>
          <v:shape id="_x0000_i109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cs="Times New Roman"/>
        </w:rPr>
        <w:t>交椭圆</w:t>
      </w:r>
      <w:r>
        <w:rPr>
          <w:rFonts w:ascii="Times New Roman" w:hAnsi="Times New Roman" w:cs="Times New Roman"/>
          <w:position w:val="-6"/>
        </w:rPr>
        <w:object>
          <v:shape id="_x0000_i109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  <w:position w:val="-10"/>
        </w:rPr>
        <w:object>
          <v:shape id="_x0000_i109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cs="Times New Roman"/>
        </w:rPr>
        <w:t>两点,且</w:t>
      </w:r>
      <w:r>
        <w:rPr>
          <w:rFonts w:ascii="Times New Roman" w:hAnsi="Times New Roman" w:cs="Times New Roman"/>
          <w:position w:val="-10"/>
        </w:rPr>
        <w:object>
          <v:shape id="_x0000_i109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cs="Times New Roman"/>
        </w:rPr>
        <w:t>,判断直线</w:t>
      </w:r>
      <w:r>
        <w:rPr>
          <w:rFonts w:ascii="Times New Roman" w:hAnsi="Times New Roman" w:cs="Times New Roman"/>
          <w:position w:val="-6"/>
        </w:rPr>
        <w:object>
          <v:shape id="_x0000_i109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Times New Roman" w:hAnsi="Times New Roman" w:cs="Times New Roman"/>
        </w:rPr>
        <w:t>与圆</w:t>
      </w:r>
      <w:r>
        <w:rPr>
          <w:rFonts w:ascii="Times New Roman" w:hAnsi="Times New Roman" w:cs="Times New Roman"/>
          <w:position w:val="-10"/>
        </w:rPr>
        <w:object>
          <v:shape id="_x0000_i109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 w:cs="Times New Roman"/>
        </w:rPr>
        <w:t>的位置关系,并给出证明.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15(本小题满分25分)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已知不等式</w:t>
      </w:r>
      <w:r>
        <w:rPr>
          <w:rFonts w:ascii="Times New Roman" w:hAnsi="Times New Roman" w:cs="Times New Roman"/>
          <w:position w:val="-24"/>
        </w:rPr>
        <w:object>
          <v:shape id="_x0000_i1099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cs="Times New Roman"/>
        </w:rPr>
        <w:t>对任意的</w:t>
      </w:r>
      <w:r>
        <w:rPr>
          <w:rFonts w:ascii="Times New Roman" w:hAnsi="Times New Roman" w:cs="Times New Roman"/>
          <w:position w:val="-6"/>
        </w:rPr>
        <w:object>
          <v:shape id="_x0000_i110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 w:cs="Times New Roman"/>
        </w:rPr>
        <w:t>均成立,求实数</w:t>
      </w:r>
      <w:r>
        <w:rPr>
          <w:rFonts w:ascii="Times New Roman" w:hAnsi="Times New Roman" w:cs="Times New Roman"/>
          <w:position w:val="-6"/>
        </w:rPr>
        <w:object>
          <v:shape id="_x0000_i110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16(本小题满分25分)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position w:val="-10"/>
        </w:rPr>
        <w:object>
          <v:shape id="_x0000_i1102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cs="Times New Roman"/>
        </w:rPr>
        <w:t>,设实数</w:t>
      </w:r>
      <w:r>
        <w:rPr>
          <w:rFonts w:ascii="Times New Roman" w:hAnsi="Times New Roman" w:cs="Times New Roman"/>
          <w:position w:val="-12"/>
        </w:rPr>
        <w:object>
          <v:shape id="_x0000_i1103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cs="Times New Roman"/>
        </w:rPr>
        <w:t>满足: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  <w:position w:val="-12"/>
        </w:rPr>
        <w:object>
          <v:shape id="_x0000_i1104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cs="Times New Roman"/>
        </w:rPr>
        <w:t>且不全为0;</w:t>
      </w:r>
    </w:p>
    <w:p>
      <w:pPr>
        <w:ind w:firstLine="105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position w:val="-12"/>
        </w:rPr>
        <w:object>
          <v:shape id="_x0000_i110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(3)若</w:t>
      </w:r>
      <w:r>
        <w:rPr>
          <w:rFonts w:ascii="Times New Roman" w:hAnsi="Times New Roman" w:cs="Times New Roman"/>
          <w:position w:val="-14"/>
        </w:rPr>
        <w:object>
          <v:shape id="_x0000_i1106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4"/>
        </w:rPr>
        <w:object>
          <v:shape id="_x0000_i1107" o:spt="75" type="#_x0000_t75" style="height:18.75pt;width:10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如果所有形如</w:t>
      </w:r>
      <w:r>
        <w:rPr>
          <w:rFonts w:ascii="Times New Roman" w:hAnsi="Times New Roman" w:cs="Times New Roman"/>
          <w:position w:val="-12"/>
        </w:rPr>
        <w:object>
          <v:shape id="_x0000_i110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12"/>
        </w:rPr>
        <w:object>
          <v:shape id="_x0000_i1109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cs="Times New Roman"/>
        </w:rPr>
        <w:t>的数均不是</w:t>
      </w:r>
      <w:r>
        <w:rPr>
          <w:rFonts w:ascii="Times New Roman" w:hAnsi="Times New Roman" w:cs="Times New Roman"/>
        </w:rPr>
        <w:t>2014</w:t>
      </w:r>
      <w:r>
        <w:rPr>
          <w:rFonts w:ascii="Times New Roman" w:cs="Times New Roman"/>
        </w:rPr>
        <w:t>的倍数</w:t>
      </w:r>
      <w:r>
        <w:rPr>
          <w:rFonts w:ascii="Times New Roman" w:hAnsi="Times New Roman" w:cs="Times New Roman"/>
        </w:rPr>
        <w:t>,</w:t>
      </w:r>
      <w:r>
        <w:rPr>
          <w:rFonts w:ascii="Times New Roman" w:cs="Times New Roman"/>
        </w:rPr>
        <w:t>那么称</w:t>
      </w:r>
      <w:r>
        <w:rPr>
          <w:rFonts w:ascii="Times New Roman" w:hAnsi="Times New Roman" w:cs="Times New Roman"/>
          <w:position w:val="-4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cs="Times New Roman"/>
        </w:rPr>
        <w:t>为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 w:hAnsiTheme="minorEastAsia"/>
        </w:rPr>
        <w:t>好集</w:t>
      </w:r>
      <w:r>
        <w:rPr>
          <w:rFonts w:ascii="Times New Roman" w:hAnsi="Times New Roman" w:cs="Times New Roman"/>
        </w:rPr>
        <w:t>”,</w:t>
      </w:r>
      <w:r>
        <w:rPr>
          <w:rFonts w:ascii="Times New Roman" w:cs="Times New Roman" w:hAnsiTheme="minorEastAsia"/>
        </w:rPr>
        <w:t>求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 w:hAnsiTheme="minorEastAsia"/>
        </w:rPr>
        <w:t>好集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position w:val="-4"/>
        </w:rPr>
        <w:object>
          <v:shape id="_x0000_i11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所含元素个数的最大值.</w:t>
      </w: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4BD"/>
    <w:rsid w:val="000405D8"/>
    <w:rsid w:val="00066DB9"/>
    <w:rsid w:val="00120703"/>
    <w:rsid w:val="002E3D13"/>
    <w:rsid w:val="0048413F"/>
    <w:rsid w:val="004B43B0"/>
    <w:rsid w:val="00541036"/>
    <w:rsid w:val="005660BA"/>
    <w:rsid w:val="006651BB"/>
    <w:rsid w:val="006A4083"/>
    <w:rsid w:val="00793B40"/>
    <w:rsid w:val="007A0627"/>
    <w:rsid w:val="007C01FE"/>
    <w:rsid w:val="008A6CA5"/>
    <w:rsid w:val="00937893"/>
    <w:rsid w:val="00947C32"/>
    <w:rsid w:val="00A55A6A"/>
    <w:rsid w:val="00B474BD"/>
    <w:rsid w:val="00B6021C"/>
    <w:rsid w:val="00B81016"/>
    <w:rsid w:val="00BA4D80"/>
    <w:rsid w:val="00CE4E11"/>
    <w:rsid w:val="00D567FD"/>
    <w:rsid w:val="00D97585"/>
    <w:rsid w:val="00DB2699"/>
    <w:rsid w:val="00E16A94"/>
    <w:rsid w:val="00E35430"/>
    <w:rsid w:val="00ED167F"/>
    <w:rsid w:val="00F55D8D"/>
    <w:rsid w:val="00F579D1"/>
    <w:rsid w:val="438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png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png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8" Type="http://schemas.openxmlformats.org/officeDocument/2006/relationships/fontTable" Target="fontTable.xml"/><Relationship Id="rId177" Type="http://schemas.openxmlformats.org/officeDocument/2006/relationships/customXml" Target="../customXml/item1.xml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520</Words>
  <Characters>2966</Characters>
  <Lines>24</Lines>
  <Paragraphs>6</Paragraphs>
  <TotalTime>0</TotalTime>
  <ScaleCrop>false</ScaleCrop>
  <LinksUpToDate>false</LinksUpToDate>
  <CharactersWithSpaces>3480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2016-01-22T00:02:00Z</dcterms:created>
  <dc:creator>Microsoft</dc:creator>
  <cp:lastModifiedBy>zhanghoufu</cp:lastModifiedBy>
  <dcterms:modified xsi:type="dcterms:W3CDTF">2017-11-17T04:30:42Z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