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</w:t>
      </w:r>
      <w:r>
        <w:rPr>
          <w:rFonts w:ascii="Times New Roman" w:hAnsi="楷体" w:eastAsia="楷体" w:cs="Times New Roman"/>
          <w:b/>
          <w:sz w:val="28"/>
          <w:szCs w:val="28"/>
        </w:rPr>
        <w:t>年全国高中数学联赛</w:t>
      </w:r>
      <w:r>
        <w:rPr>
          <w:rFonts w:hint="eastAsia" w:ascii="Times New Roman" w:hAnsi="楷体" w:eastAsia="楷体" w:cs="Times New Roman"/>
          <w:b/>
          <w:sz w:val="28"/>
          <w:szCs w:val="28"/>
        </w:rPr>
        <w:t>四川省</w:t>
      </w:r>
      <w:r>
        <w:rPr>
          <w:rFonts w:ascii="Times New Roman" w:hAnsi="楷体" w:eastAsia="楷体" w:cs="Times New Roman"/>
          <w:b/>
          <w:sz w:val="28"/>
          <w:szCs w:val="28"/>
        </w:rPr>
        <w:t>预赛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一、选择题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hint="eastAsia" w:ascii="Times New Roman" w:hAnsi="Times New Roman" w:cs="Times New Roman"/>
          <w:b/>
        </w:rPr>
        <w:t>5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hint="eastAsia" w:ascii="Times New Roman" w:hAnsi="Times New Roman" w:cs="Times New Roman"/>
          <w:b/>
        </w:rPr>
        <w:t>30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在每小题给出的四个选项中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只有一项是符合题目要求的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6"/>
        </w:rPr>
        <w:object>
          <v:shape id="_x0000_i102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为正整数,二项式</w:t>
      </w:r>
      <w:r>
        <w:rPr>
          <w:rFonts w:ascii="Times New Roman" w:hAnsi="Times New Roman" w:cs="Times New Roman"/>
          <w:position w:val="-24"/>
        </w:rPr>
        <w:object>
          <v:shape id="_x0000_i1026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的展开式中含有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的项,则</w:t>
      </w:r>
      <w:r>
        <w:rPr>
          <w:rFonts w:ascii="Times New Roman" w:hAnsi="Times New Roman" w:cs="Times New Roman"/>
          <w:position w:val="-6"/>
        </w:rPr>
        <w:object>
          <v:shape id="_x0000_i10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的最小值是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A.4                  B.5                C.6                 D.7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2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中,三内角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的对边分别是</w:t>
      </w:r>
      <w:r>
        <w:rPr>
          <w:rFonts w:ascii="Times New Roman" w:hAnsi="Times New Roman" w:cs="Times New Roman"/>
          <w:position w:val="-10"/>
        </w:rPr>
        <w:object>
          <v:shape id="_x0000_i1031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24"/>
        </w:rPr>
        <w:object>
          <v:shape id="_x0000_i1032" o:spt="75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4"/>
        </w:rPr>
        <w:object>
          <v:shape id="_x0000_i103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的大小为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34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B.</w:t>
      </w:r>
      <w:r>
        <w:rPr>
          <w:rFonts w:ascii="Times New Roman" w:hAnsi="Times New Roman" w:cs="Times New Roman"/>
          <w:position w:val="-24"/>
        </w:rPr>
        <w:object>
          <v:shape id="_x0000_i103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C.</w:t>
      </w:r>
      <w:r>
        <w:rPr>
          <w:rFonts w:ascii="Times New Roman" w:hAnsi="Times New Roman" w:cs="Times New Roman"/>
          <w:position w:val="-24"/>
        </w:rPr>
        <w:object>
          <v:shape id="_x0000_i1036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D.</w:t>
      </w:r>
      <w:r>
        <w:rPr>
          <w:rFonts w:ascii="Times New Roman" w:hAnsi="Times New Roman" w:cs="Times New Roman"/>
          <w:position w:val="-24"/>
        </w:rPr>
        <w:object>
          <v:shape id="_x0000_i1037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已知二面角</w:t>
      </w:r>
      <w:r>
        <w:rPr>
          <w:rFonts w:ascii="Times New Roman" w:hAnsi="Times New Roman" w:cs="Times New Roman"/>
          <w:position w:val="-10"/>
        </w:rPr>
        <w:object>
          <v:shape id="_x0000_i103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的大小为</w:t>
      </w:r>
      <w:r>
        <w:rPr>
          <w:rFonts w:ascii="Times New Roman" w:hAnsi="Times New Roman" w:cs="Times New Roman"/>
          <w:position w:val="-6"/>
        </w:rPr>
        <w:object>
          <v:shape id="_x0000_i1039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,则由平面</w:t>
      </w:r>
      <w:r>
        <w:rPr>
          <w:rFonts w:ascii="Times New Roman" w:hAnsi="Times New Roman" w:cs="Times New Roman"/>
          <w:position w:val="-6"/>
        </w:rPr>
        <w:object>
          <v:shape id="_x0000_i104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上的圆在平面</w:t>
      </w:r>
      <w:r>
        <w:rPr>
          <w:rFonts w:ascii="Times New Roman" w:hAnsi="Times New Roman" w:cs="Times New Roman"/>
          <w:position w:val="-10"/>
        </w:rPr>
        <w:object>
          <v:shape id="_x0000_i104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上的正射影得到的椭圆的离心率为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4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B.</w:t>
      </w:r>
      <w:r>
        <w:rPr>
          <w:position w:val="-24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</w:rPr>
        <w:t xml:space="preserve">               </w:t>
      </w:r>
      <w:r>
        <w:rPr>
          <w:rFonts w:hint="eastAsia"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position w:val="-24"/>
        </w:rPr>
        <w:object>
          <v:shape id="_x0000_i1044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D.</w:t>
      </w:r>
      <w:r>
        <w:rPr>
          <w:position w:val="-24"/>
        </w:rPr>
        <w:object>
          <v:shape id="_x0000_i1045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10"/>
        </w:rPr>
        <w:object>
          <v:shape id="_x0000_i1046" o:spt="75" type="#_x0000_t75" style="height:18.75pt;width:12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的最大值为</w:t>
      </w:r>
      <w:r>
        <w:rPr>
          <w:rFonts w:ascii="Times New Roman" w:hAnsi="Times New Roman" w:cs="Times New Roman"/>
          <w:position w:val="-4"/>
        </w:rPr>
        <w:object>
          <v:shape id="_x0000_i104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,最小值为</w:t>
      </w:r>
      <w:r>
        <w:rPr>
          <w:rFonts w:ascii="Times New Roman" w:hAnsi="Times New Roman" w:cs="Times New Roman"/>
          <w:position w:val="-6"/>
        </w:rPr>
        <w:object>
          <v:shape id="_x0000_i104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24"/>
        </w:rPr>
        <w:object>
          <v:shape id="_x0000_i104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50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B.</w:t>
      </w:r>
      <w:r>
        <w:rPr>
          <w:rFonts w:ascii="Times New Roman" w:hAnsi="Times New Roman" w:cs="Times New Roman"/>
          <w:position w:val="-6"/>
        </w:rPr>
        <w:object>
          <v:shape id="_x0000_i1051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C.</w:t>
      </w:r>
      <w:r>
        <w:rPr>
          <w:rFonts w:ascii="Times New Roman" w:hAnsi="Times New Roman" w:cs="Times New Roman"/>
          <w:position w:val="-8"/>
        </w:rPr>
        <w:object>
          <v:shape id="_x0000_i105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D.2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已知正三棱柱</w:t>
      </w:r>
      <w:r>
        <w:rPr>
          <w:rFonts w:ascii="Times New Roman" w:hAnsi="Times New Roman" w:cs="Times New Roman"/>
          <w:position w:val="-6"/>
        </w:rPr>
        <w:object>
          <v:shape id="_x0000_i1053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的底面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是正三角形,该正三棱柱的外接球的球心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6"/>
        </w:rPr>
        <w:object>
          <v:shape id="_x0000_i1056" o:spt="75" type="#_x0000_t75" style="height:17.25pt;width:90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,则二面角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的余弦值为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5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B.</w:t>
      </w:r>
      <w:r>
        <w:rPr>
          <w:position w:val="-24"/>
        </w:rPr>
        <w:object>
          <v:shape id="_x0000_i1059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/>
        </w:rPr>
        <w:t xml:space="preserve">             </w:t>
      </w:r>
      <w:r>
        <w:rPr>
          <w:rFonts w:hint="eastAsia"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position w:val="-24"/>
        </w:rPr>
        <w:object>
          <v:shape id="_x0000_i106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D.</w:t>
      </w:r>
      <w:r>
        <w:rPr>
          <w:rFonts w:ascii="Times New Roman" w:hAnsi="Times New Roman" w:cs="Times New Roman"/>
          <w:position w:val="-24"/>
        </w:rPr>
        <w:object>
          <v:shape id="_x0000_i1061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设质数</w:t>
      </w:r>
      <w:r>
        <w:rPr>
          <w:rFonts w:ascii="Times New Roman" w:hAnsi="Times New Roman" w:cs="Times New Roman"/>
          <w:position w:val="-10"/>
        </w:rPr>
        <w:object>
          <v:shape id="_x0000_i10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满足:存在正整数</w:t>
      </w:r>
      <w:r>
        <w:rPr>
          <w:rFonts w:ascii="Times New Roman" w:hAnsi="Times New Roman" w:cs="Times New Roman"/>
          <w:position w:val="-10"/>
        </w:rPr>
        <w:object>
          <v:shape id="_x0000_i106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使得</w:t>
      </w:r>
      <w:r>
        <w:rPr>
          <w:rFonts w:ascii="Times New Roman" w:hAnsi="Times New Roman" w:cs="Times New Roman"/>
          <w:position w:val="-10"/>
        </w:rPr>
        <w:object>
          <v:shape id="_x0000_i1064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,则符合条件的质数的个数为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A.1                   B.2                 C.3                 D.4</w:t>
      </w:r>
    </w:p>
    <w:p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二、</w:t>
      </w:r>
      <w:r>
        <w:rPr>
          <w:rFonts w:hint="eastAsia" w:ascii="Times New Roman" w:cs="Times New Roman"/>
          <w:b/>
        </w:rPr>
        <w:t>填空题:本大题共6小题,每小题5分,共30分,请将答案填在题后的横线上.</w:t>
      </w:r>
    </w:p>
    <w:p>
      <w:pPr>
        <w:rPr>
          <w:rFonts w:ascii="Times New Roman" w:cs="Times New Roman"/>
          <w:u w:val="single"/>
        </w:rPr>
      </w:pPr>
      <w:r>
        <w:rPr>
          <w:rFonts w:hint="eastAsia" w:ascii="Times New Roman" w:cs="Times New Roman"/>
          <w:b/>
        </w:rPr>
        <w:t>7.</w:t>
      </w:r>
      <w:r>
        <w:rPr>
          <w:rFonts w:hint="eastAsia" w:ascii="Times New Roman" w:cs="Times New Roman"/>
        </w:rPr>
        <w:t>已知复数</w:t>
      </w:r>
      <w:r>
        <w:rPr>
          <w:rFonts w:ascii="Times New Roman" w:cs="Times New Roman"/>
          <w:position w:val="-24"/>
        </w:rPr>
        <w:object>
          <v:shape id="_x0000_i1065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cs="Times New Roman"/>
        </w:rPr>
        <w:t>(其中</w:t>
      </w:r>
      <w:r>
        <w:rPr>
          <w:rFonts w:ascii="Times New Roman" w:cs="Times New Roman"/>
          <w:position w:val="-6"/>
        </w:rPr>
        <w:object>
          <v:shape id="_x0000_i106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cs="Times New Roman"/>
        </w:rPr>
        <w:t>为虚数单位,满足</w:t>
      </w:r>
      <w:r>
        <w:rPr>
          <w:rFonts w:ascii="Times New Roman" w:cs="Times New Roman"/>
          <w:position w:val="-10"/>
        </w:rPr>
        <w:object>
          <v:shape id="_x0000_i106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10"/>
        </w:rPr>
        <w:object>
          <v:shape id="_x0000_i106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       </w:t>
      </w:r>
    </w:p>
    <w:p>
      <w:pPr>
        <w:rPr>
          <w:rFonts w:ascii="Times New Roman" w:cs="Times New Roman"/>
          <w:u w:val="single"/>
        </w:rPr>
      </w:pPr>
      <w:r>
        <w:rPr>
          <w:rFonts w:hint="eastAsia" w:ascii="Times New Roman" w:cs="Times New Roman"/>
          <w:b/>
        </w:rPr>
        <w:t>8.</w:t>
      </w:r>
      <w:r>
        <w:rPr>
          <w:rFonts w:hint="eastAsia" w:ascii="Times New Roman" w:cs="Times New Roman"/>
        </w:rPr>
        <w:t>已知</w:t>
      </w:r>
      <w:r>
        <w:rPr>
          <w:rFonts w:ascii="Times New Roman" w:cs="Times New Roman"/>
          <w:position w:val="-6"/>
        </w:rPr>
        <w:object>
          <v:shape id="_x0000_i1069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24"/>
        </w:rPr>
        <w:object>
          <v:shape id="_x0000_i1070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            </w:t>
      </w:r>
    </w:p>
    <w:p>
      <w:pPr>
        <w:rPr>
          <w:rFonts w:ascii="Times New Roman" w:cs="Times New Roman"/>
          <w:u w:val="single"/>
        </w:rPr>
      </w:pPr>
      <w:r>
        <w:rPr>
          <w:rFonts w:hint="eastAsia" w:ascii="Times New Roman" w:cs="Times New Roman"/>
          <w:b/>
        </w:rPr>
        <w:t>9.</w:t>
      </w:r>
      <w:r>
        <w:rPr>
          <w:rFonts w:hint="eastAsia" w:ascii="Times New Roman" w:cs="Times New Roman"/>
        </w:rPr>
        <w:t>已知点</w:t>
      </w:r>
      <w:r>
        <w:rPr>
          <w:rFonts w:ascii="Times New Roman" w:cs="Times New Roman"/>
          <w:position w:val="-10"/>
        </w:rPr>
        <w:object>
          <v:shape id="_x0000_i1071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cs="Times New Roman"/>
        </w:rPr>
        <w:t>满足</w:t>
      </w:r>
      <w:r>
        <w:rPr>
          <w:rFonts w:ascii="Times New Roman" w:cs="Times New Roman"/>
          <w:position w:val="-10"/>
        </w:rPr>
        <w:object>
          <v:shape id="_x0000_i1072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cs="Times New Roman"/>
        </w:rPr>
        <w:t>,则到</w:t>
      </w:r>
      <w:r>
        <w:rPr>
          <w:rFonts w:ascii="Times New Roman" w:cs="Times New Roman"/>
          <w:position w:val="-6"/>
        </w:rPr>
        <w:object>
          <v:shape id="_x0000_i107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cs="Times New Roman"/>
        </w:rPr>
        <w:t>轴的距离</w:t>
      </w:r>
      <w:r>
        <w:rPr>
          <w:rFonts w:ascii="Times New Roman" w:cs="Times New Roman"/>
          <w:position w:val="-6"/>
        </w:rPr>
        <w:object>
          <v:shape id="_x0000_i107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cs="Times New Roman"/>
        </w:rPr>
        <w:t>的点</w:t>
      </w:r>
      <w:r>
        <w:rPr>
          <w:rFonts w:ascii="Times New Roman" w:cs="Times New Roman"/>
          <w:position w:val="-4"/>
        </w:rPr>
        <w:object>
          <v:shape id="_x0000_i10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Times New Roman" w:cs="Times New Roman"/>
        </w:rPr>
        <w:t>的概率是</w:t>
      </w:r>
      <w:r>
        <w:rPr>
          <w:rFonts w:hint="eastAsia" w:ascii="Times New Roman" w:cs="Times New Roman"/>
          <w:u w:val="single"/>
        </w:rPr>
        <w:t xml:space="preserve">            </w:t>
      </w:r>
    </w:p>
    <w:p>
      <w:pPr>
        <w:rPr>
          <w:rFonts w:ascii="Times New Roman" w:cs="Times New Roman"/>
          <w:u w:val="single"/>
        </w:rPr>
      </w:pPr>
      <w:r>
        <w:rPr>
          <w:rFonts w:hint="eastAsia" w:ascii="Times New Roman" w:cs="Times New Roman"/>
          <w:b/>
        </w:rPr>
        <w:t>10.</w:t>
      </w:r>
      <w:r>
        <w:rPr>
          <w:rFonts w:hint="eastAsia" w:ascii="Times New Roman" w:cs="Times New Roman"/>
        </w:rPr>
        <w:t>设</w:t>
      </w:r>
      <w:r>
        <w:rPr>
          <w:rFonts w:ascii="Times New Roman" w:cs="Times New Roman"/>
          <w:position w:val="-10"/>
        </w:rPr>
        <w:object>
          <v:shape id="_x0000_i1076" o:spt="75" type="#_x0000_t75" style="height:15.75pt;width:212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10"/>
        </w:rPr>
        <w:object>
          <v:shape id="_x0000_i1077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     </w:t>
      </w:r>
    </w:p>
    <w:p>
      <w:pPr>
        <w:rPr>
          <w:rFonts w:hint="eastAsia" w:ascii="Times New Roman" w:cs="Times New Roman"/>
        </w:rPr>
      </w:pPr>
      <w:r>
        <w:rPr>
          <w:rFonts w:hint="eastAsia" w:ascii="Times New Roman" w:cs="Times New Roman"/>
          <w:b/>
        </w:rPr>
        <w:t>11.</w:t>
      </w:r>
      <w:r>
        <w:rPr>
          <w:rFonts w:hint="eastAsia" w:ascii="Times New Roman" w:cs="Times New Roman"/>
        </w:rPr>
        <w:t>在矩形</w:t>
      </w:r>
      <w:r>
        <w:rPr>
          <w:rFonts w:ascii="Times New Roman" w:cs="Times New Roman"/>
          <w:position w:val="-6"/>
        </w:rPr>
        <w:object>
          <v:shape id="_x0000_i107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 w:ascii="Times New Roman" w:cs="Times New Roman"/>
        </w:rPr>
        <w:t>中,</w:t>
      </w:r>
      <w:r>
        <w:rPr>
          <w:rFonts w:ascii="Times New Roman" w:cs="Times New Roman"/>
          <w:position w:val="-10"/>
        </w:rPr>
        <w:object>
          <v:shape id="_x0000_i1079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 w:ascii="Times New Roman" w:cs="Times New Roman"/>
        </w:rPr>
        <w:t>为矩形</w:t>
      </w:r>
      <w:r>
        <w:rPr>
          <w:rFonts w:ascii="Times New Roman" w:cs="Times New Roman"/>
          <w:position w:val="-6"/>
        </w:rPr>
        <w:object>
          <v:shape id="_x0000_i108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 w:ascii="Times New Roman" w:cs="Times New Roman"/>
        </w:rPr>
        <w:t>所在平面上的任意一点,满足:</w:t>
      </w:r>
    </w:p>
    <w:p>
      <w:pPr>
        <w:rPr>
          <w:rFonts w:ascii="Times New Roman" w:cs="Times New Roman"/>
          <w:u w:val="single"/>
        </w:rPr>
      </w:pPr>
      <w:r>
        <w:rPr>
          <w:rFonts w:ascii="Times New Roman" w:cs="Times New Roman"/>
          <w:position w:val="-10"/>
        </w:rPr>
        <w:object>
          <v:shape id="_x0000_i1081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4"/>
        </w:rPr>
        <w:object>
          <v:shape id="_x0000_i1082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cs="Times New Roman"/>
          <w:b/>
        </w:rPr>
        <w:t>12.</w:t>
      </w:r>
      <w:r>
        <w:rPr>
          <w:rFonts w:hint="eastAsia" w:ascii="Times New Roman" w:cs="Times New Roman"/>
        </w:rPr>
        <w:t>对任意正整数</w:t>
      </w:r>
      <w:r>
        <w:rPr>
          <w:rFonts w:ascii="Times New Roman" w:cs="Times New Roman"/>
          <w:position w:val="-6"/>
        </w:rPr>
        <w:object>
          <v:shape id="_x0000_i108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 w:ascii="Times New Roman" w:cs="Times New Roman"/>
        </w:rPr>
        <w:t>,定义函数</w:t>
      </w:r>
      <w:r>
        <w:rPr>
          <w:rFonts w:ascii="Times New Roman" w:cs="Times New Roman"/>
          <w:position w:val="-10"/>
        </w:rPr>
        <w:object>
          <v:shape id="_x0000_i1084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 w:ascii="Times New Roman" w:cs="Times New Roman"/>
        </w:rPr>
        <w:t>如下:</w:t>
      </w:r>
      <w:r>
        <w:rPr>
          <w:rFonts w:ascii="Times New Roman" w:cs="Times New Roman"/>
          <w:position w:val="-10"/>
        </w:rPr>
        <w:object>
          <v:shape id="_x0000_i1085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ascii="Times New Roman" w:cs="Times New Roman"/>
        </w:rPr>
        <w:t>,且当</w:t>
      </w:r>
      <w:r>
        <w:rPr>
          <w:rFonts w:ascii="Times New Roman" w:cs="Times New Roman"/>
          <w:position w:val="-12"/>
        </w:rPr>
        <w:object>
          <v:shape id="_x0000_i1086" o:spt="75" type="#_x0000_t75" style="height:18.75pt;width:101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ascii="Times New Roman" w:cs="Times New Roman"/>
        </w:rPr>
        <w:t>时,</w:t>
      </w:r>
      <w:r>
        <w:rPr>
          <w:rFonts w:ascii="Times New Roman" w:cs="Times New Roman"/>
          <w:position w:val="-32"/>
        </w:rPr>
        <w:object>
          <v:shape id="_x0000_i1087" o:spt="75" type="#_x0000_t75" style="height:38.25pt;width:16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Times New Roman" w:cs="Times New Roman"/>
        </w:rPr>
        <w:t>其中</w:t>
      </w:r>
      <w:r>
        <w:rPr>
          <w:rFonts w:ascii="Times New Roman" w:cs="Times New Roman"/>
          <w:position w:val="-12"/>
        </w:rPr>
        <w:object>
          <v:shape id="_x0000_i1088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 w:ascii="Times New Roman" w:cs="Times New Roman"/>
        </w:rPr>
        <w:t>是不同的质数.若记</w:t>
      </w:r>
      <w:r>
        <w:rPr>
          <w:rFonts w:ascii="Times New Roman" w:cs="Times New Roman"/>
          <w:position w:val="-12"/>
        </w:rPr>
        <w:object>
          <v:shape id="_x0000_i1089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 w:ascii="Times New Roman" w:cs="Times New Roman"/>
        </w:rPr>
        <w:t xml:space="preserve"> 为全部不同正因数的集合,则</w:t>
      </w:r>
      <w:r>
        <w:rPr>
          <w:rFonts w:ascii="Times New Roman" w:cs="Times New Roman"/>
          <w:position w:val="-28"/>
        </w:rPr>
        <w:object>
          <v:shape id="_x0000_i1090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       </w:t>
      </w:r>
    </w:p>
    <w:p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三、</w:t>
      </w:r>
      <w:r>
        <w:rPr>
          <w:rFonts w:hint="eastAsia" w:ascii="Times New Roman" w:cs="Times New Roman"/>
          <w:b/>
        </w:rPr>
        <w:t>解答题:本大题共3小题,共60分,解答应写出文字说明,证明过程或演算步骤.</w:t>
      </w:r>
    </w:p>
    <w:p>
      <w:pPr>
        <w:rPr>
          <w:rFonts w:ascii="Times New Roman" w:cs="Times New Roman"/>
        </w:rPr>
      </w:pPr>
      <w:r>
        <w:rPr>
          <w:rFonts w:hint="eastAsia" w:ascii="Times New Roman" w:cs="Times New Roman"/>
          <w:b/>
        </w:rPr>
        <w:t>13(本小题满分20分)</w:t>
      </w:r>
    </w:p>
    <w:p>
      <w:pPr>
        <w:rPr>
          <w:rFonts w:ascii="Times New Roman" w:cs="Times New Roman"/>
        </w:rPr>
      </w:pPr>
      <w:r>
        <w:rPr>
          <w:rFonts w:hint="eastAsia" w:ascii="Times New Roman" w:cs="Times New Roman"/>
        </w:rPr>
        <w:t>已知数列</w:t>
      </w:r>
      <w:r>
        <w:rPr>
          <w:rFonts w:ascii="Times New Roman" w:cs="Times New Roman"/>
          <w:position w:val="-12"/>
        </w:rPr>
        <w:object>
          <v:shape id="_x0000_i109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Times New Roman" w:cs="Times New Roman"/>
        </w:rPr>
        <w:t>满足:</w:t>
      </w:r>
      <w:r>
        <w:rPr>
          <w:rFonts w:ascii="Times New Roman" w:cs="Times New Roman"/>
          <w:position w:val="-12"/>
        </w:rPr>
        <w:object>
          <v:shape id="_x0000_i1092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="Times New Roman" w:cs="Times New Roman"/>
        </w:rPr>
        <w:t>成等差数列,且对任意的正整数</w:t>
      </w:r>
      <w:r>
        <w:rPr>
          <w:rFonts w:ascii="Times New Roman" w:cs="Times New Roman"/>
          <w:position w:val="-6"/>
        </w:rPr>
        <w:object>
          <v:shape id="_x0000_i109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hint="eastAsia" w:ascii="Times New Roman" w:cs="Times New Roman"/>
        </w:rPr>
        <w:t>,均有</w:t>
      </w:r>
      <w:r>
        <w:rPr>
          <w:rFonts w:ascii="Times New Roman" w:cs="Times New Roman"/>
          <w:position w:val="-24"/>
        </w:rPr>
        <w:object>
          <v:shape id="_x0000_i1094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 w:ascii="Times New Roman" w:cs="Times New Roman"/>
        </w:rPr>
        <w:t>成立,其中</w:t>
      </w:r>
      <w:r>
        <w:rPr>
          <w:rFonts w:ascii="Times New Roman" w:cs="Times New Roman"/>
          <w:position w:val="-12"/>
        </w:rPr>
        <w:object>
          <v:shape id="_x0000_i109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="Times New Roman" w:cs="Times New Roman"/>
        </w:rPr>
        <w:t>是数列</w:t>
      </w:r>
      <w:r>
        <w:rPr>
          <w:rFonts w:ascii="Times New Roman" w:cs="Times New Roman"/>
          <w:position w:val="-12"/>
        </w:rPr>
        <w:object>
          <v:shape id="_x0000_i109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="Times New Roman" w:cs="Times New Roman"/>
        </w:rPr>
        <w:t>的前</w:t>
      </w:r>
      <w:r>
        <w:rPr>
          <w:rFonts w:ascii="Times New Roman" w:cs="Times New Roman"/>
          <w:position w:val="-6"/>
        </w:rPr>
        <w:object>
          <v:shape id="_x0000_i109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="Times New Roman" w:cs="Times New Roman"/>
        </w:rPr>
        <w:t>项和.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12"/>
        </w:rPr>
        <w:object>
          <v:shape id="_x0000_i109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的值;</w:t>
      </w:r>
    </w:p>
    <w:p>
      <w:pPr>
        <w:rPr>
          <w:rFonts w:hint="eastAsia" w:asci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求数列</w:t>
      </w:r>
      <w:r>
        <w:rPr>
          <w:rFonts w:ascii="Times New Roman" w:cs="Times New Roman"/>
          <w:position w:val="-12"/>
        </w:rPr>
        <w:object>
          <v:shape id="_x0000_i109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ascii="Times New Roman" w:cs="Times New Roman"/>
        </w:rPr>
        <w:t>的通项公式.</w:t>
      </w:r>
    </w:p>
    <w:p>
      <w:pPr>
        <w:rPr>
          <w:rFonts w:hint="eastAsia" w:ascii="Times New Roman" w:cs="Times New Roman"/>
        </w:rPr>
      </w:pPr>
    </w:p>
    <w:p>
      <w:pPr>
        <w:rPr>
          <w:rFonts w:hint="eastAsia" w:asci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14(本小题满分20分)</w:t>
      </w:r>
    </w:p>
    <w:p>
      <w:pPr>
        <w:rPr>
          <w:rFonts w:ascii="Times New Roman" w:cs="Times New Roman"/>
        </w:rPr>
      </w:pPr>
      <w:r>
        <w:rPr>
          <w:rFonts w:hint="eastAsia" w:ascii="Times New Roman" w:cs="Times New Roman"/>
        </w:rPr>
        <w:t>已知函数</w:t>
      </w:r>
      <w:r>
        <w:rPr>
          <w:rFonts w:ascii="Times New Roman" w:cs="Times New Roman"/>
          <w:position w:val="-10"/>
        </w:rPr>
        <w:object>
          <v:shape id="_x0000_i1100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记</w:t>
      </w:r>
      <w:r>
        <w:rPr>
          <w:rFonts w:ascii="Times New Roman" w:hAnsi="Times New Roman" w:cs="Times New Roman"/>
          <w:position w:val="-24"/>
        </w:rPr>
        <w:object>
          <v:shape id="_x0000_i1101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,求函数</w:t>
      </w:r>
      <w:r>
        <w:rPr>
          <w:rFonts w:ascii="Times New Roman" w:hAnsi="Times New Roman" w:cs="Times New Roman"/>
          <w:position w:val="-10"/>
        </w:rPr>
        <w:object>
          <v:shape id="_x0000_i110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24"/>
        </w:rPr>
        <w:object>
          <v:shape id="_x0000_i1103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上的最大值与最小值.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24"/>
        </w:rPr>
        <w:object>
          <v:shape id="_x0000_i1104" o:spt="75" type="#_x0000_t75" style="height:30.75pt;width:203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15(本小题满分20分)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过双曲线</w:t>
      </w:r>
      <w:r>
        <w:rPr>
          <w:rFonts w:ascii="Times New Roman" w:hAnsi="Times New Roman" w:cs="Times New Roman"/>
          <w:position w:val="-24"/>
        </w:rPr>
        <w:object>
          <v:shape id="_x0000_i1105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的右支上任意一点</w:t>
      </w:r>
      <w:r>
        <w:rPr>
          <w:rFonts w:ascii="Times New Roman" w:hAnsi="Times New Roman" w:cs="Times New Roman"/>
          <w:position w:val="-12"/>
        </w:rPr>
        <w:object>
          <v:shape id="_x0000_i1106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做一直线</w:t>
      </w:r>
      <w:r>
        <w:rPr>
          <w:rFonts w:ascii="Times New Roman" w:hAnsi="Times New Roman" w:cs="Times New Roman"/>
          <w:position w:val="-6"/>
        </w:rPr>
        <w:object>
          <v:shape id="_x0000_i110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与两条渐近线交于点</w:t>
      </w:r>
      <w:r>
        <w:rPr>
          <w:rFonts w:ascii="Times New Roman" w:hAnsi="Times New Roman" w:cs="Times New Roman"/>
          <w:position w:val="-10"/>
        </w:rPr>
        <w:object>
          <v:shape id="_x0000_i110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4"/>
        </w:rPr>
        <w:object>
          <v:shape id="_x0000_i110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是线段</w:t>
      </w:r>
      <w:r>
        <w:rPr>
          <w:rFonts w:ascii="Times New Roman" w:hAnsi="Times New Roman" w:cs="Times New Roman"/>
          <w:position w:val="-4"/>
        </w:rPr>
        <w:object>
          <v:shape id="_x0000_i111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的中点.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求证:直线</w:t>
      </w:r>
      <w:r>
        <w:rPr>
          <w:rFonts w:ascii="Times New Roman" w:hAnsi="Times New Roman" w:cs="Times New Roman"/>
          <w:position w:val="-6"/>
        </w:rPr>
        <w:object>
          <v:shape id="_x0000_i111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与双曲线只有一个交点;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求证:</w:t>
      </w:r>
      <w:r>
        <w:rPr>
          <w:rFonts w:ascii="Times New Roman" w:hAnsi="Times New Roman" w:cs="Times New Roman"/>
          <w:position w:val="-6"/>
        </w:rPr>
        <w:object>
          <v:shape id="_x0000_i111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的面积为定值.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16(本小题满分20分)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6"/>
        </w:rPr>
        <w:object>
          <v:shape id="_x0000_i111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为实常数,函数</w:t>
      </w:r>
      <w:r>
        <w:rPr>
          <w:rFonts w:ascii="Times New Roman" w:hAnsi="Times New Roman" w:cs="Times New Roman"/>
          <w:position w:val="-10"/>
        </w:rPr>
        <w:object>
          <v:shape id="_x0000_i1114" o:spt="75" type="#_x0000_t75" style="height:18pt;width:156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记</w:t>
      </w:r>
      <w:r>
        <w:rPr>
          <w:rFonts w:ascii="Times New Roman" w:hAnsi="Times New Roman" w:cs="Times New Roman"/>
          <w:position w:val="-10"/>
        </w:rPr>
        <w:object>
          <v:shape id="_x0000_i111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的导函数为</w:t>
      </w:r>
      <w:r>
        <w:rPr>
          <w:rFonts w:ascii="Times New Roman" w:hAnsi="Times New Roman" w:cs="Times New Roman"/>
          <w:position w:val="-10"/>
        </w:rPr>
        <w:object>
          <v:shape id="_x0000_i111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</w:t>
      </w:r>
      <w:r>
        <w:rPr>
          <w:rFonts w:ascii="Times New Roman" w:hAnsi="Times New Roman" w:cs="Times New Roman"/>
          <w:position w:val="-10"/>
        </w:rPr>
        <w:object>
          <v:shape id="_x0000_i111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11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上的单调区间;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若函数</w:t>
      </w:r>
      <w:r>
        <w:rPr>
          <w:rFonts w:ascii="Times New Roman" w:hAnsi="Times New Roman" w:cs="Times New Roman"/>
          <w:position w:val="-10"/>
        </w:rPr>
        <w:object>
          <v:shape id="_x0000_i111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12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上的极大值,极小值恰好各有一个,求实数</w:t>
      </w:r>
      <w:r>
        <w:rPr>
          <w:rFonts w:ascii="Times New Roman" w:hAnsi="Times New Roman" w:cs="Times New Roman"/>
          <w:position w:val="-6"/>
        </w:rPr>
        <w:object>
          <v:shape id="_x0000_i112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的取值范围.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4BD"/>
    <w:rsid w:val="00120703"/>
    <w:rsid w:val="0048413F"/>
    <w:rsid w:val="005660BA"/>
    <w:rsid w:val="00660237"/>
    <w:rsid w:val="00675568"/>
    <w:rsid w:val="006A4083"/>
    <w:rsid w:val="00700826"/>
    <w:rsid w:val="007A0627"/>
    <w:rsid w:val="007C01FE"/>
    <w:rsid w:val="007C3D0E"/>
    <w:rsid w:val="008E7C47"/>
    <w:rsid w:val="009441E2"/>
    <w:rsid w:val="00947C32"/>
    <w:rsid w:val="009D25AF"/>
    <w:rsid w:val="00A55A6A"/>
    <w:rsid w:val="00B474BD"/>
    <w:rsid w:val="00B81016"/>
    <w:rsid w:val="00C81DF2"/>
    <w:rsid w:val="00CE4E11"/>
    <w:rsid w:val="00D567FD"/>
    <w:rsid w:val="00D716ED"/>
    <w:rsid w:val="00D71CF2"/>
    <w:rsid w:val="00D97585"/>
    <w:rsid w:val="00EA3D38"/>
    <w:rsid w:val="00ED167F"/>
    <w:rsid w:val="00F579D1"/>
    <w:rsid w:val="00F83226"/>
    <w:rsid w:val="00F84FE0"/>
    <w:rsid w:val="1E2B11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7" Type="http://schemas.openxmlformats.org/officeDocument/2006/relationships/fontTable" Target="fontTable.xml"/><Relationship Id="rId196" Type="http://schemas.openxmlformats.org/officeDocument/2006/relationships/customXml" Target="../customXml/item1.xml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567</Words>
  <Characters>3236</Characters>
  <Lines>26</Lines>
  <Paragraphs>7</Paragraphs>
  <TotalTime>0</TotalTime>
  <ScaleCrop>false</ScaleCrop>
  <LinksUpToDate>false</LinksUpToDate>
  <CharactersWithSpaces>3796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2016-01-22T00:02:00Z</dcterms:created>
  <dc:creator>Microsoft</dc:creator>
  <cp:lastModifiedBy>zhanghoufu</cp:lastModifiedBy>
  <dcterms:modified xsi:type="dcterms:W3CDTF">2017-04-13T02:26:27Z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