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C12" w:rsidRPr="00EC0B9B" w:rsidRDefault="003107EE" w:rsidP="00EC0B9B">
      <w:pPr>
        <w:pStyle w:val="4"/>
        <w:spacing w:line="360" w:lineRule="auto"/>
        <w:jc w:val="center"/>
        <w:rPr>
          <w:rFonts w:ascii="宋体" w:eastAsia="宋体" w:hAnsi="宋体"/>
          <w:color w:val="FF0000"/>
        </w:rPr>
      </w:pPr>
      <w:r w:rsidRPr="00EC0B9B">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9pt;margin-top:866pt;width:35pt;height:26pt;z-index:251658240;mso-position-horizontal-relative:page;mso-position-vertical-relative:top-margin-area">
            <v:imagedata r:id="rId7" o:title=""/>
            <w10:wrap anchorx="page"/>
          </v:shape>
        </w:pict>
      </w:r>
      <w:r w:rsidR="00AF07E8" w:rsidRPr="00EC0B9B">
        <w:rPr>
          <w:rFonts w:ascii="宋体" w:eastAsia="宋体" w:hAnsi="宋体" w:hint="eastAsia"/>
          <w:color w:val="FF0000"/>
        </w:rPr>
        <w:t>24．</w:t>
      </w:r>
      <w:r w:rsidR="00AF07E8" w:rsidRPr="00EC0B9B">
        <w:rPr>
          <w:rFonts w:ascii="宋体" w:eastAsia="宋体" w:hAnsi="宋体"/>
          <w:color w:val="FF0000"/>
        </w:rPr>
        <w:t>唐诗二首</w:t>
      </w:r>
    </w:p>
    <w:p w:rsidR="00202C12" w:rsidRPr="00EC0B9B" w:rsidRDefault="00202C12">
      <w:pPr>
        <w:pStyle w:val="a3"/>
        <w:spacing w:line="360" w:lineRule="auto"/>
        <w:ind w:firstLineChars="200" w:firstLine="420"/>
        <w:rPr>
          <w:rFonts w:hAnsi="宋体" w:cs="Times New Roman"/>
        </w:rPr>
      </w:pPr>
    </w:p>
    <w:p w:rsidR="00202C12" w:rsidRPr="00EC0B9B" w:rsidRDefault="00202C12">
      <w:pPr>
        <w:pStyle w:val="3"/>
        <w:spacing w:line="360" w:lineRule="auto"/>
        <w:jc w:val="left"/>
        <w:rPr>
          <w:rFonts w:ascii="宋体" w:hAnsi="宋体"/>
          <w:sz w:val="21"/>
        </w:rPr>
      </w:pPr>
    </w:p>
    <w:p w:rsidR="00202C12" w:rsidRPr="00EC0B9B" w:rsidRDefault="003107EE">
      <w:pPr>
        <w:pStyle w:val="a3"/>
        <w:spacing w:line="360" w:lineRule="auto"/>
        <w:ind w:firstLineChars="200" w:firstLine="420"/>
        <w:jc w:val="center"/>
        <w:rPr>
          <w:rFonts w:hAnsi="宋体" w:cs="Times New Roman"/>
        </w:rPr>
      </w:pPr>
      <w:r w:rsidRPr="00EC0B9B">
        <w:rPr>
          <w:rFonts w:hAnsi="宋体" w:cs="Times New Roman"/>
        </w:rPr>
        <w:fldChar w:fldCharType="begin"/>
      </w:r>
      <w:r w:rsidR="00AF07E8" w:rsidRPr="00EC0B9B">
        <w:rPr>
          <w:rFonts w:hAnsi="宋体" w:cs="Times New Roman" w:hint="eastAsia"/>
        </w:rPr>
        <w:instrText>eq \a\vs4\al(</w:instrText>
      </w:r>
      <w:r w:rsidR="00AF07E8" w:rsidRPr="00EC0B9B">
        <w:rPr>
          <w:rFonts w:hAnsi="宋体" w:cs="Times New Roman" w:hint="eastAsia"/>
          <w:b/>
        </w:rPr>
        <w:instrText>A</w:instrText>
      </w:r>
      <w:r w:rsidR="00AF07E8" w:rsidRPr="00EC0B9B">
        <w:rPr>
          <w:rFonts w:hAnsi="宋体" w:cs="Times New Roman"/>
        </w:rPr>
        <w:instrText>组)</w:instrText>
      </w:r>
      <w:r w:rsidRPr="00EC0B9B">
        <w:rPr>
          <w:rFonts w:hAnsi="宋体" w:cs="Times New Roman"/>
        </w:rPr>
        <w:fldChar w:fldCharType="end"/>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w:t>
      </w:r>
      <w:r w:rsidRPr="00EC0B9B">
        <w:rPr>
          <w:rFonts w:hAnsi="宋体" w:cs="Times New Roman"/>
        </w:rPr>
        <w:t>给下列加点的字注音。</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伐</w:t>
      </w:r>
      <w:r w:rsidRPr="00EC0B9B">
        <w:rPr>
          <w:rFonts w:hAnsi="宋体" w:cs="Times New Roman"/>
          <w:em w:val="underDot"/>
        </w:rPr>
        <w:t>薪</w:t>
      </w:r>
      <w:r w:rsidRPr="00EC0B9B">
        <w:rPr>
          <w:rFonts w:hAnsi="宋体" w:cs="Times New Roman"/>
        </w:rPr>
        <w:t>(　　)　　两</w:t>
      </w:r>
      <w:r w:rsidRPr="00EC0B9B">
        <w:rPr>
          <w:rFonts w:hAnsi="宋体" w:cs="Times New Roman"/>
          <w:em w:val="underDot"/>
        </w:rPr>
        <w:t>鬓</w:t>
      </w:r>
      <w:r w:rsidRPr="00EC0B9B">
        <w:rPr>
          <w:rFonts w:hAnsi="宋体" w:cs="Times New Roman"/>
        </w:rPr>
        <w:t xml:space="preserve">(　　)　　</w:t>
      </w:r>
      <w:r w:rsidRPr="00EC0B9B">
        <w:rPr>
          <w:rFonts w:hAnsi="宋体" w:cs="Times New Roman"/>
          <w:em w:val="underDot"/>
        </w:rPr>
        <w:t>辗</w:t>
      </w:r>
      <w:r w:rsidRPr="00EC0B9B">
        <w:rPr>
          <w:rFonts w:hAnsi="宋体" w:cs="Times New Roman"/>
        </w:rPr>
        <w:t>冰</w:t>
      </w:r>
      <w:r w:rsidRPr="00EC0B9B">
        <w:rPr>
          <w:rFonts w:hAnsi="宋体" w:cs="Times New Roman"/>
          <w:em w:val="underDot"/>
        </w:rPr>
        <w:t>辙</w:t>
      </w:r>
      <w:r w:rsidRPr="00EC0B9B">
        <w:rPr>
          <w:rFonts w:hAnsi="宋体" w:cs="Times New Roman"/>
        </w:rPr>
        <w:t xml:space="preserve">(　　)(　　)　</w:t>
      </w:r>
      <w:r w:rsidRPr="00EC0B9B">
        <w:rPr>
          <w:rFonts w:hAnsi="宋体" w:cs="Times New Roman" w:hint="eastAsia"/>
        </w:rPr>
        <w:t xml:space="preserve">　口称</w:t>
      </w:r>
      <w:r w:rsidRPr="00EC0B9B">
        <w:rPr>
          <w:rFonts w:hAnsi="宋体" w:cs="Times New Roman"/>
          <w:em w:val="underDot"/>
        </w:rPr>
        <w:t>敕</w:t>
      </w:r>
      <w:r w:rsidRPr="00EC0B9B">
        <w:rPr>
          <w:rFonts w:hAnsi="宋体" w:cs="Times New Roman"/>
        </w:rPr>
        <w:t>(　　)　　一丈</w:t>
      </w:r>
      <w:r w:rsidRPr="00EC0B9B">
        <w:rPr>
          <w:rFonts w:hAnsi="宋体" w:cs="Times New Roman"/>
          <w:em w:val="underDot"/>
        </w:rPr>
        <w:t>绫</w:t>
      </w:r>
      <w:r w:rsidRPr="00EC0B9B">
        <w:rPr>
          <w:rFonts w:hAnsi="宋体" w:cs="Times New Roman"/>
        </w:rPr>
        <w:t>(　　)</w:t>
      </w:r>
    </w:p>
    <w:p w:rsidR="00202C12" w:rsidRPr="00EC0B9B" w:rsidRDefault="00AF07E8">
      <w:pPr>
        <w:pStyle w:val="a3"/>
        <w:spacing w:line="360" w:lineRule="auto"/>
        <w:ind w:firstLineChars="200" w:firstLine="420"/>
        <w:rPr>
          <w:rFonts w:hAnsi="宋体" w:cs="Times New Roman"/>
        </w:rPr>
      </w:pPr>
      <w:r w:rsidRPr="00EC0B9B">
        <w:rPr>
          <w:rFonts w:hAnsi="宋体" w:cs="Times New Roman"/>
          <w:em w:val="underDot"/>
        </w:rPr>
        <w:t>叱</w:t>
      </w:r>
      <w:r w:rsidRPr="00EC0B9B">
        <w:rPr>
          <w:rFonts w:hAnsi="宋体" w:cs="Times New Roman"/>
        </w:rPr>
        <w:t>牛(　　)　　三</w:t>
      </w:r>
      <w:r w:rsidRPr="00EC0B9B">
        <w:rPr>
          <w:rFonts w:hAnsi="宋体" w:cs="Times New Roman"/>
          <w:em w:val="underDot"/>
        </w:rPr>
        <w:t>重</w:t>
      </w:r>
      <w:r w:rsidRPr="00EC0B9B">
        <w:rPr>
          <w:rFonts w:hAnsi="宋体" w:cs="Times New Roman"/>
        </w:rPr>
        <w:t>茅(　　)　 挂</w:t>
      </w:r>
      <w:r w:rsidRPr="00EC0B9B">
        <w:rPr>
          <w:rFonts w:hAnsi="宋体" w:cs="Times New Roman"/>
          <w:em w:val="underDot"/>
        </w:rPr>
        <w:t>罥</w:t>
      </w:r>
      <w:r w:rsidRPr="00EC0B9B">
        <w:rPr>
          <w:rFonts w:hAnsi="宋体" w:cs="Times New Roman"/>
        </w:rPr>
        <w:t>(　　)　 塘</w:t>
      </w:r>
      <w:r w:rsidRPr="00EC0B9B">
        <w:rPr>
          <w:rFonts w:hAnsi="宋体" w:cs="Times New Roman"/>
          <w:em w:val="underDot"/>
        </w:rPr>
        <w:t>坳</w:t>
      </w:r>
      <w:r w:rsidRPr="00EC0B9B">
        <w:rPr>
          <w:rFonts w:hAnsi="宋体" w:cs="Times New Roman"/>
        </w:rPr>
        <w:t>(　　)　 大</w:t>
      </w:r>
      <w:r w:rsidRPr="00EC0B9B">
        <w:rPr>
          <w:rFonts w:hAnsi="宋体" w:cs="Times New Roman"/>
          <w:em w:val="underDot"/>
        </w:rPr>
        <w:t>庇</w:t>
      </w:r>
      <w:r w:rsidRPr="00EC0B9B">
        <w:rPr>
          <w:rFonts w:hAnsi="宋体" w:cs="Times New Roman"/>
        </w:rPr>
        <w:t>(　　)　 突</w:t>
      </w:r>
      <w:r w:rsidRPr="00EC0B9B">
        <w:rPr>
          <w:rFonts w:hAnsi="宋体" w:cs="Times New Roman"/>
          <w:em w:val="underDot"/>
        </w:rPr>
        <w:t>兀</w:t>
      </w:r>
      <w:r w:rsidRPr="00EC0B9B">
        <w:rPr>
          <w:rFonts w:hAnsi="宋体" w:cs="Times New Roman"/>
        </w:rPr>
        <w:t>(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2．</w:t>
      </w:r>
      <w:r w:rsidRPr="00EC0B9B">
        <w:rPr>
          <w:rFonts w:hAnsi="宋体" w:cs="Times New Roman"/>
        </w:rPr>
        <w:t>解释下列句中加点的词。</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(1)何所</w:t>
      </w:r>
      <w:r w:rsidRPr="00EC0B9B">
        <w:rPr>
          <w:rFonts w:hAnsi="宋体" w:cs="Times New Roman"/>
          <w:em w:val="underDot"/>
        </w:rPr>
        <w:t>营</w:t>
      </w:r>
      <w:r w:rsidRPr="00EC0B9B">
        <w:rPr>
          <w:rFonts w:hAnsi="宋体" w:cs="Times New Roman"/>
        </w:rPr>
        <w:t xml:space="preserve">　　　　　　(　　　　)　　　　(2)</w:t>
      </w:r>
      <w:r w:rsidRPr="00EC0B9B">
        <w:rPr>
          <w:rFonts w:hAnsi="宋体" w:cs="Times New Roman"/>
          <w:em w:val="underDot"/>
        </w:rPr>
        <w:t>黄衣使者</w:t>
      </w:r>
      <w:r w:rsidRPr="00EC0B9B">
        <w:rPr>
          <w:rFonts w:hAnsi="宋体" w:cs="Times New Roman"/>
        </w:rPr>
        <w:t xml:space="preserve">　　　 (　　　　)</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(3)驱</w:t>
      </w:r>
      <w:r w:rsidRPr="00EC0B9B">
        <w:rPr>
          <w:rFonts w:hAnsi="宋体" w:cs="Times New Roman"/>
          <w:em w:val="underDot"/>
        </w:rPr>
        <w:t>将</w:t>
      </w:r>
      <w:r w:rsidRPr="00EC0B9B">
        <w:rPr>
          <w:rFonts w:hAnsi="宋体" w:cs="Times New Roman"/>
        </w:rPr>
        <w:t xml:space="preserve">　　　　　　　(　　　　)　　　　(4)系向牛头充炭</w:t>
      </w:r>
      <w:r w:rsidRPr="00EC0B9B">
        <w:rPr>
          <w:rFonts w:hAnsi="宋体" w:cs="Times New Roman"/>
          <w:em w:val="underDot"/>
        </w:rPr>
        <w:t>直</w:t>
      </w:r>
      <w:r w:rsidRPr="00EC0B9B">
        <w:rPr>
          <w:rFonts w:hAnsi="宋体" w:cs="Times New Roman"/>
        </w:rPr>
        <w:t xml:space="preserve"> (　　　　)</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(5)长夜沾湿何由</w:t>
      </w:r>
      <w:r w:rsidRPr="00EC0B9B">
        <w:rPr>
          <w:rFonts w:hAnsi="宋体" w:cs="Times New Roman"/>
          <w:em w:val="underDot"/>
        </w:rPr>
        <w:t>彻</w:t>
      </w:r>
      <w:r w:rsidRPr="00EC0B9B">
        <w:rPr>
          <w:rFonts w:hAnsi="宋体" w:cs="Times New Roman"/>
        </w:rPr>
        <w:t xml:space="preserve">　　(　　　　)　　　　(6)俄顷风</w:t>
      </w:r>
      <w:r w:rsidRPr="00EC0B9B">
        <w:rPr>
          <w:rFonts w:hAnsi="宋体" w:cs="Times New Roman"/>
          <w:em w:val="underDot"/>
        </w:rPr>
        <w:t>定</w:t>
      </w:r>
      <w:r w:rsidRPr="00EC0B9B">
        <w:rPr>
          <w:rFonts w:hAnsi="宋体" w:cs="Times New Roman"/>
        </w:rPr>
        <w:t>云墨色 (　　　　)</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(7)大</w:t>
      </w:r>
      <w:r w:rsidRPr="00EC0B9B">
        <w:rPr>
          <w:rFonts w:hAnsi="宋体" w:cs="Times New Roman"/>
          <w:em w:val="underDot"/>
        </w:rPr>
        <w:t>庇</w:t>
      </w:r>
      <w:r w:rsidRPr="00EC0B9B">
        <w:rPr>
          <w:rFonts w:hAnsi="宋体" w:cs="Times New Roman"/>
        </w:rPr>
        <w:t>天下寒士俱欢颜(　　　　)　　　　(8)归来</w:t>
      </w:r>
      <w:r w:rsidRPr="00EC0B9B">
        <w:rPr>
          <w:rFonts w:hAnsi="宋体" w:cs="Times New Roman"/>
          <w:em w:val="underDot"/>
        </w:rPr>
        <w:t>倚</w:t>
      </w:r>
      <w:r w:rsidRPr="00EC0B9B">
        <w:rPr>
          <w:rFonts w:hAnsi="宋体" w:cs="Times New Roman"/>
        </w:rPr>
        <w:t>杖自叹息 (　　　　)</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(9)伐</w:t>
      </w:r>
      <w:r w:rsidRPr="00EC0B9B">
        <w:rPr>
          <w:rFonts w:hAnsi="宋体" w:cs="Times New Roman"/>
          <w:em w:val="underDot"/>
        </w:rPr>
        <w:t>薪</w:t>
      </w:r>
      <w:r w:rsidRPr="00EC0B9B">
        <w:rPr>
          <w:rFonts w:hAnsi="宋体" w:cs="Times New Roman"/>
        </w:rPr>
        <w:t>烧炭南山中　　(　　　　)　　　　(10)</w:t>
      </w:r>
      <w:r w:rsidRPr="00EC0B9B">
        <w:rPr>
          <w:rFonts w:hAnsi="宋体" w:cs="Times New Roman"/>
          <w:em w:val="underDot"/>
        </w:rPr>
        <w:t>回</w:t>
      </w:r>
      <w:r w:rsidRPr="00EC0B9B">
        <w:rPr>
          <w:rFonts w:hAnsi="宋体" w:cs="Times New Roman"/>
        </w:rPr>
        <w:t>车</w:t>
      </w:r>
      <w:r w:rsidRPr="00EC0B9B">
        <w:rPr>
          <w:rFonts w:hAnsi="宋体" w:cs="Times New Roman"/>
          <w:em w:val="underDot"/>
        </w:rPr>
        <w:t>叱</w:t>
      </w:r>
      <w:r w:rsidRPr="00EC0B9B">
        <w:rPr>
          <w:rFonts w:hAnsi="宋体" w:cs="Times New Roman"/>
        </w:rPr>
        <w:t>牛牵向北(　　　　)(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3．</w:t>
      </w:r>
      <w:r w:rsidRPr="00EC0B9B">
        <w:rPr>
          <w:rFonts w:hAnsi="宋体" w:cs="Times New Roman"/>
        </w:rPr>
        <w:t>根据课文内容填空。</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(1)翩翩两骑来是谁？__________________。　(2)夜来城外一尺雪</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(3)半匹红纱一丈绫</w:t>
      </w:r>
      <w:r w:rsidRPr="00EC0B9B">
        <w:rPr>
          <w:rFonts w:hAnsi="宋体" w:cs="Times New Roman" w:hint="eastAsia"/>
        </w:rPr>
        <w:t>，</w:t>
      </w:r>
      <w:r w:rsidRPr="00EC0B9B">
        <w:rPr>
          <w:rFonts w:hAnsi="宋体" w:cs="Times New Roman"/>
        </w:rPr>
        <w:t xml:space="preserve">__________________。　</w:t>
      </w:r>
      <w:bookmarkStart w:id="0" w:name="_GoBack"/>
      <w:bookmarkEnd w:id="0"/>
      <w:r w:rsidRPr="00EC0B9B">
        <w:rPr>
          <w:rFonts w:hAnsi="宋体" w:cs="Times New Roman"/>
        </w:rPr>
        <w:t>(4)自经丧乱少睡眠</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leftChars="200" w:left="420"/>
        <w:rPr>
          <w:rFonts w:hAnsi="宋体" w:cs="Times New Roman"/>
        </w:rPr>
      </w:pPr>
      <w:r w:rsidRPr="00EC0B9B">
        <w:rPr>
          <w:rFonts w:hAnsi="宋体" w:cs="Times New Roman"/>
        </w:rPr>
        <w:t>(5)《茅屋为秋风所破歌》中表达诗人推己及人、关心民生疾苦之情的句子是：</w:t>
      </w:r>
      <w:r w:rsidRPr="00EC0B9B">
        <w:rPr>
          <w:rFonts w:hAnsi="宋体" w:cs="Times New Roman"/>
        </w:rPr>
        <w:lastRenderedPageBreak/>
        <w:t>__________________</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leftChars="200" w:left="420"/>
        <w:rPr>
          <w:rFonts w:hAnsi="宋体" w:cs="Times New Roman"/>
        </w:rPr>
      </w:pPr>
      <w:r w:rsidRPr="00EC0B9B">
        <w:rPr>
          <w:rFonts w:hAnsi="宋体" w:cs="Times New Roman"/>
        </w:rPr>
        <w:t>(6)《茅屋为秋风所破歌》中</w:t>
      </w:r>
      <w:r w:rsidRPr="00EC0B9B">
        <w:rPr>
          <w:rFonts w:hAnsi="宋体" w:cs="Times New Roman" w:hint="eastAsia"/>
        </w:rPr>
        <w:t>，</w:t>
      </w:r>
      <w:r w:rsidRPr="00EC0B9B">
        <w:rPr>
          <w:rFonts w:hAnsi="宋体" w:cs="Times New Roman"/>
        </w:rPr>
        <w:t>词约意丰</w:t>
      </w:r>
      <w:r w:rsidRPr="00EC0B9B">
        <w:rPr>
          <w:rFonts w:hAnsi="宋体" w:cs="Times New Roman" w:hint="eastAsia"/>
        </w:rPr>
        <w:t>，</w:t>
      </w:r>
      <w:r w:rsidRPr="00EC0B9B">
        <w:rPr>
          <w:rFonts w:hAnsi="宋体" w:cs="Times New Roman"/>
        </w:rPr>
        <w:t>概</w:t>
      </w:r>
      <w:r w:rsidRPr="00EC0B9B">
        <w:rPr>
          <w:rFonts w:hAnsi="宋体" w:cs="Times New Roman" w:hint="eastAsia"/>
        </w:rPr>
        <w:t>括诗人长期以来贫困生活的句子是：</w:t>
      </w:r>
      <w:r w:rsidRPr="00EC0B9B">
        <w:rPr>
          <w:rFonts w:hAnsi="宋体" w:cs="Times New Roman"/>
        </w:rPr>
        <w:t>__________________</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leftChars="200" w:left="420"/>
        <w:rPr>
          <w:rFonts w:hAnsi="宋体" w:cs="Times New Roman"/>
        </w:rPr>
      </w:pPr>
      <w:r w:rsidRPr="00EC0B9B">
        <w:rPr>
          <w:rFonts w:hAnsi="宋体" w:cs="Times New Roman"/>
        </w:rPr>
        <w:t>(7)《卖炭翁》中饱含怜惜之情</w:t>
      </w:r>
      <w:r w:rsidRPr="00EC0B9B">
        <w:rPr>
          <w:rFonts w:hAnsi="宋体" w:cs="Times New Roman" w:hint="eastAsia"/>
        </w:rPr>
        <w:t>，</w:t>
      </w:r>
      <w:r w:rsidRPr="00EC0B9B">
        <w:rPr>
          <w:rFonts w:hAnsi="宋体" w:cs="Times New Roman"/>
        </w:rPr>
        <w:t>体悟卖炭老人之忧的语句是：__________________</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(8)《卖炭翁》中描写卖炭翁肖像的句子是：__________________</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4．</w:t>
      </w:r>
      <w:r w:rsidRPr="00EC0B9B">
        <w:rPr>
          <w:rFonts w:hAnsi="宋体" w:cs="Times New Roman"/>
        </w:rPr>
        <w:t>填空。</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(1)《茅屋为秋风所破歌》选自《杜诗详注》</w:t>
      </w:r>
      <w:r w:rsidRPr="00EC0B9B">
        <w:rPr>
          <w:rFonts w:hAnsi="宋体" w:cs="Times New Roman" w:hint="eastAsia"/>
        </w:rPr>
        <w:t>，</w:t>
      </w:r>
      <w:r w:rsidRPr="00EC0B9B">
        <w:rPr>
          <w:rFonts w:hAnsi="宋体" w:cs="Times New Roman"/>
        </w:rPr>
        <w:t>作于安史之乱还未平定之时。作者杜甫</w:t>
      </w:r>
      <w:r w:rsidRPr="00EC0B9B">
        <w:rPr>
          <w:rFonts w:hAnsi="宋体" w:cs="Times New Roman" w:hint="eastAsia"/>
        </w:rPr>
        <w:t>，</w:t>
      </w:r>
      <w:r w:rsidRPr="00EC0B9B">
        <w:rPr>
          <w:rFonts w:hAnsi="宋体" w:cs="Times New Roman"/>
        </w:rPr>
        <w:t>字________</w:t>
      </w:r>
      <w:r w:rsidRPr="00EC0B9B">
        <w:rPr>
          <w:rFonts w:hAnsi="宋体" w:cs="Times New Roman" w:hint="eastAsia"/>
        </w:rPr>
        <w:t>，</w:t>
      </w:r>
      <w:r w:rsidRPr="00EC0B9B">
        <w:rPr>
          <w:rFonts w:hAnsi="宋体" w:cs="Times New Roman"/>
        </w:rPr>
        <w:t>自号________</w:t>
      </w:r>
      <w:r w:rsidRPr="00EC0B9B">
        <w:rPr>
          <w:rFonts w:hAnsi="宋体" w:cs="Times New Roman" w:hint="eastAsia"/>
        </w:rPr>
        <w:t>，</w:t>
      </w:r>
      <w:r w:rsidRPr="00EC0B9B">
        <w:rPr>
          <w:rFonts w:hAnsi="宋体" w:cs="Times New Roman"/>
        </w:rPr>
        <w:t>唐代伟大的现实主义诗人</w:t>
      </w:r>
      <w:r w:rsidRPr="00EC0B9B">
        <w:rPr>
          <w:rFonts w:hAnsi="宋体" w:cs="Times New Roman" w:hint="eastAsia"/>
        </w:rPr>
        <w:t>，</w:t>
      </w:r>
      <w:r w:rsidRPr="00EC0B9B">
        <w:rPr>
          <w:rFonts w:hAnsi="宋体" w:cs="Times New Roman"/>
        </w:rPr>
        <w:t>被后人称为“________”</w:t>
      </w:r>
      <w:r w:rsidRPr="00EC0B9B">
        <w:rPr>
          <w:rFonts w:hAnsi="宋体" w:cs="Times New Roman" w:hint="eastAsia"/>
        </w:rPr>
        <w:t>，</w:t>
      </w:r>
      <w:r w:rsidRPr="00EC0B9B">
        <w:rPr>
          <w:rFonts w:hAnsi="宋体" w:cs="Times New Roman"/>
        </w:rPr>
        <w:t>因其诗多反映当时的社会动乱和人民疾苦</w:t>
      </w:r>
      <w:r w:rsidRPr="00EC0B9B">
        <w:rPr>
          <w:rFonts w:hAnsi="宋体" w:cs="Times New Roman" w:hint="eastAsia"/>
        </w:rPr>
        <w:t>，</w:t>
      </w:r>
      <w:r w:rsidRPr="00EC0B9B">
        <w:rPr>
          <w:rFonts w:hAnsi="宋体" w:cs="Times New Roman"/>
        </w:rPr>
        <w:t>所以被称为“________”。共有约1 500首诗歌被保留了下来</w:t>
      </w:r>
      <w:r w:rsidRPr="00EC0B9B">
        <w:rPr>
          <w:rFonts w:hAnsi="宋体" w:cs="Times New Roman" w:hint="eastAsia"/>
        </w:rPr>
        <w:t>，</w:t>
      </w:r>
      <w:r w:rsidRPr="00EC0B9B">
        <w:rPr>
          <w:rFonts w:hAnsi="宋体" w:cs="Times New Roman"/>
        </w:rPr>
        <w:t>大多集于《杜工部集》。《茅屋为秋风所破歌》是一首歌行体(体裁)的古诗。诗中的“茅屋”指的是______________。诗中表现群童顽皮的句子是：__________________</w:t>
      </w:r>
      <w:r w:rsidRPr="00EC0B9B">
        <w:rPr>
          <w:rFonts w:hAnsi="宋体" w:cs="Times New Roman" w:hint="eastAsia"/>
        </w:rPr>
        <w:t>，</w:t>
      </w:r>
      <w:r w:rsidRPr="00EC0B9B">
        <w:rPr>
          <w:rFonts w:hAnsi="宋体" w:cs="Times New Roman"/>
        </w:rPr>
        <w:t>__________________。渲染出阴沉黑暗的雨前</w:t>
      </w:r>
      <w:r w:rsidRPr="00EC0B9B">
        <w:rPr>
          <w:rFonts w:hAnsi="宋体" w:cs="Times New Roman" w:hint="eastAsia"/>
        </w:rPr>
        <w:t>景象，烘托出诗人凄恻愁惨的心境的句子是：</w:t>
      </w:r>
      <w:r w:rsidRPr="00EC0B9B">
        <w:rPr>
          <w:rFonts w:hAnsi="宋体" w:cs="Times New Roman"/>
        </w:rPr>
        <w:t>__________________</w:t>
      </w:r>
      <w:r w:rsidRPr="00EC0B9B">
        <w:rPr>
          <w:rFonts w:hAnsi="宋体" w:cs="Times New Roman" w:hint="eastAsia"/>
        </w:rPr>
        <w:t>，</w:t>
      </w:r>
      <w:r w:rsidRPr="00EC0B9B">
        <w:rPr>
          <w:rFonts w:hAnsi="宋体" w:cs="Times New Roman"/>
        </w:rPr>
        <w:t>__________________。表现作者崇高理想和美好心愿以及忧国忧民情怀的句子是：__________________</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(2)《卖炭翁》是组诗《____________》五十首中的第三十二首</w:t>
      </w:r>
      <w:r w:rsidRPr="00EC0B9B">
        <w:rPr>
          <w:rFonts w:hAnsi="宋体" w:cs="Times New Roman" w:hint="eastAsia"/>
        </w:rPr>
        <w:t>，</w:t>
      </w:r>
      <w:r w:rsidRPr="00EC0B9B">
        <w:rPr>
          <w:rFonts w:hAnsi="宋体" w:cs="Times New Roman"/>
        </w:rPr>
        <w:t>作者________</w:t>
      </w:r>
      <w:r w:rsidRPr="00EC0B9B">
        <w:rPr>
          <w:rFonts w:hAnsi="宋体" w:cs="Times New Roman" w:hint="eastAsia"/>
        </w:rPr>
        <w:t>，</w:t>
      </w:r>
      <w:r w:rsidRPr="00EC0B9B">
        <w:rPr>
          <w:rFonts w:hAnsi="宋体" w:cs="Times New Roman"/>
        </w:rPr>
        <w:t>字________</w:t>
      </w:r>
      <w:r w:rsidRPr="00EC0B9B">
        <w:rPr>
          <w:rFonts w:hAnsi="宋体" w:cs="Times New Roman" w:hint="eastAsia"/>
        </w:rPr>
        <w:t>，</w:t>
      </w:r>
      <w:r w:rsidRPr="00EC0B9B">
        <w:rPr>
          <w:rFonts w:hAnsi="宋体" w:cs="Times New Roman"/>
        </w:rPr>
        <w:t>号__________</w:t>
      </w:r>
      <w:r w:rsidRPr="00EC0B9B">
        <w:rPr>
          <w:rFonts w:hAnsi="宋体" w:cs="Times New Roman" w:hint="eastAsia"/>
        </w:rPr>
        <w:t>，</w:t>
      </w:r>
      <w:r w:rsidRPr="00EC0B9B">
        <w:rPr>
          <w:rFonts w:hAnsi="宋体" w:cs="Times New Roman"/>
        </w:rPr>
        <w:t>唐代诗人。与元稹共同倡导__________</w:t>
      </w:r>
      <w:r w:rsidRPr="00EC0B9B">
        <w:rPr>
          <w:rFonts w:hAnsi="宋体" w:cs="Times New Roman" w:hint="eastAsia"/>
        </w:rPr>
        <w:t>，</w:t>
      </w:r>
      <w:r w:rsidRPr="00EC0B9B">
        <w:rPr>
          <w:rFonts w:hAnsi="宋体" w:cs="Times New Roman"/>
        </w:rPr>
        <w:t>世</w:t>
      </w:r>
      <w:r w:rsidRPr="00EC0B9B">
        <w:rPr>
          <w:rFonts w:hAnsi="宋体" w:cs="Times New Roman" w:hint="eastAsia"/>
        </w:rPr>
        <w:t>称“元白”，与</w:t>
      </w:r>
      <w:r w:rsidRPr="00EC0B9B">
        <w:rPr>
          <w:rFonts w:hAnsi="宋体" w:cs="Times New Roman"/>
        </w:rPr>
        <w:t>________并称“刘白”。其诗歌题材广泛</w:t>
      </w:r>
      <w:r w:rsidRPr="00EC0B9B">
        <w:rPr>
          <w:rFonts w:hAnsi="宋体" w:cs="Times New Roman" w:hint="eastAsia"/>
        </w:rPr>
        <w:t>，</w:t>
      </w:r>
      <w:r w:rsidRPr="00EC0B9B">
        <w:rPr>
          <w:rFonts w:hAnsi="宋体" w:cs="Times New Roman"/>
        </w:rPr>
        <w:t>形式多样</w:t>
      </w:r>
      <w:r w:rsidRPr="00EC0B9B">
        <w:rPr>
          <w:rFonts w:hAnsi="宋体" w:cs="Times New Roman" w:hint="eastAsia"/>
        </w:rPr>
        <w:t>，</w:t>
      </w:r>
      <w:r w:rsidRPr="00EC0B9B">
        <w:rPr>
          <w:rFonts w:hAnsi="宋体" w:cs="Times New Roman"/>
        </w:rPr>
        <w:t>语言平易通俗。有《白氏长庆集》传世</w:t>
      </w:r>
      <w:r w:rsidRPr="00EC0B9B">
        <w:rPr>
          <w:rFonts w:hAnsi="宋体" w:cs="Times New Roman" w:hint="eastAsia"/>
        </w:rPr>
        <w:t>，</w:t>
      </w:r>
      <w:r w:rsidRPr="00EC0B9B">
        <w:rPr>
          <w:rFonts w:hAnsi="宋体" w:cs="Times New Roman"/>
        </w:rPr>
        <w:t>代表诗作有《卖炭翁》《长恨歌》《琵琶行》等。《卖炭翁》中表现卖炭翁处境与心情相互矛盾的诗句是：__________________</w:t>
      </w:r>
      <w:r w:rsidRPr="00EC0B9B">
        <w:rPr>
          <w:rFonts w:hAnsi="宋体" w:cs="Times New Roman" w:hint="eastAsia"/>
        </w:rPr>
        <w:t>，</w:t>
      </w:r>
      <w:r w:rsidRPr="00EC0B9B">
        <w:rPr>
          <w:rFonts w:hAnsi="宋体" w:cs="Times New Roman"/>
        </w:rPr>
        <w:t>__________________。揭露了宫市制度不合理的诗句是：__________________</w:t>
      </w:r>
      <w:r w:rsidRPr="00EC0B9B">
        <w:rPr>
          <w:rFonts w:hAnsi="宋体" w:cs="Times New Roman" w:hint="eastAsia"/>
        </w:rPr>
        <w:t>，</w:t>
      </w:r>
      <w:r w:rsidRPr="00EC0B9B">
        <w:rPr>
          <w:rFonts w:hAnsi="宋体" w:cs="Times New Roman"/>
        </w:rPr>
        <w:t>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5．</w:t>
      </w:r>
      <w:r w:rsidRPr="00EC0B9B">
        <w:rPr>
          <w:rFonts w:hAnsi="宋体" w:cs="Times New Roman"/>
        </w:rPr>
        <w:t>下列对右图书法作品的赏析</w:t>
      </w:r>
      <w:r w:rsidRPr="00EC0B9B">
        <w:rPr>
          <w:rFonts w:hAnsi="宋体" w:cs="Times New Roman" w:hint="eastAsia"/>
        </w:rPr>
        <w:t>，</w:t>
      </w:r>
      <w:r w:rsidRPr="00EC0B9B">
        <w:rPr>
          <w:rFonts w:hAnsi="宋体" w:cs="Times New Roman"/>
        </w:rPr>
        <w:t>正确的一项是(　　)</w:t>
      </w:r>
    </w:p>
    <w:p w:rsidR="00202C12" w:rsidRPr="00EC0B9B" w:rsidRDefault="00202C12">
      <w:pPr>
        <w:pStyle w:val="a3"/>
        <w:spacing w:line="360" w:lineRule="auto"/>
        <w:ind w:firstLineChars="200" w:firstLine="420"/>
        <w:jc w:val="center"/>
        <w:rPr>
          <w:rFonts w:hAnsi="宋体" w:cs="Times New Roman"/>
        </w:rPr>
      </w:pP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A</w:t>
      </w:r>
      <w:r w:rsidRPr="00EC0B9B">
        <w:rPr>
          <w:rFonts w:hAnsi="宋体" w:cs="Times New Roman"/>
        </w:rPr>
        <w:t>．笔法劲健</w:t>
      </w:r>
      <w:r w:rsidRPr="00EC0B9B">
        <w:rPr>
          <w:rFonts w:hAnsi="宋体" w:cs="Times New Roman" w:hint="eastAsia"/>
        </w:rPr>
        <w:t>，</w:t>
      </w:r>
      <w:r w:rsidRPr="00EC0B9B">
        <w:rPr>
          <w:rFonts w:hAnsi="宋体" w:cs="Times New Roman"/>
        </w:rPr>
        <w:t>如疾风飘雨</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B．</w:t>
      </w:r>
      <w:r w:rsidRPr="00EC0B9B">
        <w:rPr>
          <w:rFonts w:hAnsi="宋体" w:cs="Times New Roman"/>
        </w:rPr>
        <w:t>笔画平直</w:t>
      </w:r>
      <w:r w:rsidRPr="00EC0B9B">
        <w:rPr>
          <w:rFonts w:hAnsi="宋体" w:cs="Times New Roman" w:hint="eastAsia"/>
        </w:rPr>
        <w:t>，</w:t>
      </w:r>
      <w:r w:rsidRPr="00EC0B9B">
        <w:rPr>
          <w:rFonts w:hAnsi="宋体" w:cs="Times New Roman"/>
        </w:rPr>
        <w:t>结构方正</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lastRenderedPageBreak/>
        <w:t>C．</w:t>
      </w:r>
      <w:r w:rsidRPr="00EC0B9B">
        <w:rPr>
          <w:rFonts w:hAnsi="宋体" w:cs="Times New Roman"/>
        </w:rPr>
        <w:t>用笔圆润</w:t>
      </w:r>
      <w:r w:rsidRPr="00EC0B9B">
        <w:rPr>
          <w:rFonts w:hAnsi="宋体" w:cs="Times New Roman" w:hint="eastAsia"/>
        </w:rPr>
        <w:t>，</w:t>
      </w:r>
      <w:r w:rsidRPr="00EC0B9B">
        <w:rPr>
          <w:rFonts w:hAnsi="宋体" w:cs="Times New Roman"/>
        </w:rPr>
        <w:t>一气呵成</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D．</w:t>
      </w:r>
      <w:r w:rsidRPr="00EC0B9B">
        <w:rPr>
          <w:rFonts w:hAnsi="宋体" w:cs="Times New Roman"/>
        </w:rPr>
        <w:t>笔画连绵</w:t>
      </w:r>
      <w:r w:rsidRPr="00EC0B9B">
        <w:rPr>
          <w:rFonts w:hAnsi="宋体" w:cs="Times New Roman" w:hint="eastAsia"/>
        </w:rPr>
        <w:t>，</w:t>
      </w:r>
      <w:r w:rsidRPr="00EC0B9B">
        <w:rPr>
          <w:rFonts w:hAnsi="宋体" w:cs="Times New Roman"/>
        </w:rPr>
        <w:t>气韵流畅</w:t>
      </w:r>
    </w:p>
    <w:p w:rsidR="00202C12" w:rsidRPr="00EC0B9B" w:rsidRDefault="00202C12">
      <w:pPr>
        <w:pStyle w:val="a3"/>
        <w:spacing w:line="360" w:lineRule="auto"/>
        <w:ind w:firstLineChars="200" w:firstLine="420"/>
        <w:jc w:val="center"/>
        <w:rPr>
          <w:rFonts w:hAnsi="宋体" w:cs="Times New Roman"/>
        </w:rPr>
      </w:pPr>
    </w:p>
    <w:p w:rsidR="00202C12" w:rsidRPr="00EC0B9B" w:rsidRDefault="003107EE">
      <w:pPr>
        <w:pStyle w:val="a3"/>
        <w:spacing w:line="360" w:lineRule="auto"/>
        <w:ind w:firstLineChars="200" w:firstLine="420"/>
        <w:jc w:val="center"/>
        <w:rPr>
          <w:rFonts w:hAnsi="宋体" w:cs="Times New Roman"/>
        </w:rPr>
      </w:pPr>
      <w:r w:rsidRPr="00EC0B9B">
        <w:rPr>
          <w:rFonts w:hAnsi="宋体" w:cs="Times New Roman"/>
        </w:rPr>
        <w:fldChar w:fldCharType="begin"/>
      </w:r>
      <w:r w:rsidR="00AF07E8" w:rsidRPr="00EC0B9B">
        <w:rPr>
          <w:rFonts w:hAnsi="宋体" w:cs="Times New Roman" w:hint="eastAsia"/>
        </w:rPr>
        <w:instrText>eq \a\vs4\al(</w:instrText>
      </w:r>
      <w:r w:rsidR="00AF07E8" w:rsidRPr="00EC0B9B">
        <w:rPr>
          <w:rFonts w:hAnsi="宋体" w:cs="Times New Roman" w:hint="eastAsia"/>
          <w:b/>
        </w:rPr>
        <w:instrText>B</w:instrText>
      </w:r>
      <w:r w:rsidR="00AF07E8" w:rsidRPr="00EC0B9B">
        <w:rPr>
          <w:rFonts w:hAnsi="宋体" w:cs="Times New Roman"/>
        </w:rPr>
        <w:instrText>组)</w:instrText>
      </w:r>
      <w:r w:rsidRPr="00EC0B9B">
        <w:rPr>
          <w:rFonts w:hAnsi="宋体" w:cs="Times New Roman"/>
        </w:rPr>
        <w:fldChar w:fldCharType="end"/>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6．</w:t>
      </w:r>
      <w:r w:rsidRPr="00EC0B9B">
        <w:rPr>
          <w:rFonts w:hAnsi="宋体" w:cs="Times New Roman"/>
        </w:rPr>
        <w:t>下列对《卖炭翁》理解赏析正确的一项是(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A．</w:t>
      </w:r>
      <w:r w:rsidRPr="00EC0B9B">
        <w:rPr>
          <w:rFonts w:hAnsi="宋体" w:cs="Times New Roman"/>
        </w:rPr>
        <w:t>这首诗是一首讽喻诗</w:t>
      </w:r>
      <w:r w:rsidRPr="00EC0B9B">
        <w:rPr>
          <w:rFonts w:hAnsi="宋体" w:cs="Times New Roman" w:hint="eastAsia"/>
        </w:rPr>
        <w:t>，</w:t>
      </w:r>
      <w:r w:rsidRPr="00EC0B9B">
        <w:rPr>
          <w:rFonts w:hAnsi="宋体" w:cs="Times New Roman"/>
        </w:rPr>
        <w:t>也是一首叙事诗。从题下自注“苦宫市也”</w:t>
      </w:r>
      <w:r w:rsidRPr="00EC0B9B">
        <w:rPr>
          <w:rFonts w:hAnsi="宋体" w:cs="Times New Roman" w:hint="eastAsia"/>
        </w:rPr>
        <w:t>，</w:t>
      </w:r>
      <w:r w:rsidRPr="00EC0B9B">
        <w:rPr>
          <w:rFonts w:hAnsi="宋体" w:cs="Times New Roman"/>
        </w:rPr>
        <w:t>可以看出诗的主题在于揭露唐朝宫市的公开掠夺性。</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B．</w:t>
      </w:r>
      <w:r w:rsidRPr="00EC0B9B">
        <w:rPr>
          <w:rFonts w:hAnsi="宋体" w:cs="Times New Roman"/>
        </w:rPr>
        <w:t>白居易是宋朝伟大的现实主义诗人</w:t>
      </w:r>
      <w:r w:rsidRPr="00EC0B9B">
        <w:rPr>
          <w:rFonts w:hAnsi="宋体" w:cs="Times New Roman" w:hint="eastAsia"/>
        </w:rPr>
        <w:t>，</w:t>
      </w:r>
      <w:r w:rsidRPr="00EC0B9B">
        <w:rPr>
          <w:rFonts w:hAnsi="宋体" w:cs="Times New Roman"/>
        </w:rPr>
        <w:t>是新乐府运动的倡导者</w:t>
      </w:r>
      <w:r w:rsidRPr="00EC0B9B">
        <w:rPr>
          <w:rFonts w:hAnsi="宋体" w:cs="Times New Roman" w:hint="eastAsia"/>
        </w:rPr>
        <w:t>，</w:t>
      </w:r>
      <w:r w:rsidRPr="00EC0B9B">
        <w:rPr>
          <w:rFonts w:hAnsi="宋体" w:cs="Times New Roman"/>
        </w:rPr>
        <w:t>他与唐代的李白、杜甫一样都是著名诗人</w:t>
      </w:r>
      <w:r w:rsidRPr="00EC0B9B">
        <w:rPr>
          <w:rFonts w:hAnsi="宋体" w:cs="Times New Roman" w:hint="eastAsia"/>
        </w:rPr>
        <w:t>。</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C</w:t>
      </w:r>
      <w:r w:rsidRPr="00EC0B9B">
        <w:rPr>
          <w:rFonts w:hAnsi="宋体" w:cs="Times New Roman" w:hint="eastAsia"/>
        </w:rPr>
        <w:t>．</w:t>
      </w:r>
      <w:r w:rsidRPr="00EC0B9B">
        <w:rPr>
          <w:rFonts w:hAnsi="宋体" w:cs="Times New Roman"/>
        </w:rPr>
        <w:t>全诗完整地记述了卖炭老人烧炭、运炭和卖炭的经过</w:t>
      </w:r>
      <w:r w:rsidRPr="00EC0B9B">
        <w:rPr>
          <w:rFonts w:hAnsi="宋体" w:cs="Times New Roman" w:hint="eastAsia"/>
        </w:rPr>
        <w:t>，</w:t>
      </w:r>
      <w:r w:rsidRPr="00EC0B9B">
        <w:rPr>
          <w:rFonts w:hAnsi="宋体" w:cs="Times New Roman"/>
        </w:rPr>
        <w:t>刻画了卖炭翁受压榨、受欺凌但敢于反抗的人物形象。</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D．“</w:t>
      </w:r>
      <w:r w:rsidRPr="00EC0B9B">
        <w:rPr>
          <w:rFonts w:hAnsi="宋体" w:cs="Times New Roman"/>
        </w:rPr>
        <w:t>卖炭翁</w:t>
      </w:r>
      <w:r w:rsidRPr="00EC0B9B">
        <w:rPr>
          <w:rFonts w:hAnsi="宋体" w:cs="Times New Roman" w:hint="eastAsia"/>
        </w:rPr>
        <w:t>，</w:t>
      </w:r>
      <w:r w:rsidRPr="00EC0B9B">
        <w:rPr>
          <w:rFonts w:hAnsi="宋体" w:cs="Times New Roman"/>
        </w:rPr>
        <w:t>伐薪烧炭南山中”运用叙述</w:t>
      </w:r>
      <w:r w:rsidRPr="00EC0B9B">
        <w:rPr>
          <w:rFonts w:hAnsi="宋体" w:cs="Times New Roman" w:hint="eastAsia"/>
        </w:rPr>
        <w:t>，“</w:t>
      </w:r>
      <w:r w:rsidRPr="00EC0B9B">
        <w:rPr>
          <w:rFonts w:hAnsi="宋体" w:cs="Times New Roman"/>
        </w:rPr>
        <w:t>满面尘灰烟火色</w:t>
      </w:r>
      <w:r w:rsidRPr="00EC0B9B">
        <w:rPr>
          <w:rFonts w:hAnsi="宋体" w:cs="Times New Roman" w:hint="eastAsia"/>
        </w:rPr>
        <w:t>，</w:t>
      </w:r>
      <w:r w:rsidRPr="00EC0B9B">
        <w:rPr>
          <w:rFonts w:hAnsi="宋体" w:cs="Times New Roman"/>
        </w:rPr>
        <w:t>两鬓苍苍十指黑”则运用说明</w:t>
      </w:r>
      <w:r w:rsidRPr="00EC0B9B">
        <w:rPr>
          <w:rFonts w:hAnsi="宋体" w:cs="Times New Roman" w:hint="eastAsia"/>
        </w:rPr>
        <w:t>，</w:t>
      </w:r>
      <w:r w:rsidRPr="00EC0B9B">
        <w:rPr>
          <w:rFonts w:hAnsi="宋体" w:cs="Times New Roman"/>
        </w:rPr>
        <w:t>全诗笔法简洁</w:t>
      </w:r>
      <w:r w:rsidRPr="00EC0B9B">
        <w:rPr>
          <w:rFonts w:hAnsi="宋体" w:cs="Times New Roman" w:hint="eastAsia"/>
        </w:rPr>
        <w:t>，</w:t>
      </w:r>
      <w:r w:rsidRPr="00EC0B9B">
        <w:rPr>
          <w:rFonts w:hAnsi="宋体" w:cs="Times New Roman"/>
        </w:rPr>
        <w:t>富有表现力。</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7．“</w:t>
      </w:r>
      <w:r w:rsidRPr="00EC0B9B">
        <w:rPr>
          <w:rFonts w:hAnsi="宋体" w:cs="Times New Roman"/>
        </w:rPr>
        <w:t>半匹红纱一丈绫”一句反映了唐代商务交易</w:t>
      </w:r>
      <w:r w:rsidRPr="00EC0B9B">
        <w:rPr>
          <w:rFonts w:hAnsi="宋体" w:cs="Times New Roman" w:hint="eastAsia"/>
        </w:rPr>
        <w:t>，</w:t>
      </w:r>
      <w:r w:rsidRPr="00EC0B9B">
        <w:rPr>
          <w:rFonts w:hAnsi="宋体" w:cs="Times New Roman"/>
        </w:rPr>
        <w:t>绢帛等丝织品可以代货币使用。当时钱贵绢贱</w:t>
      </w:r>
      <w:r w:rsidRPr="00EC0B9B">
        <w:rPr>
          <w:rFonts w:hAnsi="宋体" w:cs="Times New Roman" w:hint="eastAsia"/>
        </w:rPr>
        <w:t>，</w:t>
      </w:r>
      <w:r w:rsidRPr="00EC0B9B">
        <w:rPr>
          <w:rFonts w:hAnsi="宋体" w:cs="Times New Roman"/>
        </w:rPr>
        <w:t>______________________________。这句诗反映了__________________________。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8．“</w:t>
      </w:r>
      <w:r w:rsidRPr="00EC0B9B">
        <w:rPr>
          <w:rFonts w:hAnsi="宋体" w:cs="Times New Roman"/>
        </w:rPr>
        <w:t>晓驾炭车辗冰辙”中</w:t>
      </w:r>
      <w:r w:rsidRPr="00EC0B9B">
        <w:rPr>
          <w:rFonts w:hAnsi="宋体" w:cs="Times New Roman" w:hint="eastAsia"/>
        </w:rPr>
        <w:t>的“辗”有什么表达作用？“宫使驱将惜不得”中的“惜不得”说明了卖炭翁怎样的心理？</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9．</w:t>
      </w:r>
      <w:r w:rsidRPr="00EC0B9B">
        <w:rPr>
          <w:rFonts w:hAnsi="宋体" w:cs="Times New Roman"/>
        </w:rPr>
        <w:t>各用一个短语概括《茅屋为秋风所破歌》四个自然段的意思。(每一个词语不超过5个字)</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__________</w:t>
      </w:r>
      <w:r w:rsidRPr="00EC0B9B">
        <w:rPr>
          <w:rFonts w:hAnsi="宋体" w:cs="Times New Roman" w:hint="eastAsia"/>
        </w:rPr>
        <w:t>__</w:t>
      </w:r>
      <w:r w:rsidRPr="00EC0B9B">
        <w:rPr>
          <w:rFonts w:hAnsi="宋体" w:cs="Times New Roman"/>
        </w:rPr>
        <w:t xml:space="preserve">　　　　____________　　　　____________　　　　____________</w:t>
      </w:r>
    </w:p>
    <w:p w:rsidR="00202C12" w:rsidRPr="00EC0B9B" w:rsidRDefault="00202C12">
      <w:pPr>
        <w:pStyle w:val="3"/>
        <w:spacing w:line="360" w:lineRule="auto"/>
        <w:jc w:val="left"/>
        <w:rPr>
          <w:rFonts w:ascii="宋体" w:hAnsi="宋体"/>
          <w:sz w:val="21"/>
        </w:rPr>
      </w:pPr>
    </w:p>
    <w:p w:rsidR="00202C12" w:rsidRPr="00EC0B9B" w:rsidRDefault="003107EE">
      <w:pPr>
        <w:pStyle w:val="a3"/>
        <w:spacing w:line="360" w:lineRule="auto"/>
        <w:ind w:firstLineChars="200" w:firstLine="420"/>
        <w:jc w:val="center"/>
        <w:rPr>
          <w:rFonts w:hAnsi="宋体" w:cs="Times New Roman"/>
        </w:rPr>
      </w:pPr>
      <w:r w:rsidRPr="00EC0B9B">
        <w:rPr>
          <w:rFonts w:hAnsi="宋体" w:cs="Times New Roman"/>
        </w:rPr>
        <w:fldChar w:fldCharType="begin"/>
      </w:r>
      <w:r w:rsidR="00AF07E8" w:rsidRPr="00EC0B9B">
        <w:rPr>
          <w:rFonts w:hAnsi="宋体" w:cs="Times New Roman" w:hint="eastAsia"/>
        </w:rPr>
        <w:instrText>eq \a\vs4\al(</w:instrText>
      </w:r>
      <w:r w:rsidR="00AF07E8" w:rsidRPr="00EC0B9B">
        <w:rPr>
          <w:rFonts w:hAnsi="宋体" w:cs="Times New Roman" w:hint="eastAsia"/>
          <w:b/>
        </w:rPr>
        <w:instrText>A</w:instrText>
      </w:r>
      <w:r w:rsidR="00AF07E8" w:rsidRPr="00EC0B9B">
        <w:rPr>
          <w:rFonts w:hAnsi="宋体" w:cs="Times New Roman"/>
        </w:rPr>
        <w:instrText>组)</w:instrText>
      </w:r>
      <w:r w:rsidRPr="00EC0B9B">
        <w:rPr>
          <w:rFonts w:hAnsi="宋体" w:cs="Times New Roman"/>
        </w:rPr>
        <w:fldChar w:fldCharType="end"/>
      </w:r>
    </w:p>
    <w:p w:rsidR="00202C12" w:rsidRPr="00EC0B9B" w:rsidRDefault="00AF07E8">
      <w:pPr>
        <w:pStyle w:val="2"/>
        <w:spacing w:line="360" w:lineRule="auto"/>
        <w:jc w:val="center"/>
        <w:rPr>
          <w:rFonts w:ascii="宋体" w:eastAsia="宋体" w:hAnsi="宋体"/>
          <w:sz w:val="21"/>
          <w:szCs w:val="22"/>
        </w:rPr>
      </w:pPr>
      <w:r w:rsidRPr="00EC0B9B">
        <w:rPr>
          <w:rFonts w:ascii="宋体" w:eastAsia="宋体" w:hAnsi="宋体"/>
          <w:sz w:val="21"/>
          <w:szCs w:val="22"/>
        </w:rPr>
        <w:t>(一)卖炭翁</w:t>
      </w:r>
    </w:p>
    <w:p w:rsidR="00202C12" w:rsidRPr="00EC0B9B" w:rsidRDefault="00AF07E8">
      <w:pPr>
        <w:pStyle w:val="a3"/>
        <w:spacing w:line="360" w:lineRule="auto"/>
        <w:ind w:firstLineChars="200" w:firstLine="420"/>
        <w:rPr>
          <w:rFonts w:hAnsi="宋体" w:cs="楷体_GB2312"/>
        </w:rPr>
      </w:pPr>
      <w:r w:rsidRPr="00EC0B9B">
        <w:rPr>
          <w:rFonts w:hAnsi="宋体" w:cs="Times New Roman"/>
        </w:rPr>
        <w:t>卖炭翁</w:t>
      </w:r>
      <w:r w:rsidRPr="00EC0B9B">
        <w:rPr>
          <w:rFonts w:hAnsi="宋体" w:cs="楷体_GB2312" w:hint="eastAsia"/>
        </w:rPr>
        <w:t>，</w:t>
      </w:r>
      <w:r w:rsidRPr="00EC0B9B">
        <w:rPr>
          <w:rFonts w:hAnsi="宋体" w:cs="Times New Roman"/>
        </w:rPr>
        <w:t>伐薪烧炭南山中。满面尘灰烟火色</w:t>
      </w:r>
      <w:r w:rsidRPr="00EC0B9B">
        <w:rPr>
          <w:rFonts w:hAnsi="宋体" w:cs="楷体_GB2312" w:hint="eastAsia"/>
        </w:rPr>
        <w:t>，</w:t>
      </w:r>
      <w:r w:rsidRPr="00EC0B9B">
        <w:rPr>
          <w:rFonts w:hAnsi="宋体" w:cs="Times New Roman"/>
        </w:rPr>
        <w:t>两鬓苍苍十指黑。卖炭得钱何所营？身上衣裳口中食。可怜身上衣正单</w:t>
      </w:r>
      <w:r w:rsidRPr="00EC0B9B">
        <w:rPr>
          <w:rFonts w:hAnsi="宋体" w:cs="楷体_GB2312" w:hint="eastAsia"/>
        </w:rPr>
        <w:t>，</w:t>
      </w:r>
      <w:r w:rsidRPr="00EC0B9B">
        <w:rPr>
          <w:rFonts w:hAnsi="宋体" w:cs="Times New Roman"/>
        </w:rPr>
        <w:t>心忧炭贱愿天寒。夜来城外一尺雪</w:t>
      </w:r>
      <w:r w:rsidRPr="00EC0B9B">
        <w:rPr>
          <w:rFonts w:hAnsi="宋体" w:cs="楷体_GB2312" w:hint="eastAsia"/>
        </w:rPr>
        <w:t>，</w:t>
      </w:r>
      <w:r w:rsidRPr="00EC0B9B">
        <w:rPr>
          <w:rFonts w:hAnsi="宋体" w:cs="Times New Roman"/>
        </w:rPr>
        <w:t>晓驾炭车辗冰辙。牛困人饥日已高</w:t>
      </w:r>
      <w:r w:rsidRPr="00EC0B9B">
        <w:rPr>
          <w:rFonts w:hAnsi="宋体" w:cs="楷体_GB2312" w:hint="eastAsia"/>
        </w:rPr>
        <w:t>，</w:t>
      </w:r>
      <w:r w:rsidRPr="00EC0B9B">
        <w:rPr>
          <w:rFonts w:hAnsi="宋体" w:cs="Times New Roman"/>
        </w:rPr>
        <w:t>市南门外泥中歇。</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翩翩两骑来是谁</w:t>
      </w:r>
      <w:r w:rsidRPr="00EC0B9B">
        <w:rPr>
          <w:rFonts w:hAnsi="宋体" w:cs="Times New Roman" w:hint="eastAsia"/>
        </w:rPr>
        <w:t>？黄衣使者白衫儿。手把文书口称敕</w:t>
      </w:r>
      <w:r w:rsidRPr="00EC0B9B">
        <w:rPr>
          <w:rFonts w:hAnsi="宋体" w:cs="楷体_GB2312" w:hint="eastAsia"/>
        </w:rPr>
        <w:t>，回车叱牛牵向北。一车炭，千余斤，宫使驱将惜不得。半匹红纱一丈绫，系向牛头充炭直。</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10．</w:t>
      </w:r>
      <w:r w:rsidRPr="00EC0B9B">
        <w:rPr>
          <w:rFonts w:hAnsi="宋体" w:cs="Times New Roman"/>
        </w:rPr>
        <w:t>解释下列句中加点的词。</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(1)卖炭得钱何所</w:t>
      </w:r>
      <w:r w:rsidRPr="00EC0B9B">
        <w:rPr>
          <w:rFonts w:hAnsi="宋体" w:cs="Times New Roman"/>
          <w:em w:val="underDot"/>
        </w:rPr>
        <w:t>营</w:t>
      </w:r>
      <w:r w:rsidRPr="00EC0B9B">
        <w:rPr>
          <w:rFonts w:hAnsi="宋体" w:cs="Times New Roman"/>
        </w:rPr>
        <w:t>(　　　　)　　　　(2)心忧炭贱</w:t>
      </w:r>
      <w:r w:rsidRPr="00EC0B9B">
        <w:rPr>
          <w:rFonts w:hAnsi="宋体" w:cs="Times New Roman"/>
          <w:em w:val="underDot"/>
        </w:rPr>
        <w:t>愿</w:t>
      </w:r>
      <w:r w:rsidRPr="00EC0B9B">
        <w:rPr>
          <w:rFonts w:hAnsi="宋体" w:cs="Times New Roman"/>
        </w:rPr>
        <w:t>天寒(　　　　)</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(3)翩翩两</w:t>
      </w:r>
      <w:r w:rsidRPr="00EC0B9B">
        <w:rPr>
          <w:rFonts w:hAnsi="宋体" w:cs="Times New Roman"/>
          <w:em w:val="underDot"/>
        </w:rPr>
        <w:t>骑</w:t>
      </w:r>
      <w:r w:rsidRPr="00EC0B9B">
        <w:rPr>
          <w:rFonts w:hAnsi="宋体" w:cs="Times New Roman"/>
        </w:rPr>
        <w:t>来是谁(　　　　)　　　　(4)系向牛头充炭</w:t>
      </w:r>
      <w:r w:rsidRPr="00EC0B9B">
        <w:rPr>
          <w:rFonts w:hAnsi="宋体" w:cs="Times New Roman"/>
          <w:em w:val="underDot"/>
        </w:rPr>
        <w:t>直</w:t>
      </w:r>
      <w:r w:rsidRPr="00EC0B9B">
        <w:rPr>
          <w:rFonts w:hAnsi="宋体" w:cs="Times New Roman"/>
        </w:rPr>
        <w:t>(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11．</w:t>
      </w:r>
      <w:r w:rsidRPr="00EC0B9B">
        <w:rPr>
          <w:rFonts w:hAnsi="宋体" w:cs="Times New Roman"/>
        </w:rPr>
        <w:t>卖炭翁“卖炭”是为了换得____________和____________。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12．</w:t>
      </w:r>
      <w:r w:rsidRPr="00EC0B9B">
        <w:rPr>
          <w:rFonts w:hAnsi="宋体" w:cs="Times New Roman"/>
        </w:rPr>
        <w:t>下列对诗中词语理解正确的一项是(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A．“</w:t>
      </w:r>
      <w:r w:rsidRPr="00EC0B9B">
        <w:rPr>
          <w:rFonts w:hAnsi="宋体" w:cs="Times New Roman"/>
        </w:rPr>
        <w:t>十指黑”强调了卖炭翁劳作到伸手不见十指。</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B．“</w:t>
      </w:r>
      <w:r w:rsidRPr="00EC0B9B">
        <w:rPr>
          <w:rFonts w:hAnsi="宋体" w:cs="Times New Roman"/>
        </w:rPr>
        <w:t>何所营”交代了卖炭翁穷困不堪的生活状况。</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C．“</w:t>
      </w:r>
      <w:r w:rsidRPr="00EC0B9B">
        <w:rPr>
          <w:rFonts w:hAnsi="宋体" w:cs="Times New Roman"/>
        </w:rPr>
        <w:t>可怜”表现了作者对卖炭翁艰难处境的同情。</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D．“</w:t>
      </w:r>
      <w:r w:rsidRPr="00EC0B9B">
        <w:rPr>
          <w:rFonts w:hAnsi="宋体" w:cs="Times New Roman"/>
        </w:rPr>
        <w:t>愿天寒”突出了卖炭翁不怕天寒地冻的精神。</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13．</w:t>
      </w:r>
      <w:r w:rsidRPr="00EC0B9B">
        <w:rPr>
          <w:rFonts w:hAnsi="宋体" w:cs="Times New Roman"/>
        </w:rPr>
        <w:t>诗中多处运用了反衬手法</w:t>
      </w:r>
      <w:r w:rsidRPr="00EC0B9B">
        <w:rPr>
          <w:rFonts w:hAnsi="宋体" w:cs="Times New Roman" w:hint="eastAsia"/>
        </w:rPr>
        <w:t>，</w:t>
      </w:r>
      <w:r w:rsidRPr="00EC0B9B">
        <w:rPr>
          <w:rFonts w:hAnsi="宋体" w:cs="Times New Roman"/>
        </w:rPr>
        <w:t>如用“一车炭</w:t>
      </w:r>
      <w:r w:rsidRPr="00EC0B9B">
        <w:rPr>
          <w:rFonts w:hAnsi="宋体" w:cs="Times New Roman" w:hint="eastAsia"/>
        </w:rPr>
        <w:t>，</w:t>
      </w:r>
      <w:r w:rsidRPr="00EC0B9B">
        <w:rPr>
          <w:rFonts w:hAnsi="宋体" w:cs="Times New Roman"/>
        </w:rPr>
        <w:t>千余斤”与“半匹红纱一丈绫”反衬____________________；用“牛困人饥”与“翩翩两骑”反衬________________________。</w:t>
      </w:r>
    </w:p>
    <w:p w:rsidR="00202C12" w:rsidRPr="00EC0B9B" w:rsidRDefault="00202C12">
      <w:pPr>
        <w:pStyle w:val="a3"/>
        <w:spacing w:line="360" w:lineRule="auto"/>
        <w:ind w:firstLineChars="200" w:firstLine="420"/>
        <w:jc w:val="center"/>
        <w:rPr>
          <w:rFonts w:hAnsi="宋体" w:cs="Times New Roman"/>
        </w:rPr>
      </w:pPr>
    </w:p>
    <w:p w:rsidR="00202C12" w:rsidRPr="00EC0B9B" w:rsidRDefault="003107EE">
      <w:pPr>
        <w:pStyle w:val="a3"/>
        <w:spacing w:line="360" w:lineRule="auto"/>
        <w:ind w:firstLineChars="200" w:firstLine="420"/>
        <w:jc w:val="center"/>
        <w:rPr>
          <w:rFonts w:hAnsi="宋体" w:cs="Times New Roman"/>
        </w:rPr>
      </w:pPr>
      <w:r w:rsidRPr="00EC0B9B">
        <w:rPr>
          <w:rFonts w:hAnsi="宋体" w:cs="Times New Roman"/>
        </w:rPr>
        <w:fldChar w:fldCharType="begin"/>
      </w:r>
      <w:r w:rsidR="00AF07E8" w:rsidRPr="00EC0B9B">
        <w:rPr>
          <w:rFonts w:hAnsi="宋体" w:cs="Times New Roman" w:hint="eastAsia"/>
        </w:rPr>
        <w:instrText>eq \a\vs4\al(</w:instrText>
      </w:r>
      <w:r w:rsidR="00AF07E8" w:rsidRPr="00EC0B9B">
        <w:rPr>
          <w:rFonts w:hAnsi="宋体" w:cs="Times New Roman" w:hint="eastAsia"/>
          <w:b/>
        </w:rPr>
        <w:instrText>B</w:instrText>
      </w:r>
      <w:r w:rsidR="00AF07E8" w:rsidRPr="00EC0B9B">
        <w:rPr>
          <w:rFonts w:hAnsi="宋体" w:cs="Times New Roman"/>
        </w:rPr>
        <w:instrText>组)</w:instrText>
      </w:r>
      <w:r w:rsidRPr="00EC0B9B">
        <w:rPr>
          <w:rFonts w:hAnsi="宋体" w:cs="Times New Roman"/>
        </w:rPr>
        <w:fldChar w:fldCharType="end"/>
      </w:r>
    </w:p>
    <w:p w:rsidR="00202C12" w:rsidRPr="00EC0B9B" w:rsidRDefault="00AF07E8">
      <w:pPr>
        <w:pStyle w:val="2"/>
        <w:spacing w:line="360" w:lineRule="auto"/>
        <w:jc w:val="center"/>
        <w:rPr>
          <w:rFonts w:ascii="宋体" w:eastAsia="宋体" w:hAnsi="宋体"/>
          <w:sz w:val="21"/>
          <w:szCs w:val="22"/>
        </w:rPr>
      </w:pPr>
      <w:r w:rsidRPr="00EC0B9B">
        <w:rPr>
          <w:rFonts w:ascii="宋体" w:eastAsia="宋体" w:hAnsi="宋体"/>
          <w:sz w:val="21"/>
          <w:szCs w:val="22"/>
        </w:rPr>
        <w:lastRenderedPageBreak/>
        <w:t>(二)茅屋为秋风所破歌</w:t>
      </w:r>
    </w:p>
    <w:p w:rsidR="00202C12" w:rsidRPr="00EC0B9B" w:rsidRDefault="00AF07E8">
      <w:pPr>
        <w:pStyle w:val="a3"/>
        <w:spacing w:line="360" w:lineRule="auto"/>
        <w:ind w:firstLineChars="200" w:firstLine="420"/>
        <w:rPr>
          <w:rFonts w:hAnsi="宋体" w:cs="楷体_GB2312"/>
        </w:rPr>
      </w:pPr>
      <w:r w:rsidRPr="00EC0B9B">
        <w:rPr>
          <w:rFonts w:hAnsi="宋体" w:cs="Times New Roman"/>
        </w:rPr>
        <w:t>八月秋高风怒号</w:t>
      </w:r>
      <w:r w:rsidRPr="00EC0B9B">
        <w:rPr>
          <w:rFonts w:hAnsi="宋体" w:cs="楷体_GB2312" w:hint="eastAsia"/>
        </w:rPr>
        <w:t>，</w:t>
      </w:r>
      <w:r w:rsidRPr="00EC0B9B">
        <w:rPr>
          <w:rFonts w:hAnsi="宋体" w:cs="Times New Roman"/>
        </w:rPr>
        <w:t>卷我屋上三重茅。茅飞渡江洒江郊</w:t>
      </w:r>
      <w:r w:rsidRPr="00EC0B9B">
        <w:rPr>
          <w:rFonts w:hAnsi="宋体" w:cs="楷体_GB2312" w:hint="eastAsia"/>
        </w:rPr>
        <w:t>，</w:t>
      </w:r>
      <w:r w:rsidRPr="00EC0B9B">
        <w:rPr>
          <w:rFonts w:hAnsi="宋体" w:cs="Times New Roman"/>
        </w:rPr>
        <w:t>高者挂</w:t>
      </w:r>
      <w:r w:rsidRPr="00EC0B9B">
        <w:rPr>
          <w:rFonts w:hAnsi="宋体" w:cs="宋体" w:hint="eastAsia"/>
        </w:rPr>
        <w:t>罥</w:t>
      </w:r>
      <w:r w:rsidRPr="00EC0B9B">
        <w:rPr>
          <w:rFonts w:hAnsi="宋体" w:cs="楷体_GB2312" w:hint="eastAsia"/>
        </w:rPr>
        <w:t>长林梢，</w:t>
      </w:r>
      <w:r w:rsidRPr="00EC0B9B">
        <w:rPr>
          <w:rFonts w:hAnsi="宋体" w:cs="Times New Roman"/>
        </w:rPr>
        <w:t>下者飘转沉塘坳。</w:t>
      </w:r>
    </w:p>
    <w:p w:rsidR="00202C12" w:rsidRPr="00EC0B9B" w:rsidRDefault="00AF07E8">
      <w:pPr>
        <w:pStyle w:val="a3"/>
        <w:spacing w:line="360" w:lineRule="auto"/>
        <w:ind w:firstLineChars="200" w:firstLine="420"/>
        <w:rPr>
          <w:rFonts w:hAnsi="宋体" w:cs="楷体_GB2312"/>
        </w:rPr>
      </w:pPr>
      <w:r w:rsidRPr="00EC0B9B">
        <w:rPr>
          <w:rFonts w:hAnsi="宋体" w:cs="Times New Roman"/>
        </w:rPr>
        <w:t>南村群童欺我老无力</w:t>
      </w:r>
      <w:r w:rsidRPr="00EC0B9B">
        <w:rPr>
          <w:rFonts w:hAnsi="宋体" w:cs="楷体_GB2312" w:hint="eastAsia"/>
        </w:rPr>
        <w:t>，</w:t>
      </w:r>
      <w:r w:rsidRPr="00EC0B9B">
        <w:rPr>
          <w:rFonts w:hAnsi="宋体" w:cs="Times New Roman"/>
        </w:rPr>
        <w:t>忍能对面为盗贼。公然抱茅入竹去</w:t>
      </w:r>
      <w:r w:rsidRPr="00EC0B9B">
        <w:rPr>
          <w:rFonts w:hAnsi="宋体" w:cs="楷体_GB2312" w:hint="eastAsia"/>
        </w:rPr>
        <w:t>，</w:t>
      </w:r>
      <w:r w:rsidRPr="00EC0B9B">
        <w:rPr>
          <w:rFonts w:hAnsi="宋体" w:cs="Times New Roman"/>
        </w:rPr>
        <w:t>唇焦口燥呼不得</w:t>
      </w:r>
      <w:r w:rsidRPr="00EC0B9B">
        <w:rPr>
          <w:rFonts w:hAnsi="宋体" w:cs="楷体_GB2312" w:hint="eastAsia"/>
        </w:rPr>
        <w:t>，</w:t>
      </w:r>
      <w:r w:rsidRPr="00EC0B9B">
        <w:rPr>
          <w:rFonts w:hAnsi="宋体" w:cs="Times New Roman"/>
        </w:rPr>
        <w:t>归来倚杖自叹息。</w:t>
      </w:r>
    </w:p>
    <w:p w:rsidR="00202C12" w:rsidRPr="00EC0B9B" w:rsidRDefault="00AF07E8">
      <w:pPr>
        <w:pStyle w:val="a3"/>
        <w:spacing w:line="360" w:lineRule="auto"/>
        <w:ind w:firstLineChars="200" w:firstLine="420"/>
        <w:rPr>
          <w:rFonts w:hAnsi="宋体" w:cs="楷体_GB2312"/>
        </w:rPr>
      </w:pPr>
      <w:r w:rsidRPr="00EC0B9B">
        <w:rPr>
          <w:rFonts w:hAnsi="宋体" w:cs="Times New Roman"/>
        </w:rPr>
        <w:t>俄顷风定云墨色</w:t>
      </w:r>
      <w:r w:rsidRPr="00EC0B9B">
        <w:rPr>
          <w:rFonts w:hAnsi="宋体" w:cs="楷体_GB2312" w:hint="eastAsia"/>
        </w:rPr>
        <w:t>，</w:t>
      </w:r>
      <w:r w:rsidRPr="00EC0B9B">
        <w:rPr>
          <w:rFonts w:hAnsi="宋体" w:cs="Times New Roman"/>
        </w:rPr>
        <w:t>秋天漠漠向昏黑。布衾多年冷似铁</w:t>
      </w:r>
      <w:r w:rsidRPr="00EC0B9B">
        <w:rPr>
          <w:rFonts w:hAnsi="宋体" w:cs="楷体_GB2312" w:hint="eastAsia"/>
        </w:rPr>
        <w:t>，</w:t>
      </w:r>
      <w:r w:rsidRPr="00EC0B9B">
        <w:rPr>
          <w:rFonts w:hAnsi="宋体" w:cs="Times New Roman"/>
        </w:rPr>
        <w:t>娇儿恶卧踏里裂。床头屋漏无干处</w:t>
      </w:r>
      <w:r w:rsidRPr="00EC0B9B">
        <w:rPr>
          <w:rFonts w:hAnsi="宋体" w:cs="楷体_GB2312" w:hint="eastAsia"/>
        </w:rPr>
        <w:t>，</w:t>
      </w:r>
      <w:r w:rsidRPr="00EC0B9B">
        <w:rPr>
          <w:rFonts w:hAnsi="宋体" w:cs="Times New Roman"/>
        </w:rPr>
        <w:t>雨脚如麻未断绝。</w:t>
      </w:r>
      <w:r w:rsidRPr="00EC0B9B">
        <w:rPr>
          <w:rFonts w:hAnsi="宋体" w:cs="Times New Roman" w:hint="eastAsia"/>
        </w:rPr>
        <w:t>自经丧乱少睡眠</w:t>
      </w:r>
      <w:r w:rsidRPr="00EC0B9B">
        <w:rPr>
          <w:rFonts w:hAnsi="宋体" w:cs="楷体_GB2312" w:hint="eastAsia"/>
        </w:rPr>
        <w:t>，长夜沾湿何由彻！</w:t>
      </w:r>
    </w:p>
    <w:p w:rsidR="00202C12" w:rsidRPr="00EC0B9B" w:rsidRDefault="00AF07E8">
      <w:pPr>
        <w:pStyle w:val="a3"/>
        <w:spacing w:line="360" w:lineRule="auto"/>
        <w:ind w:firstLineChars="200" w:firstLine="420"/>
        <w:rPr>
          <w:rFonts w:hAnsi="宋体" w:cs="Times New Roman"/>
        </w:rPr>
      </w:pPr>
      <w:r w:rsidRPr="00EC0B9B">
        <w:rPr>
          <w:rFonts w:hAnsi="宋体" w:cs="楷体_GB2312" w:hint="eastAsia"/>
        </w:rPr>
        <w:t>安得广厦千万间，大庇天下寒士俱欢颜！风雨不动安如山。呜呼！何时眼前突兀见此屋，吾庐独破受冻死亦足！</w:t>
      </w:r>
    </w:p>
    <w:p w:rsidR="00202C12" w:rsidRPr="00EC0B9B" w:rsidRDefault="00AF07E8">
      <w:pPr>
        <w:pStyle w:val="a3"/>
        <w:spacing w:line="360" w:lineRule="auto"/>
        <w:ind w:leftChars="200" w:left="420"/>
        <w:rPr>
          <w:rFonts w:hAnsi="宋体" w:cs="Times New Roman"/>
        </w:rPr>
      </w:pPr>
      <w:r w:rsidRPr="00EC0B9B">
        <w:rPr>
          <w:rFonts w:hAnsi="宋体" w:cs="Times New Roman" w:hint="eastAsia"/>
        </w:rPr>
        <w:t>14．</w:t>
      </w:r>
      <w:r w:rsidRPr="00EC0B9B">
        <w:rPr>
          <w:rFonts w:hAnsi="宋体" w:cs="Times New Roman"/>
        </w:rPr>
        <w:t>这首诗中作者描写风的威势的动词有：________、________、________、________、________、________、________、________。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15．</w:t>
      </w:r>
      <w:r w:rsidRPr="00EC0B9B">
        <w:rPr>
          <w:rFonts w:hAnsi="宋体" w:cs="Times New Roman"/>
        </w:rPr>
        <w:t>诗中表现诗人高尚情操和博大胸怀</w:t>
      </w:r>
      <w:r w:rsidRPr="00EC0B9B">
        <w:rPr>
          <w:rFonts w:hAnsi="宋体" w:cs="Times New Roman" w:hint="eastAsia"/>
        </w:rPr>
        <w:t>的句子是：</w:t>
      </w:r>
      <w:r w:rsidRPr="00EC0B9B">
        <w:rPr>
          <w:rFonts w:hAnsi="宋体" w:cs="Times New Roman"/>
        </w:rPr>
        <w:t>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16．</w:t>
      </w:r>
      <w:r w:rsidRPr="00EC0B9B">
        <w:rPr>
          <w:rFonts w:hAnsi="宋体" w:cs="Times New Roman"/>
        </w:rPr>
        <w:t>读了这首诗</w:t>
      </w:r>
      <w:r w:rsidRPr="00EC0B9B">
        <w:rPr>
          <w:rFonts w:hAnsi="宋体" w:cs="Times New Roman" w:hint="eastAsia"/>
        </w:rPr>
        <w:t>，</w:t>
      </w:r>
      <w:r w:rsidRPr="00EC0B9B">
        <w:rPr>
          <w:rFonts w:hAnsi="宋体" w:cs="Times New Roman"/>
        </w:rPr>
        <w:t>你看到了一个怎样的诗人形象？请用诗中的句子描绘一下。</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示例：舍己为人——吾庐独破受冻死亦足！</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(1)________________——________________</w:t>
      </w:r>
      <w:r w:rsidRPr="00EC0B9B">
        <w:rPr>
          <w:rFonts w:hAnsi="宋体" w:cs="Times New Roman" w:hint="eastAsia"/>
        </w:rPr>
        <w:t>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(2)________________——______________________________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(3)________________——______________________________</w:t>
      </w:r>
    </w:p>
    <w:p w:rsidR="00202C12" w:rsidRPr="00EC0B9B" w:rsidRDefault="00202C12">
      <w:pPr>
        <w:pStyle w:val="3"/>
        <w:spacing w:line="360" w:lineRule="auto"/>
        <w:jc w:val="left"/>
        <w:rPr>
          <w:rFonts w:ascii="宋体" w:hAnsi="宋体"/>
          <w:sz w:val="21"/>
        </w:rPr>
      </w:pPr>
    </w:p>
    <w:p w:rsidR="00202C12" w:rsidRPr="00EC0B9B" w:rsidRDefault="003107EE">
      <w:pPr>
        <w:pStyle w:val="a3"/>
        <w:spacing w:line="360" w:lineRule="auto"/>
        <w:ind w:firstLineChars="200" w:firstLine="420"/>
        <w:jc w:val="center"/>
        <w:rPr>
          <w:rFonts w:hAnsi="宋体" w:cs="Times New Roman"/>
        </w:rPr>
      </w:pPr>
      <w:r w:rsidRPr="00EC0B9B">
        <w:rPr>
          <w:rFonts w:hAnsi="宋体" w:cs="Times New Roman"/>
        </w:rPr>
        <w:fldChar w:fldCharType="begin"/>
      </w:r>
      <w:r w:rsidR="00AF07E8" w:rsidRPr="00EC0B9B">
        <w:rPr>
          <w:rFonts w:hAnsi="宋体" w:cs="Times New Roman" w:hint="eastAsia"/>
        </w:rPr>
        <w:instrText>eq \a\vs4\al(</w:instrText>
      </w:r>
      <w:r w:rsidR="00AF07E8" w:rsidRPr="00EC0B9B">
        <w:rPr>
          <w:rFonts w:hAnsi="宋体" w:cs="Times New Roman" w:hint="eastAsia"/>
          <w:b/>
        </w:rPr>
        <w:instrText>A</w:instrText>
      </w:r>
      <w:r w:rsidR="00AF07E8" w:rsidRPr="00EC0B9B">
        <w:rPr>
          <w:rFonts w:hAnsi="宋体" w:cs="Times New Roman"/>
        </w:rPr>
        <w:instrText>组)</w:instrText>
      </w:r>
      <w:r w:rsidRPr="00EC0B9B">
        <w:rPr>
          <w:rFonts w:hAnsi="宋体" w:cs="Times New Roman"/>
        </w:rPr>
        <w:fldChar w:fldCharType="end"/>
      </w:r>
    </w:p>
    <w:p w:rsidR="00202C12" w:rsidRPr="00EC0B9B" w:rsidRDefault="00AF07E8">
      <w:pPr>
        <w:pStyle w:val="2"/>
        <w:spacing w:line="360" w:lineRule="auto"/>
        <w:jc w:val="center"/>
        <w:rPr>
          <w:rFonts w:ascii="宋体" w:eastAsia="宋体" w:hAnsi="宋体"/>
          <w:sz w:val="21"/>
          <w:szCs w:val="22"/>
        </w:rPr>
      </w:pPr>
      <w:r w:rsidRPr="00EC0B9B">
        <w:rPr>
          <w:rFonts w:ascii="宋体" w:eastAsia="宋体" w:hAnsi="宋体"/>
          <w:sz w:val="21"/>
          <w:szCs w:val="22"/>
        </w:rPr>
        <w:t>(一)观刈</w:t>
      </w:r>
      <w:r w:rsidRPr="00EC0B9B">
        <w:rPr>
          <w:rFonts w:ascii="宋体" w:eastAsia="宋体" w:hAnsi="宋体" w:hint="eastAsia"/>
          <w:sz w:val="21"/>
          <w:szCs w:val="22"/>
          <w:vertAlign w:val="superscript"/>
        </w:rPr>
        <w:t>①</w:t>
      </w:r>
      <w:r w:rsidRPr="00EC0B9B">
        <w:rPr>
          <w:rFonts w:ascii="宋体" w:eastAsia="宋体" w:hAnsi="宋体"/>
          <w:sz w:val="21"/>
          <w:szCs w:val="22"/>
        </w:rPr>
        <w:t>麦</w:t>
      </w:r>
    </w:p>
    <w:p w:rsidR="00202C12" w:rsidRPr="00EC0B9B" w:rsidRDefault="00AF07E8">
      <w:pPr>
        <w:pStyle w:val="a3"/>
        <w:spacing w:line="360" w:lineRule="auto"/>
        <w:ind w:firstLineChars="200" w:firstLine="420"/>
        <w:jc w:val="center"/>
        <w:rPr>
          <w:rFonts w:hAnsi="宋体" w:cs="Times New Roman"/>
        </w:rPr>
      </w:pPr>
      <w:r w:rsidRPr="00EC0B9B">
        <w:rPr>
          <w:rFonts w:hAnsi="宋体" w:cs="Times New Roman"/>
        </w:rPr>
        <w:t>白居易</w:t>
      </w:r>
    </w:p>
    <w:p w:rsidR="00202C12" w:rsidRPr="00EC0B9B" w:rsidRDefault="00AF07E8">
      <w:pPr>
        <w:pStyle w:val="a3"/>
        <w:spacing w:line="360" w:lineRule="auto"/>
        <w:ind w:firstLineChars="200" w:firstLine="420"/>
        <w:jc w:val="center"/>
        <w:rPr>
          <w:rFonts w:hAnsi="宋体" w:cs="楷体_GB2312"/>
        </w:rPr>
      </w:pPr>
      <w:r w:rsidRPr="00EC0B9B">
        <w:rPr>
          <w:rFonts w:hAnsi="宋体" w:cs="Times New Roman"/>
        </w:rPr>
        <w:t>田家少闲月</w:t>
      </w:r>
      <w:r w:rsidRPr="00EC0B9B">
        <w:rPr>
          <w:rFonts w:hAnsi="宋体" w:cs="楷体_GB2312" w:hint="eastAsia"/>
        </w:rPr>
        <w:t>，</w:t>
      </w:r>
      <w:r w:rsidRPr="00EC0B9B">
        <w:rPr>
          <w:rFonts w:hAnsi="宋体" w:cs="Times New Roman"/>
        </w:rPr>
        <w:t>五月人倍忙。夜来南风起</w:t>
      </w:r>
      <w:r w:rsidRPr="00EC0B9B">
        <w:rPr>
          <w:rFonts w:hAnsi="宋体" w:cs="楷体_GB2312" w:hint="eastAsia"/>
        </w:rPr>
        <w:t>，</w:t>
      </w:r>
      <w:r w:rsidRPr="00EC0B9B">
        <w:rPr>
          <w:rFonts w:hAnsi="宋体" w:cs="Times New Roman"/>
        </w:rPr>
        <w:t>小麦覆陇黄</w:t>
      </w:r>
      <w:r w:rsidRPr="00EC0B9B">
        <w:rPr>
          <w:rFonts w:hAnsi="宋体" w:cs="Times New Roman" w:hint="eastAsia"/>
          <w:vertAlign w:val="superscript"/>
        </w:rPr>
        <w:t>②</w:t>
      </w:r>
      <w:r w:rsidRPr="00EC0B9B">
        <w:rPr>
          <w:rFonts w:hAnsi="宋体" w:cs="Times New Roman"/>
        </w:rPr>
        <w:t>。</w:t>
      </w:r>
    </w:p>
    <w:p w:rsidR="00202C12" w:rsidRPr="00EC0B9B" w:rsidRDefault="00AF07E8">
      <w:pPr>
        <w:pStyle w:val="a3"/>
        <w:spacing w:line="360" w:lineRule="auto"/>
        <w:ind w:firstLineChars="200" w:firstLine="420"/>
        <w:jc w:val="center"/>
        <w:rPr>
          <w:rFonts w:hAnsi="宋体" w:cs="楷体_GB2312"/>
        </w:rPr>
      </w:pPr>
      <w:r w:rsidRPr="00EC0B9B">
        <w:rPr>
          <w:rFonts w:hAnsi="宋体" w:cs="楷体_GB2312" w:hint="eastAsia"/>
        </w:rPr>
        <w:lastRenderedPageBreak/>
        <w:t>妇姑荷箪食</w:t>
      </w:r>
      <w:r w:rsidRPr="00EC0B9B">
        <w:rPr>
          <w:rFonts w:hAnsi="宋体" w:cs="Times New Roman" w:hint="eastAsia"/>
          <w:vertAlign w:val="superscript"/>
        </w:rPr>
        <w:t>③</w:t>
      </w:r>
      <w:r w:rsidRPr="00EC0B9B">
        <w:rPr>
          <w:rFonts w:hAnsi="宋体" w:cs="楷体_GB2312" w:hint="eastAsia"/>
        </w:rPr>
        <w:t>，童稚携壶浆，相随饷田</w:t>
      </w:r>
      <w:r w:rsidRPr="00EC0B9B">
        <w:rPr>
          <w:rFonts w:hAnsi="宋体" w:cs="Times New Roman" w:hint="eastAsia"/>
          <w:vertAlign w:val="superscript"/>
        </w:rPr>
        <w:t>④</w:t>
      </w:r>
      <w:r w:rsidRPr="00EC0B9B">
        <w:rPr>
          <w:rFonts w:hAnsi="宋体" w:cs="楷体_GB2312" w:hint="eastAsia"/>
        </w:rPr>
        <w:t>去，丁壮在南冈。</w:t>
      </w:r>
    </w:p>
    <w:p w:rsidR="00202C12" w:rsidRPr="00EC0B9B" w:rsidRDefault="00AF07E8">
      <w:pPr>
        <w:pStyle w:val="a3"/>
        <w:spacing w:line="360" w:lineRule="auto"/>
        <w:ind w:firstLineChars="200" w:firstLine="420"/>
        <w:jc w:val="center"/>
        <w:rPr>
          <w:rFonts w:hAnsi="宋体" w:cs="楷体_GB2312"/>
        </w:rPr>
      </w:pPr>
      <w:r w:rsidRPr="00EC0B9B">
        <w:rPr>
          <w:rFonts w:hAnsi="宋体" w:cs="楷体_GB2312" w:hint="eastAsia"/>
        </w:rPr>
        <w:t>足蒸暑土气，背灼炎天光，力尽不知热，但惜</w:t>
      </w:r>
      <w:r w:rsidRPr="00EC0B9B">
        <w:rPr>
          <w:rFonts w:hAnsi="宋体" w:cs="Times New Roman" w:hint="eastAsia"/>
          <w:vertAlign w:val="superscript"/>
        </w:rPr>
        <w:t>⑤</w:t>
      </w:r>
      <w:r w:rsidRPr="00EC0B9B">
        <w:rPr>
          <w:rFonts w:hAnsi="宋体" w:cs="楷体_GB2312" w:hint="eastAsia"/>
        </w:rPr>
        <w:t>夏日长。</w:t>
      </w:r>
    </w:p>
    <w:p w:rsidR="00202C12" w:rsidRPr="00EC0B9B" w:rsidRDefault="00AF07E8">
      <w:pPr>
        <w:pStyle w:val="a3"/>
        <w:spacing w:line="360" w:lineRule="auto"/>
        <w:ind w:firstLineChars="200" w:firstLine="420"/>
        <w:jc w:val="center"/>
        <w:rPr>
          <w:rFonts w:hAnsi="宋体" w:cs="楷体_GB2312"/>
        </w:rPr>
      </w:pPr>
      <w:r w:rsidRPr="00EC0B9B">
        <w:rPr>
          <w:rFonts w:hAnsi="宋体" w:cs="楷体_GB2312" w:hint="eastAsia"/>
        </w:rPr>
        <w:t>复有贫妇人，抱子在其旁，右手秉遗穗，</w:t>
      </w:r>
      <w:r w:rsidRPr="00EC0B9B">
        <w:rPr>
          <w:rFonts w:hAnsi="宋体" w:cs="Times New Roman" w:hint="eastAsia"/>
        </w:rPr>
        <w:t>左臂悬敝筐。</w:t>
      </w:r>
    </w:p>
    <w:p w:rsidR="00202C12" w:rsidRPr="00EC0B9B" w:rsidRDefault="00AF07E8">
      <w:pPr>
        <w:pStyle w:val="a3"/>
        <w:spacing w:line="360" w:lineRule="auto"/>
        <w:ind w:firstLineChars="200" w:firstLine="420"/>
        <w:jc w:val="center"/>
        <w:rPr>
          <w:rFonts w:hAnsi="宋体" w:cs="楷体_GB2312"/>
        </w:rPr>
      </w:pPr>
      <w:r w:rsidRPr="00EC0B9B">
        <w:rPr>
          <w:rFonts w:hAnsi="宋体" w:cs="楷体_GB2312" w:hint="eastAsia"/>
        </w:rPr>
        <w:t>听其相顾言，闻者为悲伤。家田输税尽，拾此充饥肠。</w:t>
      </w:r>
    </w:p>
    <w:p w:rsidR="00202C12" w:rsidRPr="00EC0B9B" w:rsidRDefault="00AF07E8">
      <w:pPr>
        <w:pStyle w:val="a3"/>
        <w:spacing w:line="360" w:lineRule="auto"/>
        <w:ind w:firstLineChars="200" w:firstLine="420"/>
        <w:jc w:val="center"/>
        <w:rPr>
          <w:rFonts w:hAnsi="宋体" w:cs="楷体_GB2312"/>
        </w:rPr>
      </w:pPr>
      <w:r w:rsidRPr="00EC0B9B">
        <w:rPr>
          <w:rFonts w:hAnsi="宋体" w:cs="楷体_GB2312" w:hint="eastAsia"/>
        </w:rPr>
        <w:t>今我何功德，曾不事农桑。吏禄三百石，岁晏</w:t>
      </w:r>
      <w:r w:rsidRPr="00EC0B9B">
        <w:rPr>
          <w:rFonts w:hAnsi="宋体" w:cs="Times New Roman" w:hint="eastAsia"/>
          <w:vertAlign w:val="superscript"/>
        </w:rPr>
        <w:t>⑥</w:t>
      </w:r>
      <w:r w:rsidRPr="00EC0B9B">
        <w:rPr>
          <w:rFonts w:hAnsi="宋体" w:cs="楷体_GB2312" w:hint="eastAsia"/>
        </w:rPr>
        <w:t>有余粮。</w:t>
      </w:r>
    </w:p>
    <w:p w:rsidR="00202C12" w:rsidRPr="00EC0B9B" w:rsidRDefault="00AF07E8">
      <w:pPr>
        <w:pStyle w:val="a3"/>
        <w:spacing w:line="360" w:lineRule="auto"/>
        <w:ind w:firstLineChars="200" w:firstLine="420"/>
        <w:jc w:val="center"/>
        <w:rPr>
          <w:rFonts w:hAnsi="宋体" w:cs="Times New Roman"/>
        </w:rPr>
      </w:pPr>
      <w:r w:rsidRPr="00EC0B9B">
        <w:rPr>
          <w:rFonts w:hAnsi="宋体" w:cs="楷体_GB2312" w:hint="eastAsia"/>
        </w:rPr>
        <w:t>念此私自愧，尽日</w:t>
      </w:r>
      <w:r w:rsidRPr="00EC0B9B">
        <w:rPr>
          <w:rFonts w:hAnsi="宋体" w:cs="Times New Roman" w:hint="eastAsia"/>
          <w:vertAlign w:val="superscript"/>
        </w:rPr>
        <w:t>⑦</w:t>
      </w:r>
      <w:r w:rsidRPr="00EC0B9B">
        <w:rPr>
          <w:rFonts w:hAnsi="宋体" w:cs="楷体_GB2312" w:hint="eastAsia"/>
        </w:rPr>
        <w:t>不能忘。</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【注释】①刈(yì)：割。②覆(fù)陇(lǒng)黄：小麦黄熟时遮盖住了田埂。覆</w:t>
      </w:r>
      <w:r w:rsidRPr="00EC0B9B">
        <w:rPr>
          <w:rFonts w:hAnsi="宋体" w:cs="仿宋_GB2312" w:hint="eastAsia"/>
        </w:rPr>
        <w:t>，</w:t>
      </w:r>
      <w:r w:rsidRPr="00EC0B9B">
        <w:rPr>
          <w:rFonts w:hAnsi="宋体" w:cs="Times New Roman"/>
        </w:rPr>
        <w:t>盖。陇</w:t>
      </w:r>
      <w:r w:rsidRPr="00EC0B9B">
        <w:rPr>
          <w:rFonts w:hAnsi="宋体" w:cs="仿宋_GB2312" w:hint="eastAsia"/>
        </w:rPr>
        <w:t>，</w:t>
      </w:r>
      <w:r w:rsidRPr="00EC0B9B">
        <w:rPr>
          <w:rFonts w:hAnsi="宋体" w:cs="Times New Roman"/>
        </w:rPr>
        <w:t>同“垄”</w:t>
      </w:r>
      <w:r w:rsidRPr="00EC0B9B">
        <w:rPr>
          <w:rFonts w:hAnsi="宋体" w:cs="仿宋_GB2312" w:hint="eastAsia"/>
        </w:rPr>
        <w:t>，</w:t>
      </w:r>
      <w:r w:rsidRPr="00EC0B9B">
        <w:rPr>
          <w:rFonts w:hAnsi="宋体" w:cs="Times New Roman"/>
        </w:rPr>
        <w:t>这里指农田中种植作物的土埂。③荷</w:t>
      </w:r>
      <w:r w:rsidRPr="00EC0B9B">
        <w:rPr>
          <w:rFonts w:hAnsi="宋体" w:cs="Times New Roman" w:hint="eastAsia"/>
        </w:rPr>
        <w:t>(</w:t>
      </w:r>
      <w:r w:rsidRPr="00EC0B9B">
        <w:rPr>
          <w:rFonts w:hAnsi="宋体" w:cs="Times New Roman"/>
        </w:rPr>
        <w:t>hè)箪(dān)食(shí)：用竹篮盛的饭。荷</w:t>
      </w:r>
      <w:r w:rsidRPr="00EC0B9B">
        <w:rPr>
          <w:rFonts w:hAnsi="宋体" w:cs="仿宋_GB2312" w:hint="eastAsia"/>
        </w:rPr>
        <w:t>，</w:t>
      </w:r>
      <w:r w:rsidRPr="00EC0B9B">
        <w:rPr>
          <w:rFonts w:hAnsi="宋体" w:cs="Times New Roman"/>
        </w:rPr>
        <w:t>肩挑。④饷(xiǎng)田：给在田里劳动的人送饭。⑤惜：盼望。⑥岁晏(yàn)：年底。晏</w:t>
      </w:r>
      <w:r w:rsidRPr="00EC0B9B">
        <w:rPr>
          <w:rFonts w:hAnsi="宋体" w:cs="仿宋_GB2312" w:hint="eastAsia"/>
        </w:rPr>
        <w:t>，</w:t>
      </w:r>
      <w:r w:rsidRPr="00EC0B9B">
        <w:rPr>
          <w:rFonts w:hAnsi="宋体" w:cs="Times New Roman"/>
        </w:rPr>
        <w:t>晚。⑦尽日：整天</w:t>
      </w:r>
      <w:r w:rsidRPr="00EC0B9B">
        <w:rPr>
          <w:rFonts w:hAnsi="宋体" w:cs="仿宋_GB2312" w:hint="eastAsia"/>
        </w:rPr>
        <w:t>，</w:t>
      </w:r>
      <w:r w:rsidRPr="00EC0B9B">
        <w:rPr>
          <w:rFonts w:hAnsi="宋体" w:cs="Times New Roman"/>
        </w:rPr>
        <w:t>终日。</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17．</w:t>
      </w:r>
      <w:r w:rsidRPr="00EC0B9B">
        <w:rPr>
          <w:rFonts w:hAnsi="宋体" w:cs="Times New Roman"/>
        </w:rPr>
        <w:t>下列对诗歌的理解与分析</w:t>
      </w:r>
      <w:r w:rsidRPr="00EC0B9B">
        <w:rPr>
          <w:rFonts w:hAnsi="宋体" w:cs="Times New Roman" w:hint="eastAsia"/>
        </w:rPr>
        <w:t>，</w:t>
      </w:r>
      <w:r w:rsidRPr="00EC0B9B">
        <w:rPr>
          <w:rFonts w:hAnsi="宋体" w:cs="Times New Roman"/>
        </w:rPr>
        <w:t>不正确的一项是(　　)</w:t>
      </w:r>
    </w:p>
    <w:p w:rsidR="00202C12" w:rsidRPr="00EC0B9B" w:rsidRDefault="00AF07E8">
      <w:pPr>
        <w:pStyle w:val="a3"/>
        <w:spacing w:line="360" w:lineRule="auto"/>
        <w:ind w:leftChars="200" w:left="420"/>
        <w:rPr>
          <w:rFonts w:hAnsi="宋体" w:cs="Times New Roman"/>
        </w:rPr>
      </w:pPr>
      <w:r w:rsidRPr="00EC0B9B">
        <w:rPr>
          <w:rFonts w:hAnsi="宋体" w:cs="Times New Roman" w:hint="eastAsia"/>
        </w:rPr>
        <w:t>A．</w:t>
      </w:r>
      <w:r w:rsidRPr="00EC0B9B">
        <w:rPr>
          <w:rFonts w:hAnsi="宋体" w:cs="Times New Roman"/>
        </w:rPr>
        <w:t>这是一首叙事诗</w:t>
      </w:r>
      <w:r w:rsidRPr="00EC0B9B">
        <w:rPr>
          <w:rFonts w:hAnsi="宋体" w:cs="Times New Roman" w:hint="eastAsia"/>
        </w:rPr>
        <w:t>，</w:t>
      </w:r>
      <w:r w:rsidRPr="00EC0B9B">
        <w:rPr>
          <w:rFonts w:hAnsi="宋体" w:cs="Times New Roman"/>
        </w:rPr>
        <w:t>虽着墨不多</w:t>
      </w:r>
      <w:r w:rsidRPr="00EC0B9B">
        <w:rPr>
          <w:rFonts w:hAnsi="宋体" w:cs="Times New Roman" w:hint="eastAsia"/>
        </w:rPr>
        <w:t>，</w:t>
      </w:r>
      <w:r w:rsidRPr="00EC0B9B">
        <w:rPr>
          <w:rFonts w:hAnsi="宋体" w:cs="Times New Roman"/>
        </w:rPr>
        <w:t>但却把割麦者和拾麦者夏收时那种辛勤劳碌而又万分痛苦的生活情景和内心感受描绘得真切生动</w:t>
      </w:r>
      <w:r w:rsidRPr="00EC0B9B">
        <w:rPr>
          <w:rFonts w:hAnsi="宋体" w:cs="Times New Roman" w:hint="eastAsia"/>
        </w:rPr>
        <w:t>，</w:t>
      </w:r>
      <w:r w:rsidRPr="00EC0B9B">
        <w:rPr>
          <w:rFonts w:hAnsi="宋体" w:cs="Times New Roman"/>
        </w:rPr>
        <w:t>带有强烈的讽喻色彩。</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B．</w:t>
      </w:r>
      <w:r w:rsidRPr="00EC0B9B">
        <w:rPr>
          <w:rFonts w:hAnsi="宋体" w:cs="Times New Roman"/>
        </w:rPr>
        <w:t>诗歌描绘了妇姑童稚送饭、丁壮南冈割麦、贫妇抱子拾麦三幅画面。</w:t>
      </w:r>
    </w:p>
    <w:p w:rsidR="00202C12" w:rsidRPr="00EC0B9B" w:rsidRDefault="00AF07E8">
      <w:pPr>
        <w:pStyle w:val="a3"/>
        <w:spacing w:line="360" w:lineRule="auto"/>
        <w:ind w:leftChars="200" w:left="420"/>
        <w:rPr>
          <w:rFonts w:hAnsi="宋体" w:cs="Times New Roman"/>
        </w:rPr>
      </w:pPr>
      <w:r w:rsidRPr="00EC0B9B">
        <w:rPr>
          <w:rFonts w:hAnsi="宋体" w:cs="Times New Roman" w:hint="eastAsia"/>
        </w:rPr>
        <w:t>C．“</w:t>
      </w:r>
      <w:r w:rsidRPr="00EC0B9B">
        <w:rPr>
          <w:rFonts w:hAnsi="宋体" w:cs="Times New Roman"/>
        </w:rPr>
        <w:t>力尽不知热</w:t>
      </w:r>
      <w:r w:rsidRPr="00EC0B9B">
        <w:rPr>
          <w:rFonts w:hAnsi="宋体" w:cs="Times New Roman" w:hint="eastAsia"/>
        </w:rPr>
        <w:t>，</w:t>
      </w:r>
      <w:r w:rsidRPr="00EC0B9B">
        <w:rPr>
          <w:rFonts w:hAnsi="宋体" w:cs="Times New Roman"/>
        </w:rPr>
        <w:t>但惜夏日长”</w:t>
      </w:r>
      <w:r w:rsidRPr="00EC0B9B">
        <w:rPr>
          <w:rFonts w:hAnsi="宋体" w:cs="Times New Roman" w:hint="eastAsia"/>
        </w:rPr>
        <w:t>，</w:t>
      </w:r>
      <w:r w:rsidRPr="00EC0B9B">
        <w:rPr>
          <w:rFonts w:hAnsi="宋体" w:cs="Times New Roman"/>
        </w:rPr>
        <w:t>意</w:t>
      </w:r>
      <w:r w:rsidRPr="00EC0B9B">
        <w:rPr>
          <w:rFonts w:hAnsi="宋体" w:cs="Times New Roman" w:hint="eastAsia"/>
        </w:rPr>
        <w:t>思是力气用尽了，热得不知怎么办才好，只是叹惜夏天实在太长了。形象地写出了劳动人民抢割时的辛苦景象。</w:t>
      </w:r>
    </w:p>
    <w:p w:rsidR="00202C12" w:rsidRPr="00EC0B9B" w:rsidRDefault="00AF07E8">
      <w:pPr>
        <w:pStyle w:val="a3"/>
        <w:spacing w:line="360" w:lineRule="auto"/>
        <w:ind w:leftChars="200" w:left="420"/>
        <w:rPr>
          <w:rFonts w:hAnsi="宋体" w:cs="Times New Roman"/>
        </w:rPr>
      </w:pPr>
      <w:r w:rsidRPr="00EC0B9B">
        <w:rPr>
          <w:rFonts w:hAnsi="宋体" w:cs="Times New Roman"/>
        </w:rPr>
        <w:t>D</w:t>
      </w:r>
      <w:r w:rsidRPr="00EC0B9B">
        <w:rPr>
          <w:rFonts w:hAnsi="宋体" w:cs="Times New Roman" w:hint="eastAsia"/>
        </w:rPr>
        <w:t>．</w:t>
      </w:r>
      <w:r w:rsidRPr="00EC0B9B">
        <w:rPr>
          <w:rFonts w:hAnsi="宋体" w:cs="Times New Roman"/>
        </w:rPr>
        <w:t>诗人不仅把劳动人民的贫困、善良与地主阶级的奢侈、暴虐作了对比</w:t>
      </w:r>
      <w:r w:rsidRPr="00EC0B9B">
        <w:rPr>
          <w:rFonts w:hAnsi="宋体" w:cs="Times New Roman" w:hint="eastAsia"/>
        </w:rPr>
        <w:t>，</w:t>
      </w:r>
      <w:r w:rsidRPr="00EC0B9B">
        <w:rPr>
          <w:rFonts w:hAnsi="宋体" w:cs="Times New Roman"/>
        </w:rPr>
        <w:t>而且还把自己的舒适与劳动人民的穷苦作了对比。深刻地揭示了在繁重的赋税压迫下的劳动人民生活的艰难</w:t>
      </w:r>
      <w:r w:rsidRPr="00EC0B9B">
        <w:rPr>
          <w:rFonts w:hAnsi="宋体" w:cs="Times New Roman" w:hint="eastAsia"/>
        </w:rPr>
        <w:t>，</w:t>
      </w:r>
      <w:r w:rsidRPr="00EC0B9B">
        <w:rPr>
          <w:rFonts w:hAnsi="宋体" w:cs="Times New Roman"/>
        </w:rPr>
        <w:t>表现了作者对劳动人民的深切同情。</w:t>
      </w:r>
    </w:p>
    <w:p w:rsidR="00202C12" w:rsidRPr="00EC0B9B" w:rsidRDefault="00AF07E8">
      <w:pPr>
        <w:pStyle w:val="a3"/>
        <w:spacing w:line="360" w:lineRule="auto"/>
        <w:ind w:leftChars="200" w:left="420"/>
        <w:rPr>
          <w:rFonts w:hAnsi="宋体" w:cs="Times New Roman"/>
        </w:rPr>
      </w:pPr>
      <w:r w:rsidRPr="00EC0B9B">
        <w:rPr>
          <w:rFonts w:hAnsi="宋体" w:cs="Times New Roman" w:hint="eastAsia"/>
        </w:rPr>
        <w:t>18．“</w:t>
      </w:r>
      <w:r w:rsidRPr="00EC0B9B">
        <w:rPr>
          <w:rFonts w:hAnsi="宋体" w:cs="Times New Roman"/>
        </w:rPr>
        <w:t>念此私自愧</w:t>
      </w:r>
      <w:r w:rsidRPr="00EC0B9B">
        <w:rPr>
          <w:rFonts w:hAnsi="宋体" w:cs="Times New Roman" w:hint="eastAsia"/>
        </w:rPr>
        <w:t>，</w:t>
      </w:r>
      <w:r w:rsidRPr="00EC0B9B">
        <w:rPr>
          <w:rFonts w:hAnsi="宋体" w:cs="Times New Roman"/>
        </w:rPr>
        <w:t>尽日不能忘”中“此”指什么？从这句诗中</w:t>
      </w:r>
      <w:r w:rsidRPr="00EC0B9B">
        <w:rPr>
          <w:rFonts w:hAnsi="宋体" w:cs="Times New Roman" w:hint="eastAsia"/>
        </w:rPr>
        <w:t>，</w:t>
      </w:r>
      <w:r w:rsidRPr="00EC0B9B">
        <w:rPr>
          <w:rFonts w:hAnsi="宋体" w:cs="Times New Roman"/>
        </w:rPr>
        <w:t>可以看出诗人是个什么样的官员</w:t>
      </w:r>
      <w:r w:rsidRPr="00EC0B9B">
        <w:rPr>
          <w:rFonts w:hAnsi="宋体" w:cs="Times New Roman" w:hint="eastAsia"/>
        </w:rPr>
        <w:t>？</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________________________________________________________________________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________________________________________________________________________</w:t>
      </w:r>
    </w:p>
    <w:p w:rsidR="00202C12" w:rsidRPr="00EC0B9B" w:rsidRDefault="003107EE">
      <w:pPr>
        <w:pStyle w:val="a3"/>
        <w:spacing w:line="360" w:lineRule="auto"/>
        <w:ind w:firstLineChars="200" w:firstLine="420"/>
        <w:jc w:val="center"/>
        <w:rPr>
          <w:rFonts w:hAnsi="宋体" w:cs="Times New Roman"/>
        </w:rPr>
      </w:pPr>
      <w:r w:rsidRPr="00EC0B9B">
        <w:rPr>
          <w:rFonts w:hAnsi="宋体" w:cs="Times New Roman"/>
        </w:rPr>
        <w:lastRenderedPageBreak/>
        <w:fldChar w:fldCharType="begin"/>
      </w:r>
      <w:r w:rsidR="00AF07E8" w:rsidRPr="00EC0B9B">
        <w:rPr>
          <w:rFonts w:hAnsi="宋体" w:cs="Times New Roman" w:hint="eastAsia"/>
        </w:rPr>
        <w:instrText>eq \a\vs4\al(</w:instrText>
      </w:r>
      <w:r w:rsidR="00AF07E8" w:rsidRPr="00EC0B9B">
        <w:rPr>
          <w:rFonts w:hAnsi="宋体" w:cs="Times New Roman" w:hint="eastAsia"/>
          <w:b/>
        </w:rPr>
        <w:instrText>B</w:instrText>
      </w:r>
      <w:r w:rsidR="00AF07E8" w:rsidRPr="00EC0B9B">
        <w:rPr>
          <w:rFonts w:hAnsi="宋体" w:cs="Times New Roman"/>
        </w:rPr>
        <w:instrText>组)</w:instrText>
      </w:r>
      <w:r w:rsidRPr="00EC0B9B">
        <w:rPr>
          <w:rFonts w:hAnsi="宋体" w:cs="Times New Roman"/>
        </w:rPr>
        <w:fldChar w:fldCharType="end"/>
      </w:r>
    </w:p>
    <w:p w:rsidR="00202C12" w:rsidRPr="00EC0B9B" w:rsidRDefault="00AF07E8">
      <w:pPr>
        <w:pStyle w:val="2"/>
        <w:spacing w:line="360" w:lineRule="auto"/>
        <w:jc w:val="center"/>
        <w:rPr>
          <w:rFonts w:ascii="宋体" w:eastAsia="宋体" w:hAnsi="宋体"/>
          <w:sz w:val="21"/>
          <w:szCs w:val="22"/>
        </w:rPr>
      </w:pPr>
      <w:r w:rsidRPr="00EC0B9B">
        <w:rPr>
          <w:rFonts w:ascii="宋体" w:eastAsia="宋体" w:hAnsi="宋体"/>
          <w:sz w:val="21"/>
          <w:szCs w:val="22"/>
        </w:rPr>
        <w:t>(二)诗话两则</w:t>
      </w:r>
    </w:p>
    <w:p w:rsidR="00202C12" w:rsidRPr="00EC0B9B" w:rsidRDefault="00AF07E8">
      <w:pPr>
        <w:pStyle w:val="a3"/>
        <w:spacing w:line="360" w:lineRule="auto"/>
        <w:ind w:firstLineChars="200" w:firstLine="420"/>
        <w:rPr>
          <w:rFonts w:hAnsi="宋体" w:cs="楷体_GB2312"/>
        </w:rPr>
      </w:pPr>
      <w:r w:rsidRPr="00EC0B9B">
        <w:rPr>
          <w:rFonts w:hAnsi="宋体" w:cs="Times New Roman"/>
        </w:rPr>
        <w:t>【甲】杜牧之作《赤壁》诗云：“折戟沉沙铁未销</w:t>
      </w:r>
      <w:r w:rsidRPr="00EC0B9B">
        <w:rPr>
          <w:rFonts w:hAnsi="宋体" w:cs="楷体_GB2312" w:hint="eastAsia"/>
        </w:rPr>
        <w:t>，</w:t>
      </w:r>
      <w:r w:rsidRPr="00EC0B9B">
        <w:rPr>
          <w:rFonts w:hAnsi="宋体" w:cs="Times New Roman"/>
        </w:rPr>
        <w:t>自将磨洗认前朝。东风不与周郎</w:t>
      </w:r>
      <w:r w:rsidRPr="00EC0B9B">
        <w:rPr>
          <w:rFonts w:hAnsi="宋体" w:cs="Times New Roman" w:hint="eastAsia"/>
        </w:rPr>
        <w:t>便</w:t>
      </w:r>
      <w:r w:rsidRPr="00EC0B9B">
        <w:rPr>
          <w:rFonts w:hAnsi="宋体" w:cs="楷体_GB2312" w:hint="eastAsia"/>
        </w:rPr>
        <w:t>，铜雀春深锁二乔。”意谓赤壁不能纵火，为曹公夺二乔置之铜雀台上也。孙氏霸业，系此一战。社稷存亡，生灵涂炭都不问，只恐捉了二乔，可见措大(指士人)不识好恶。</w:t>
      </w:r>
    </w:p>
    <w:p w:rsidR="00202C12" w:rsidRPr="00EC0B9B" w:rsidRDefault="00AF07E8">
      <w:pPr>
        <w:pStyle w:val="a3"/>
        <w:spacing w:line="360" w:lineRule="auto"/>
        <w:ind w:firstLineChars="2900" w:firstLine="6090"/>
        <w:rPr>
          <w:rFonts w:hAnsi="宋体" w:cs="楷体_GB2312"/>
        </w:rPr>
      </w:pPr>
      <w:r w:rsidRPr="00EC0B9B">
        <w:rPr>
          <w:rFonts w:hAnsi="宋体" w:cs="Times New Roman"/>
        </w:rPr>
        <w:t>(选自许觊《彦周诗话》)</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彦周(许觊的字)诮杜牧之《赤壁》诗</w:t>
      </w:r>
      <w:r w:rsidRPr="00EC0B9B">
        <w:rPr>
          <w:rFonts w:hAnsi="宋体" w:cs="楷体_GB2312" w:hint="eastAsia"/>
        </w:rPr>
        <w:t>，</w:t>
      </w:r>
      <w:r w:rsidRPr="00EC0B9B">
        <w:rPr>
          <w:rFonts w:hAnsi="宋体" w:cs="Times New Roman"/>
        </w:rPr>
        <w:t>社稷存亡都不问</w:t>
      </w:r>
      <w:r w:rsidRPr="00EC0B9B">
        <w:rPr>
          <w:rFonts w:hAnsi="宋体" w:cs="楷体_GB2312" w:hint="eastAsia"/>
        </w:rPr>
        <w:t>，</w:t>
      </w:r>
      <w:r w:rsidRPr="00EC0B9B">
        <w:rPr>
          <w:rFonts w:hAnsi="宋体" w:cs="Times New Roman"/>
        </w:rPr>
        <w:t>只恐捉了二乔</w:t>
      </w:r>
      <w:r w:rsidRPr="00EC0B9B">
        <w:rPr>
          <w:rFonts w:hAnsi="宋体" w:cs="楷体_GB2312" w:hint="eastAsia"/>
        </w:rPr>
        <w:t>，</w:t>
      </w:r>
      <w:r w:rsidRPr="00EC0B9B">
        <w:rPr>
          <w:rFonts w:hAnsi="宋体" w:cs="Times New Roman"/>
        </w:rPr>
        <w:t>是措大不识好恶。夫诗人之词微以婉</w:t>
      </w:r>
      <w:r w:rsidRPr="00EC0B9B">
        <w:rPr>
          <w:rFonts w:hAnsi="宋体" w:cs="楷体_GB2312" w:hint="eastAsia"/>
        </w:rPr>
        <w:t>，</w:t>
      </w:r>
      <w:r w:rsidRPr="00EC0B9B">
        <w:rPr>
          <w:rFonts w:hAnsi="宋体" w:cs="Times New Roman"/>
        </w:rPr>
        <w:t>不同论言直遂也。牧之之意</w:t>
      </w:r>
      <w:r w:rsidRPr="00EC0B9B">
        <w:rPr>
          <w:rFonts w:hAnsi="宋体" w:cs="楷体_GB2312" w:hint="eastAsia"/>
        </w:rPr>
        <w:t>，</w:t>
      </w:r>
      <w:r w:rsidRPr="00EC0B9B">
        <w:rPr>
          <w:rFonts w:hAnsi="宋体" w:cs="Times New Roman"/>
        </w:rPr>
        <w:t>正谓幸而成功</w:t>
      </w:r>
      <w:r w:rsidRPr="00EC0B9B">
        <w:rPr>
          <w:rFonts w:hAnsi="宋体" w:cs="楷体_GB2312" w:hint="eastAsia"/>
        </w:rPr>
        <w:t>，</w:t>
      </w:r>
      <w:r w:rsidRPr="00EC0B9B">
        <w:rPr>
          <w:rFonts w:hAnsi="宋体" w:cs="Times New Roman"/>
        </w:rPr>
        <w:t>几乎家国不保</w:t>
      </w:r>
      <w:r w:rsidRPr="00EC0B9B">
        <w:rPr>
          <w:rFonts w:hAnsi="宋体" w:cs="楷体_GB2312" w:hint="eastAsia"/>
        </w:rPr>
        <w:t>，</w:t>
      </w:r>
      <w:r w:rsidRPr="00EC0B9B">
        <w:rPr>
          <w:rFonts w:hAnsi="宋体" w:cs="Times New Roman"/>
        </w:rPr>
        <w:t>彦周未免错会。(选自何文焕《历代诗话考索》)</w:t>
      </w:r>
    </w:p>
    <w:p w:rsidR="00202C12" w:rsidRPr="00EC0B9B" w:rsidRDefault="00AF07E8">
      <w:pPr>
        <w:pStyle w:val="a3"/>
        <w:spacing w:line="360" w:lineRule="auto"/>
        <w:ind w:firstLineChars="200" w:firstLine="420"/>
        <w:rPr>
          <w:rFonts w:hAnsi="宋体" w:cs="楷体_GB2312"/>
        </w:rPr>
      </w:pPr>
      <w:r w:rsidRPr="00EC0B9B">
        <w:rPr>
          <w:rFonts w:hAnsi="宋体" w:cs="Times New Roman"/>
        </w:rPr>
        <w:t>【乙】唐诗绝句</w:t>
      </w:r>
      <w:r w:rsidRPr="00EC0B9B">
        <w:rPr>
          <w:rFonts w:hAnsi="宋体" w:cs="楷体_GB2312" w:hint="eastAsia"/>
        </w:rPr>
        <w:t>，</w:t>
      </w:r>
      <w:r w:rsidRPr="00EC0B9B">
        <w:rPr>
          <w:rFonts w:hAnsi="宋体" w:cs="Times New Roman"/>
        </w:rPr>
        <w:t>今本多误字</w:t>
      </w:r>
      <w:r w:rsidRPr="00EC0B9B">
        <w:rPr>
          <w:rFonts w:hAnsi="宋体" w:cs="楷体_GB2312" w:hint="eastAsia"/>
        </w:rPr>
        <w:t>，</w:t>
      </w:r>
      <w:r w:rsidRPr="00EC0B9B">
        <w:rPr>
          <w:rFonts w:hAnsi="宋体" w:cs="Times New Roman"/>
        </w:rPr>
        <w:t>试举一二。如杜牧之《江南春》云</w:t>
      </w:r>
      <w:r w:rsidRPr="00EC0B9B">
        <w:rPr>
          <w:rFonts w:hAnsi="宋体" w:cs="楷体_GB2312" w:hint="eastAsia"/>
        </w:rPr>
        <w:t>，“</w:t>
      </w:r>
      <w:r w:rsidRPr="00EC0B9B">
        <w:rPr>
          <w:rFonts w:hAnsi="宋体" w:cs="Times New Roman"/>
        </w:rPr>
        <w:t>十里莺啼绿映红”</w:t>
      </w:r>
      <w:r w:rsidRPr="00EC0B9B">
        <w:rPr>
          <w:rFonts w:hAnsi="宋体" w:cs="楷体_GB2312" w:hint="eastAsia"/>
        </w:rPr>
        <w:t>，</w:t>
      </w:r>
      <w:r w:rsidRPr="00EC0B9B">
        <w:rPr>
          <w:rFonts w:hAnsi="宋体" w:cs="Times New Roman"/>
        </w:rPr>
        <w:t>今本</w:t>
      </w:r>
      <w:r w:rsidRPr="00EC0B9B">
        <w:rPr>
          <w:rFonts w:hAnsi="宋体" w:cs="Times New Roman" w:hint="eastAsia"/>
        </w:rPr>
        <w:t>误作“千里”。若依俗本</w:t>
      </w:r>
      <w:r w:rsidRPr="00EC0B9B">
        <w:rPr>
          <w:rFonts w:hAnsi="宋体" w:cs="楷体_GB2312" w:hint="eastAsia"/>
        </w:rPr>
        <w:t>，千里莺啼，谁人听得？千里绿映红，谁人见得？若作十里，则莺啼绿红之景，村郭、楼台、僧寺、酒旗皆在其中矣。</w:t>
      </w:r>
      <w:r w:rsidRPr="00EC0B9B">
        <w:rPr>
          <w:rFonts w:hAnsi="宋体" w:cs="Times New Roman"/>
        </w:rPr>
        <w:t>(选自杨慎《升庵诗话》卷八)</w:t>
      </w:r>
    </w:p>
    <w:p w:rsidR="00202C12" w:rsidRPr="00EC0B9B" w:rsidRDefault="00AF07E8">
      <w:pPr>
        <w:pStyle w:val="a3"/>
        <w:spacing w:line="360" w:lineRule="auto"/>
        <w:ind w:firstLineChars="200" w:firstLine="420"/>
        <w:rPr>
          <w:rFonts w:hAnsi="宋体" w:cs="Times New Roman"/>
        </w:rPr>
      </w:pPr>
      <w:r w:rsidRPr="00EC0B9B">
        <w:rPr>
          <w:rFonts w:hAnsi="宋体" w:cs="楷体_GB2312" w:hint="eastAsia"/>
        </w:rPr>
        <w:t>“</w:t>
      </w:r>
      <w:r w:rsidRPr="00EC0B9B">
        <w:rPr>
          <w:rFonts w:hAnsi="宋体" w:cs="Times New Roman"/>
        </w:rPr>
        <w:t>千里莺啼绿映红</w:t>
      </w:r>
      <w:r w:rsidRPr="00EC0B9B">
        <w:rPr>
          <w:rFonts w:hAnsi="宋体" w:cs="楷体_GB2312" w:hint="eastAsia"/>
        </w:rPr>
        <w:t>，</w:t>
      </w:r>
      <w:r w:rsidRPr="00EC0B9B">
        <w:rPr>
          <w:rFonts w:hAnsi="宋体" w:cs="Times New Roman"/>
        </w:rPr>
        <w:t>水村山郭酒旗风。南朝四百八十寺</w:t>
      </w:r>
      <w:r w:rsidRPr="00EC0B9B">
        <w:rPr>
          <w:rFonts w:hAnsi="宋体" w:cs="楷体_GB2312" w:hint="eastAsia"/>
        </w:rPr>
        <w:t>，</w:t>
      </w:r>
      <w:r w:rsidRPr="00EC0B9B">
        <w:rPr>
          <w:rFonts w:hAnsi="宋体" w:cs="Times New Roman"/>
        </w:rPr>
        <w:t>多少楼台烟雨中。”此杜牧《江南春》诗也。升庵谓“千”应作“十”</w:t>
      </w:r>
      <w:r w:rsidRPr="00EC0B9B">
        <w:rPr>
          <w:rFonts w:hAnsi="宋体" w:cs="楷体_GB2312" w:hint="eastAsia"/>
        </w:rPr>
        <w:t>，</w:t>
      </w:r>
      <w:r w:rsidRPr="00EC0B9B">
        <w:rPr>
          <w:rFonts w:hAnsi="宋体" w:cs="Times New Roman"/>
        </w:rPr>
        <w:t>盖千里已听不着看不见矣</w:t>
      </w:r>
      <w:r w:rsidRPr="00EC0B9B">
        <w:rPr>
          <w:rFonts w:hAnsi="宋体" w:cs="楷体_GB2312" w:hint="eastAsia"/>
        </w:rPr>
        <w:t>，</w:t>
      </w:r>
      <w:r w:rsidRPr="00EC0B9B">
        <w:rPr>
          <w:rFonts w:hAnsi="宋体" w:cs="Times New Roman"/>
        </w:rPr>
        <w:t>何所云“莺啼绿映红”耶？余谓即作十里</w:t>
      </w:r>
      <w:r w:rsidRPr="00EC0B9B">
        <w:rPr>
          <w:rFonts w:hAnsi="宋体" w:cs="楷体_GB2312" w:hint="eastAsia"/>
        </w:rPr>
        <w:t>，</w:t>
      </w:r>
      <w:r w:rsidRPr="00EC0B9B">
        <w:rPr>
          <w:rFonts w:hAnsi="宋体" w:cs="Times New Roman"/>
        </w:rPr>
        <w:t>亦未必尽听得着看得见。题云《江南春》</w:t>
      </w:r>
      <w:r w:rsidRPr="00EC0B9B">
        <w:rPr>
          <w:rFonts w:hAnsi="宋体" w:cs="楷体_GB2312" w:hint="eastAsia"/>
        </w:rPr>
        <w:t>，</w:t>
      </w:r>
      <w:r w:rsidRPr="00EC0B9B">
        <w:rPr>
          <w:rFonts w:hAnsi="宋体" w:cs="Times New Roman"/>
        </w:rPr>
        <w:t>江南方千里</w:t>
      </w:r>
      <w:r w:rsidRPr="00EC0B9B">
        <w:rPr>
          <w:rFonts w:hAnsi="宋体" w:cs="楷体_GB2312" w:hint="eastAsia"/>
        </w:rPr>
        <w:t>，</w:t>
      </w:r>
      <w:r w:rsidRPr="00EC0B9B">
        <w:rPr>
          <w:rFonts w:hAnsi="宋体" w:cs="Times New Roman"/>
        </w:rPr>
        <w:t>千里之中莺啼而绿映焉</w:t>
      </w:r>
      <w:r w:rsidRPr="00EC0B9B">
        <w:rPr>
          <w:rFonts w:hAnsi="宋体" w:cs="楷体_GB2312" w:hint="eastAsia"/>
        </w:rPr>
        <w:t>，</w:t>
      </w:r>
      <w:r w:rsidRPr="00EC0B9B">
        <w:rPr>
          <w:rFonts w:hAnsi="宋体" w:cs="Times New Roman"/>
        </w:rPr>
        <w:t>水村山郭无处无酒旗</w:t>
      </w:r>
      <w:r w:rsidRPr="00EC0B9B">
        <w:rPr>
          <w:rFonts w:hAnsi="宋体" w:cs="楷体_GB2312" w:hint="eastAsia"/>
        </w:rPr>
        <w:t>，</w:t>
      </w:r>
      <w:r w:rsidRPr="00EC0B9B">
        <w:rPr>
          <w:rFonts w:hAnsi="宋体" w:cs="Times New Roman"/>
        </w:rPr>
        <w:t>四百八十寺楼台多在烟雨中也。此诗之意</w:t>
      </w:r>
      <w:r w:rsidRPr="00EC0B9B">
        <w:rPr>
          <w:rFonts w:hAnsi="宋体" w:cs="楷体_GB2312" w:hint="eastAsia"/>
        </w:rPr>
        <w:t>，</w:t>
      </w:r>
      <w:r w:rsidRPr="00EC0B9B">
        <w:rPr>
          <w:rFonts w:hAnsi="宋体" w:cs="Times New Roman"/>
        </w:rPr>
        <w:t>意既广不得专指一处</w:t>
      </w:r>
      <w:r w:rsidRPr="00EC0B9B">
        <w:rPr>
          <w:rFonts w:hAnsi="宋体" w:cs="楷体_GB2312" w:hint="eastAsia"/>
        </w:rPr>
        <w:t>，</w:t>
      </w:r>
      <w:r w:rsidRPr="00EC0B9B">
        <w:rPr>
          <w:rFonts w:hAnsi="宋体" w:cs="Times New Roman"/>
        </w:rPr>
        <w:t>故总而命曰《江南春》</w:t>
      </w:r>
      <w:r w:rsidRPr="00EC0B9B">
        <w:rPr>
          <w:rFonts w:hAnsi="宋体" w:cs="楷体_GB2312" w:hint="eastAsia"/>
        </w:rPr>
        <w:t>，诗家善立题者也。</w:t>
      </w:r>
      <w:r w:rsidRPr="00EC0B9B">
        <w:rPr>
          <w:rFonts w:hAnsi="宋体" w:cs="Times New Roman"/>
        </w:rPr>
        <w:t>(选自周振甫《诗词例话》)</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19．</w:t>
      </w:r>
      <w:r w:rsidRPr="00EC0B9B">
        <w:rPr>
          <w:rFonts w:hAnsi="宋体" w:cs="Times New Roman"/>
        </w:rPr>
        <w:t>解释下列句中加点的词。</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(1)生灵涂</w:t>
      </w:r>
      <w:r w:rsidRPr="00EC0B9B">
        <w:rPr>
          <w:rFonts w:hAnsi="宋体" w:cs="Times New Roman"/>
          <w:em w:val="underDot"/>
        </w:rPr>
        <w:t>炭</w:t>
      </w:r>
      <w:r w:rsidRPr="00EC0B9B">
        <w:rPr>
          <w:rFonts w:hAnsi="宋体" w:cs="Times New Roman"/>
        </w:rPr>
        <w:t xml:space="preserve">　　(　　　　)　　　　(2)</w:t>
      </w:r>
      <w:r w:rsidRPr="00EC0B9B">
        <w:rPr>
          <w:rFonts w:hAnsi="宋体" w:cs="Times New Roman"/>
          <w:em w:val="underDot"/>
        </w:rPr>
        <w:t>社稷</w:t>
      </w:r>
      <w:r w:rsidRPr="00EC0B9B">
        <w:rPr>
          <w:rFonts w:hAnsi="宋体" w:cs="Times New Roman"/>
        </w:rPr>
        <w:t>存亡　(　　　　)</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(3)彦周未免</w:t>
      </w:r>
      <w:r w:rsidRPr="00EC0B9B">
        <w:rPr>
          <w:rFonts w:hAnsi="宋体" w:cs="Times New Roman"/>
          <w:em w:val="underDot"/>
        </w:rPr>
        <w:t>错会</w:t>
      </w:r>
      <w:r w:rsidRPr="00EC0B9B">
        <w:rPr>
          <w:rFonts w:hAnsi="宋体" w:cs="Times New Roman"/>
        </w:rPr>
        <w:t>(　　　　)　　　　(4)莺啼绿</w:t>
      </w:r>
      <w:r w:rsidRPr="00EC0B9B">
        <w:rPr>
          <w:rFonts w:hAnsi="宋体" w:cs="Times New Roman"/>
          <w:em w:val="underDot"/>
        </w:rPr>
        <w:t>映</w:t>
      </w:r>
      <w:r w:rsidRPr="00EC0B9B">
        <w:rPr>
          <w:rFonts w:hAnsi="宋体" w:cs="Times New Roman"/>
        </w:rPr>
        <w:t>红(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20．</w:t>
      </w:r>
      <w:r w:rsidRPr="00EC0B9B">
        <w:rPr>
          <w:rFonts w:hAnsi="宋体" w:cs="Times New Roman"/>
        </w:rPr>
        <w:t>对“夫诗人之词微以婉</w:t>
      </w:r>
      <w:r w:rsidRPr="00EC0B9B">
        <w:rPr>
          <w:rFonts w:hAnsi="宋体" w:cs="Times New Roman" w:hint="eastAsia"/>
        </w:rPr>
        <w:t>，</w:t>
      </w:r>
      <w:r w:rsidRPr="00EC0B9B">
        <w:rPr>
          <w:rFonts w:hAnsi="宋体" w:cs="Times New Roman"/>
        </w:rPr>
        <w:t>不同论言直遂也”的意思理解正确的一项是(　　)</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A．</w:t>
      </w:r>
      <w:r w:rsidRPr="00EC0B9B">
        <w:rPr>
          <w:rFonts w:hAnsi="宋体" w:cs="Times New Roman"/>
        </w:rPr>
        <w:t>诗人的语言轻微柔和委婉含蓄</w:t>
      </w:r>
      <w:r w:rsidRPr="00EC0B9B">
        <w:rPr>
          <w:rFonts w:hAnsi="宋体" w:cs="Times New Roman" w:hint="eastAsia"/>
        </w:rPr>
        <w:t>，</w:t>
      </w:r>
      <w:r w:rsidRPr="00EC0B9B">
        <w:rPr>
          <w:rFonts w:hAnsi="宋体" w:cs="Times New Roman"/>
        </w:rPr>
        <w:t>不同于议论性语言的直截了当。</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B．</w:t>
      </w:r>
      <w:r w:rsidRPr="00EC0B9B">
        <w:rPr>
          <w:rFonts w:hAnsi="宋体" w:cs="Times New Roman"/>
        </w:rPr>
        <w:t>诗</w:t>
      </w:r>
      <w:r w:rsidRPr="00EC0B9B">
        <w:rPr>
          <w:rFonts w:hAnsi="宋体" w:cs="Times New Roman" w:hint="eastAsia"/>
        </w:rPr>
        <w:t>人的语言轻微柔和委婉含蓄，与议论性语言简明扼要直接获得成功不一样。</w:t>
      </w:r>
    </w:p>
    <w:p w:rsidR="00202C12" w:rsidRPr="00EC0B9B" w:rsidRDefault="00AF07E8">
      <w:pPr>
        <w:pStyle w:val="a3"/>
        <w:spacing w:line="360" w:lineRule="auto"/>
        <w:ind w:firstLineChars="200" w:firstLine="420"/>
        <w:rPr>
          <w:rFonts w:hAnsi="宋体" w:cs="Times New Roman"/>
        </w:rPr>
      </w:pPr>
      <w:r w:rsidRPr="00EC0B9B">
        <w:rPr>
          <w:rFonts w:hAnsi="宋体" w:cs="Times New Roman"/>
        </w:rPr>
        <w:t>C</w:t>
      </w:r>
      <w:r w:rsidRPr="00EC0B9B">
        <w:rPr>
          <w:rFonts w:hAnsi="宋体" w:cs="Times New Roman" w:hint="eastAsia"/>
        </w:rPr>
        <w:t>．</w:t>
      </w:r>
      <w:r w:rsidRPr="00EC0B9B">
        <w:rPr>
          <w:rFonts w:hAnsi="宋体" w:cs="Times New Roman"/>
        </w:rPr>
        <w:t>诗人的语言精深奥妙委婉含蓄</w:t>
      </w:r>
      <w:r w:rsidRPr="00EC0B9B">
        <w:rPr>
          <w:rFonts w:hAnsi="宋体" w:cs="Times New Roman" w:hint="eastAsia"/>
        </w:rPr>
        <w:t>，</w:t>
      </w:r>
      <w:r w:rsidRPr="00EC0B9B">
        <w:rPr>
          <w:rFonts w:hAnsi="宋体" w:cs="Times New Roman"/>
        </w:rPr>
        <w:t>不同于议论性语言的直截了当。</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lastRenderedPageBreak/>
        <w:t>D．</w:t>
      </w:r>
      <w:r w:rsidRPr="00EC0B9B">
        <w:rPr>
          <w:rFonts w:hAnsi="宋体" w:cs="Times New Roman"/>
        </w:rPr>
        <w:t>诗人的语言精深奥妙委婉含蓄</w:t>
      </w:r>
      <w:r w:rsidRPr="00EC0B9B">
        <w:rPr>
          <w:rFonts w:hAnsi="宋体" w:cs="Times New Roman" w:hint="eastAsia"/>
        </w:rPr>
        <w:t>，</w:t>
      </w:r>
      <w:r w:rsidRPr="00EC0B9B">
        <w:rPr>
          <w:rFonts w:hAnsi="宋体" w:cs="Times New Roman"/>
        </w:rPr>
        <w:t>与议论性语言简明扼要直接获得成功不一样。</w:t>
      </w:r>
    </w:p>
    <w:p w:rsidR="00202C12" w:rsidRPr="00EC0B9B" w:rsidRDefault="00AF07E8">
      <w:pPr>
        <w:pStyle w:val="a3"/>
        <w:spacing w:line="360" w:lineRule="auto"/>
        <w:ind w:leftChars="200" w:left="420"/>
        <w:rPr>
          <w:rFonts w:hAnsi="宋体" w:cs="Times New Roman"/>
        </w:rPr>
      </w:pPr>
      <w:r w:rsidRPr="00EC0B9B">
        <w:rPr>
          <w:rFonts w:hAnsi="宋体" w:cs="Times New Roman" w:hint="eastAsia"/>
        </w:rPr>
        <w:t>21．</w:t>
      </w:r>
      <w:r w:rsidRPr="00EC0B9B">
        <w:rPr>
          <w:rFonts w:hAnsi="宋体" w:cs="Times New Roman"/>
        </w:rPr>
        <w:t>依照许彦周的意见</w:t>
      </w:r>
      <w:r w:rsidRPr="00EC0B9B">
        <w:rPr>
          <w:rFonts w:hAnsi="宋体" w:cs="Times New Roman" w:hint="eastAsia"/>
        </w:rPr>
        <w:t>，</w:t>
      </w:r>
      <w:r w:rsidRPr="00EC0B9B">
        <w:rPr>
          <w:rFonts w:hAnsi="宋体" w:cs="Times New Roman"/>
        </w:rPr>
        <w:t>杜牧《赤壁》诗的后两句可改为：“东风不与周郎便</w:t>
      </w:r>
      <w:r w:rsidRPr="00EC0B9B">
        <w:rPr>
          <w:rFonts w:hAnsi="宋体" w:cs="Times New Roman" w:hint="eastAsia"/>
        </w:rPr>
        <w:t>，</w:t>
      </w:r>
      <w:r w:rsidRPr="00EC0B9B">
        <w:rPr>
          <w:rFonts w:hAnsi="宋体" w:cs="Times New Roman"/>
        </w:rPr>
        <w:t>生灵涂炭国不保。”你认为“生灵涂炭国不保”与“铜雀春深锁二乔”有什么不同？请结合整首诗来理解。</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w:t>
      </w:r>
      <w:r w:rsidRPr="00EC0B9B">
        <w:rPr>
          <w:rFonts w:hAnsi="宋体" w:cs="Times New Roman"/>
        </w:rPr>
        <w:t>_______________________________</w:t>
      </w:r>
    </w:p>
    <w:p w:rsidR="00202C12" w:rsidRPr="00EC0B9B" w:rsidRDefault="00AF07E8">
      <w:pPr>
        <w:pStyle w:val="a3"/>
        <w:spacing w:line="360" w:lineRule="auto"/>
        <w:ind w:leftChars="200" w:left="420"/>
        <w:rPr>
          <w:rFonts w:hAnsi="宋体" w:cs="Times New Roman"/>
        </w:rPr>
      </w:pPr>
      <w:r w:rsidRPr="00EC0B9B">
        <w:rPr>
          <w:rFonts w:hAnsi="宋体" w:cs="Times New Roman" w:hint="eastAsia"/>
        </w:rPr>
        <w:t>22．</w:t>
      </w:r>
      <w:r w:rsidRPr="00EC0B9B">
        <w:rPr>
          <w:rFonts w:hAnsi="宋体" w:cs="Times New Roman"/>
        </w:rPr>
        <w:t>杨慎是明朝一位杰出的诗歌理论家</w:t>
      </w:r>
      <w:r w:rsidRPr="00EC0B9B">
        <w:rPr>
          <w:rFonts w:hAnsi="宋体" w:cs="Times New Roman" w:hint="eastAsia"/>
        </w:rPr>
        <w:t>，</w:t>
      </w:r>
      <w:r w:rsidRPr="00EC0B9B">
        <w:rPr>
          <w:rFonts w:hAnsi="宋体" w:cs="Times New Roman"/>
        </w:rPr>
        <w:t>他的《升庵诗话》是明代有名的著作</w:t>
      </w:r>
      <w:r w:rsidRPr="00EC0B9B">
        <w:rPr>
          <w:rFonts w:hAnsi="宋体" w:cs="Times New Roman" w:hint="eastAsia"/>
        </w:rPr>
        <w:t>，</w:t>
      </w:r>
      <w:r w:rsidRPr="00EC0B9B">
        <w:rPr>
          <w:rFonts w:hAnsi="宋体" w:cs="Times New Roman"/>
        </w:rPr>
        <w:t>在解读杜牧的《江南春》时居然犯了如此“低级”的错误！你能为他找些理由作点“申辩”吗？</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________________________________________________________________________</w:t>
      </w:r>
    </w:p>
    <w:p w:rsidR="00202C12" w:rsidRPr="00EC0B9B" w:rsidRDefault="00AF07E8">
      <w:pPr>
        <w:pStyle w:val="a3"/>
        <w:spacing w:line="360" w:lineRule="auto"/>
        <w:ind w:firstLineChars="200" w:firstLine="420"/>
        <w:rPr>
          <w:rFonts w:hAnsi="宋体" w:cs="Times New Roman"/>
        </w:rPr>
      </w:pPr>
      <w:r w:rsidRPr="00EC0B9B">
        <w:rPr>
          <w:rFonts w:hAnsi="宋体" w:cs="Times New Roman" w:hint="eastAsia"/>
        </w:rPr>
        <w:t>______________________________________________________________</w:t>
      </w:r>
      <w:r w:rsidRPr="00EC0B9B">
        <w:rPr>
          <w:rFonts w:hAnsi="宋体" w:cs="Times New Roman"/>
        </w:rPr>
        <w:t>__________</w:t>
      </w:r>
    </w:p>
    <w:p w:rsidR="00202C12" w:rsidRPr="00EC0B9B" w:rsidRDefault="00AF07E8">
      <w:pPr>
        <w:jc w:val="center"/>
        <w:rPr>
          <w:rFonts w:ascii="宋体" w:hAnsi="宋体"/>
          <w:b/>
          <w:bCs/>
          <w:szCs w:val="28"/>
        </w:rPr>
      </w:pPr>
      <w:r w:rsidRPr="00EC0B9B">
        <w:rPr>
          <w:rFonts w:ascii="宋体" w:hAnsi="宋体" w:hint="eastAsia"/>
        </w:rPr>
        <w:br w:type="page"/>
      </w:r>
      <w:r w:rsidRPr="00EC0B9B">
        <w:rPr>
          <w:rFonts w:ascii="宋体" w:hAnsi="宋体" w:hint="eastAsia"/>
          <w:b/>
          <w:bCs/>
          <w:szCs w:val="28"/>
        </w:rPr>
        <w:lastRenderedPageBreak/>
        <w:t>参考答案</w:t>
      </w:r>
    </w:p>
    <w:p w:rsidR="00202C12" w:rsidRPr="00EC0B9B" w:rsidRDefault="00AF07E8">
      <w:pPr>
        <w:pStyle w:val="1"/>
        <w:rPr>
          <w:rFonts w:ascii="宋体" w:hAnsi="宋体"/>
          <w:sz w:val="21"/>
          <w:szCs w:val="24"/>
        </w:rPr>
      </w:pPr>
      <w:r w:rsidRPr="00EC0B9B">
        <w:rPr>
          <w:rFonts w:ascii="宋体" w:hAnsi="宋体" w:hint="eastAsia"/>
          <w:sz w:val="21"/>
          <w:szCs w:val="24"/>
        </w:rPr>
        <w:t>24．</w:t>
      </w:r>
      <w:r w:rsidRPr="00EC0B9B">
        <w:rPr>
          <w:rFonts w:ascii="宋体" w:hAnsi="宋体"/>
          <w:sz w:val="21"/>
          <w:szCs w:val="24"/>
        </w:rPr>
        <w:t>唐诗二首</w:t>
      </w:r>
    </w:p>
    <w:p w:rsidR="00202C12" w:rsidRPr="00EC0B9B" w:rsidRDefault="00AF07E8">
      <w:pPr>
        <w:pStyle w:val="a3"/>
        <w:ind w:firstLineChars="200" w:firstLine="420"/>
        <w:rPr>
          <w:rFonts w:hAnsi="宋体" w:cs="Times New Roman"/>
        </w:rPr>
      </w:pPr>
      <w:r w:rsidRPr="00EC0B9B">
        <w:rPr>
          <w:rFonts w:hAnsi="宋体" w:cs="Times New Roman" w:hint="eastAsia"/>
        </w:rPr>
        <w:t>1</w:t>
      </w:r>
      <w:r w:rsidRPr="00EC0B9B">
        <w:rPr>
          <w:rFonts w:hAnsi="宋体" w:hint="eastAsia"/>
        </w:rPr>
        <w:t>．</w:t>
      </w:r>
      <w:r w:rsidRPr="00EC0B9B">
        <w:rPr>
          <w:rFonts w:hAnsi="宋体" w:cs="Times New Roman" w:hint="eastAsia"/>
        </w:rPr>
        <w:t>xīn</w:t>
      </w:r>
      <w:r w:rsidRPr="00EC0B9B">
        <w:rPr>
          <w:rFonts w:hAnsi="宋体" w:cs="Times New Roman"/>
        </w:rPr>
        <w:t xml:space="preserve">　bìn　niǎn　zhé　chì　líng　chì　chóng　juàn　ào　bì　wù　2.(1)谋求　(2)指太监　(3)助词</w:t>
      </w:r>
      <w:r w:rsidRPr="00EC0B9B">
        <w:rPr>
          <w:rFonts w:hAnsi="宋体" w:cs="Times New Roman" w:hint="eastAsia"/>
        </w:rPr>
        <w:t>，</w:t>
      </w:r>
      <w:r w:rsidRPr="00EC0B9B">
        <w:rPr>
          <w:rFonts w:hAnsi="宋体" w:cs="Times New Roman"/>
        </w:rPr>
        <w:t>用于动词之后　(4)同“值”</w:t>
      </w:r>
      <w:r w:rsidRPr="00EC0B9B">
        <w:rPr>
          <w:rFonts w:hAnsi="宋体" w:cs="Times New Roman" w:hint="eastAsia"/>
        </w:rPr>
        <w:t>，</w:t>
      </w:r>
      <w:r w:rsidRPr="00EC0B9B">
        <w:rPr>
          <w:rFonts w:hAnsi="宋体" w:cs="Times New Roman"/>
        </w:rPr>
        <w:t>价钱　(5)到</w:t>
      </w:r>
      <w:r w:rsidRPr="00EC0B9B">
        <w:rPr>
          <w:rFonts w:hAnsi="宋体" w:cs="Times New Roman" w:hint="eastAsia"/>
        </w:rPr>
        <w:t>，</w:t>
      </w:r>
      <w:r w:rsidRPr="00EC0B9B">
        <w:rPr>
          <w:rFonts w:hAnsi="宋体" w:cs="Times New Roman"/>
        </w:rPr>
        <w:t>这里是“彻晓”(到天亮)的意思　(6)停　(7)遮盖</w:t>
      </w:r>
      <w:r w:rsidRPr="00EC0B9B">
        <w:rPr>
          <w:rFonts w:hAnsi="宋体" w:cs="Times New Roman" w:hint="eastAsia"/>
        </w:rPr>
        <w:t>，</w:t>
      </w:r>
      <w:r w:rsidRPr="00EC0B9B">
        <w:rPr>
          <w:rFonts w:hAnsi="宋体" w:cs="Times New Roman"/>
        </w:rPr>
        <w:t>掩护　(8)倚靠　(9)木柴　(10)调转　吆喝　3.(1)黄衣使者白衫儿　(2)晓驾炭车辗冰辙　(3)系向牛头充炭直　(4)长夜沾湿何由彻　(5)安得广厦千万间　大庇天下寒士俱欢颜　(6)布衾多年冷似铁　娇儿恶卧踏里裂</w:t>
      </w:r>
    </w:p>
    <w:p w:rsidR="00202C12" w:rsidRPr="00EC0B9B" w:rsidRDefault="00AF07E8">
      <w:pPr>
        <w:pStyle w:val="a3"/>
        <w:ind w:firstLineChars="200" w:firstLine="420"/>
        <w:rPr>
          <w:rFonts w:hAnsi="宋体" w:cs="Times New Roman"/>
        </w:rPr>
      </w:pPr>
      <w:r w:rsidRPr="00EC0B9B">
        <w:rPr>
          <w:rFonts w:hAnsi="宋体" w:cs="Times New Roman"/>
        </w:rPr>
        <w:t xml:space="preserve">(7)可怜身上衣正单　心忧炭贱愿天寒　(8)满面尘灰烟火色　两鬓苍苍十指黑　4.(1)子美　少陵野老　</w:t>
      </w:r>
      <w:r w:rsidRPr="00EC0B9B">
        <w:rPr>
          <w:rFonts w:hAnsi="宋体" w:cs="Times New Roman" w:hint="eastAsia"/>
        </w:rPr>
        <w:t>诗圣　诗史　成都近郊的草堂　南村群童欺我老无力　忍能对面为盗贼　俄顷风定云墨色　秋天漠漠向昏黑　安得广厦千万间　大庇天下寒士俱欢颜　(</w:t>
      </w:r>
      <w:r w:rsidRPr="00EC0B9B">
        <w:rPr>
          <w:rFonts w:hAnsi="宋体" w:cs="Times New Roman"/>
        </w:rPr>
        <w:t>2)新乐府　白居易　乐天　香山居士　新乐府运动　刘禹锡　可怜身上衣正单　心忧炭贱愿天寒　半匹红纱一丈绫　系向牛头充炭直　5.B　6.A　7.半匹纱和一丈绫与一车炭的价值相比相差很远　宫市的霸道不公　8.“辗”字既写出了天寒冷</w:t>
      </w:r>
      <w:r w:rsidRPr="00EC0B9B">
        <w:rPr>
          <w:rFonts w:hAnsi="宋体" w:cs="Times New Roman" w:hint="eastAsia"/>
        </w:rPr>
        <w:t>，</w:t>
      </w:r>
      <w:r w:rsidRPr="00EC0B9B">
        <w:rPr>
          <w:rFonts w:hAnsi="宋体" w:cs="Times New Roman"/>
        </w:rPr>
        <w:t>已经结了冰</w:t>
      </w:r>
      <w:r w:rsidRPr="00EC0B9B">
        <w:rPr>
          <w:rFonts w:hAnsi="宋体" w:cs="Times New Roman" w:hint="eastAsia"/>
        </w:rPr>
        <w:t>，</w:t>
      </w:r>
      <w:r w:rsidRPr="00EC0B9B">
        <w:rPr>
          <w:rFonts w:hAnsi="宋体" w:cs="Times New Roman"/>
        </w:rPr>
        <w:t>从而突出说明了卖炭翁的辛苦</w:t>
      </w:r>
      <w:r w:rsidRPr="00EC0B9B">
        <w:rPr>
          <w:rFonts w:hAnsi="宋体" w:cs="Times New Roman" w:hint="eastAsia"/>
        </w:rPr>
        <w:t>，</w:t>
      </w:r>
      <w:r w:rsidRPr="00EC0B9B">
        <w:rPr>
          <w:rFonts w:hAnsi="宋体" w:cs="Times New Roman"/>
        </w:rPr>
        <w:t>又写出了牛车的重量</w:t>
      </w:r>
      <w:r w:rsidRPr="00EC0B9B">
        <w:rPr>
          <w:rFonts w:hAnsi="宋体" w:cs="Times New Roman" w:hint="eastAsia"/>
        </w:rPr>
        <w:t>，</w:t>
      </w:r>
      <w:r w:rsidRPr="00EC0B9B">
        <w:rPr>
          <w:rFonts w:hAnsi="宋体" w:cs="Times New Roman"/>
        </w:rPr>
        <w:t xml:space="preserve">说明了卖炭翁的勤劳。　说明了卖炭翁虽万般不舍却又无可奈何的心理。　9.秋风破屋　群童抱茅　</w:t>
      </w:r>
      <w:r w:rsidRPr="00EC0B9B">
        <w:rPr>
          <w:rFonts w:hAnsi="宋体" w:cs="Times New Roman" w:hint="eastAsia"/>
        </w:rPr>
        <w:t xml:space="preserve">屋漏难眠　遥想广厦　</w:t>
      </w:r>
      <w:r w:rsidRPr="00EC0B9B">
        <w:rPr>
          <w:rFonts w:hAnsi="宋体" w:cs="Times New Roman"/>
        </w:rPr>
        <w:t>10.(1)谋求　(2)希望　(3)骑马的人　(4)同“值”</w:t>
      </w:r>
      <w:r w:rsidRPr="00EC0B9B">
        <w:rPr>
          <w:rFonts w:hAnsi="宋体" w:cs="Times New Roman" w:hint="eastAsia"/>
        </w:rPr>
        <w:t>，</w:t>
      </w:r>
      <w:r w:rsidRPr="00EC0B9B">
        <w:rPr>
          <w:rFonts w:hAnsi="宋体" w:cs="Times New Roman"/>
        </w:rPr>
        <w:t>价钱　11.身上衣　口中食　12.C</w:t>
      </w:r>
    </w:p>
    <w:p w:rsidR="00202C12" w:rsidRPr="00EC0B9B" w:rsidRDefault="00AF07E8">
      <w:pPr>
        <w:pStyle w:val="a3"/>
        <w:ind w:firstLineChars="200" w:firstLine="420"/>
        <w:rPr>
          <w:rFonts w:hAnsi="宋体" w:cs="Times New Roman"/>
        </w:rPr>
      </w:pPr>
      <w:r w:rsidRPr="00EC0B9B">
        <w:rPr>
          <w:rFonts w:hAnsi="宋体" w:cs="Times New Roman" w:hint="eastAsia"/>
        </w:rPr>
        <w:t>13．</w:t>
      </w:r>
      <w:r w:rsidRPr="00EC0B9B">
        <w:rPr>
          <w:rFonts w:hAnsi="宋体" w:cs="Times New Roman"/>
        </w:rPr>
        <w:t>宫市掠夺的残酷　劳动者与统治者境遇的悬殊以及卖炭翁生活的艰辛　14.怒号　卷　飞　渡　洒　挂罥　飘转　沉　15.安得广厦千万间</w:t>
      </w:r>
      <w:r w:rsidRPr="00EC0B9B">
        <w:rPr>
          <w:rFonts w:hAnsi="宋体" w:cs="Times New Roman" w:hint="eastAsia"/>
        </w:rPr>
        <w:t>，</w:t>
      </w:r>
      <w:r w:rsidRPr="00EC0B9B">
        <w:rPr>
          <w:rFonts w:hAnsi="宋体" w:cs="Times New Roman"/>
        </w:rPr>
        <w:t>大庇天下寒士俱欢颜！风雨不动安如山。呜呼！何时眼前突兀见此屋</w:t>
      </w:r>
      <w:r w:rsidRPr="00EC0B9B">
        <w:rPr>
          <w:rFonts w:hAnsi="宋体" w:cs="Times New Roman" w:hint="eastAsia"/>
        </w:rPr>
        <w:t>，</w:t>
      </w:r>
      <w:r w:rsidRPr="00EC0B9B">
        <w:rPr>
          <w:rFonts w:hAnsi="宋体" w:cs="Times New Roman"/>
        </w:rPr>
        <w:t>吾庐独破受冻死亦足！　16.(1)年老体弱——唇焦口燥呼不得</w:t>
      </w:r>
      <w:r w:rsidRPr="00EC0B9B">
        <w:rPr>
          <w:rFonts w:hAnsi="宋体" w:cs="Times New Roman" w:hint="eastAsia"/>
        </w:rPr>
        <w:t>，</w:t>
      </w:r>
      <w:r w:rsidRPr="00EC0B9B">
        <w:rPr>
          <w:rFonts w:hAnsi="宋体" w:cs="Times New Roman"/>
        </w:rPr>
        <w:t>归来倚杖自叹息。　(2)生活贫困——布衾多年冷似铁。(或：床头屋漏无干处。)　(3)忧心国事——自经丧乱少睡眠。　(4)关心天下“寒</w:t>
      </w:r>
      <w:r w:rsidRPr="00EC0B9B">
        <w:rPr>
          <w:rFonts w:hAnsi="宋体" w:cs="Times New Roman" w:hint="eastAsia"/>
        </w:rPr>
        <w:t xml:space="preserve">士”——安得广厦千万间，大庇天下寒士俱欢颜！(任意写出三处即可)　</w:t>
      </w:r>
      <w:r w:rsidRPr="00EC0B9B">
        <w:rPr>
          <w:rFonts w:hAnsi="宋体" w:cs="Times New Roman"/>
        </w:rPr>
        <w:t>17.C　18.“此”指劳动人民辛苦悲惨生活的状况和自己无功而获得俸禄的事。　可以看出诗人是一个忧国忧民但无力改变现实的官员。　19.(1)这里比喻苦难　(2)借指国家　(3)理解错误　(4)映衬　20.C　21.原句富有形象性</w:t>
      </w:r>
      <w:r w:rsidRPr="00EC0B9B">
        <w:rPr>
          <w:rFonts w:hAnsi="宋体" w:cs="Times New Roman" w:hint="eastAsia"/>
        </w:rPr>
        <w:t>，</w:t>
      </w:r>
      <w:r w:rsidRPr="00EC0B9B">
        <w:rPr>
          <w:rFonts w:hAnsi="宋体" w:cs="Times New Roman"/>
        </w:rPr>
        <w:t>是东吴国破家亡的形象写照</w:t>
      </w:r>
      <w:r w:rsidRPr="00EC0B9B">
        <w:rPr>
          <w:rFonts w:hAnsi="宋体" w:cs="Times New Roman" w:hint="eastAsia"/>
        </w:rPr>
        <w:t>，</w:t>
      </w:r>
      <w:r w:rsidRPr="00EC0B9B">
        <w:rPr>
          <w:rFonts w:hAnsi="宋体" w:cs="Times New Roman"/>
        </w:rPr>
        <w:t>能够唤起读者的想象；改句较平实</w:t>
      </w:r>
      <w:r w:rsidRPr="00EC0B9B">
        <w:rPr>
          <w:rFonts w:hAnsi="宋体" w:cs="Times New Roman" w:hint="eastAsia"/>
        </w:rPr>
        <w:t>，</w:t>
      </w:r>
      <w:r w:rsidRPr="00EC0B9B">
        <w:rPr>
          <w:rFonts w:hAnsi="宋体" w:cs="Times New Roman"/>
        </w:rPr>
        <w:t>只是普通意义上的概括</w:t>
      </w:r>
      <w:r w:rsidRPr="00EC0B9B">
        <w:rPr>
          <w:rFonts w:hAnsi="宋体" w:cs="Times New Roman" w:hint="eastAsia"/>
        </w:rPr>
        <w:t>，</w:t>
      </w:r>
      <w:r w:rsidRPr="00EC0B9B">
        <w:rPr>
          <w:rFonts w:hAnsi="宋体" w:cs="Times New Roman"/>
        </w:rPr>
        <w:t>并不能专指东吴</w:t>
      </w:r>
      <w:r w:rsidRPr="00EC0B9B">
        <w:rPr>
          <w:rFonts w:hAnsi="宋体" w:cs="Times New Roman" w:hint="eastAsia"/>
        </w:rPr>
        <w:t>，</w:t>
      </w:r>
      <w:r w:rsidRPr="00EC0B9B">
        <w:rPr>
          <w:rFonts w:hAnsi="宋体" w:cs="Times New Roman"/>
        </w:rPr>
        <w:t>缺乏典型性。　22.①这可能是杨慎一时“逞才”</w:t>
      </w:r>
      <w:r w:rsidRPr="00EC0B9B">
        <w:rPr>
          <w:rFonts w:hAnsi="宋体" w:cs="Times New Roman" w:hint="eastAsia"/>
        </w:rPr>
        <w:t>，</w:t>
      </w:r>
      <w:r w:rsidRPr="00EC0B9B">
        <w:rPr>
          <w:rFonts w:hAnsi="宋体" w:cs="Times New Roman"/>
        </w:rPr>
        <w:t>借批判名家而炫耀才学</w:t>
      </w:r>
      <w:r w:rsidRPr="00EC0B9B">
        <w:rPr>
          <w:rFonts w:hAnsi="宋体" w:cs="Times New Roman" w:hint="eastAsia"/>
        </w:rPr>
        <w:t>，</w:t>
      </w:r>
      <w:r w:rsidRPr="00EC0B9B">
        <w:rPr>
          <w:rFonts w:hAnsi="宋体" w:cs="Times New Roman"/>
        </w:rPr>
        <w:t>一时“失口”；②夸张也要有一定的合理性</w:t>
      </w:r>
      <w:r w:rsidRPr="00EC0B9B">
        <w:rPr>
          <w:rFonts w:hAnsi="宋体" w:cs="Times New Roman" w:hint="eastAsia"/>
        </w:rPr>
        <w:t>，</w:t>
      </w:r>
      <w:r w:rsidRPr="00EC0B9B">
        <w:rPr>
          <w:rFonts w:hAnsi="宋体" w:cs="Times New Roman"/>
        </w:rPr>
        <w:t>要“夸而</w:t>
      </w:r>
      <w:r w:rsidRPr="00EC0B9B">
        <w:rPr>
          <w:rFonts w:hAnsi="宋体" w:cs="Times New Roman" w:hint="eastAsia"/>
        </w:rPr>
        <w:t>有节，饰而不诬”，杨慎与杜牧在对夸张的把握上有不同的见解；③杨慎可能真的看到过“十里莺啼绿映红”这一版本，想到“十里蛙声出深山”的成句，有此“失口”不足为奇；等等。(只要能说出两种，言之有理即可)</w:t>
      </w:r>
    </w:p>
    <w:p w:rsidR="00202C12" w:rsidRPr="00EC0B9B" w:rsidRDefault="00202C12">
      <w:pPr>
        <w:rPr>
          <w:rFonts w:ascii="宋体" w:hAnsi="宋体"/>
          <w:b/>
          <w:bCs/>
          <w:szCs w:val="28"/>
        </w:rPr>
      </w:pPr>
    </w:p>
    <w:sectPr w:rsidR="00202C12" w:rsidRPr="00EC0B9B" w:rsidSect="00202C1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901" w:rsidRDefault="00E17901" w:rsidP="00AF07E8">
      <w:pPr>
        <w:spacing w:after="0" w:line="240" w:lineRule="auto"/>
      </w:pPr>
      <w:r>
        <w:separator/>
      </w:r>
    </w:p>
  </w:endnote>
  <w:endnote w:type="continuationSeparator" w:id="1">
    <w:p w:rsidR="00E17901" w:rsidRDefault="00E17901" w:rsidP="00AF0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B9B" w:rsidRDefault="00EC0B9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B9B" w:rsidRPr="00EC0B9B" w:rsidRDefault="00EC0B9B" w:rsidP="00EC0B9B">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9</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B9B" w:rsidRDefault="00EC0B9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901" w:rsidRDefault="00E17901" w:rsidP="00AF07E8">
      <w:pPr>
        <w:spacing w:after="0" w:line="240" w:lineRule="auto"/>
      </w:pPr>
      <w:r>
        <w:separator/>
      </w:r>
    </w:p>
  </w:footnote>
  <w:footnote w:type="continuationSeparator" w:id="1">
    <w:p w:rsidR="00E17901" w:rsidRDefault="00E17901" w:rsidP="00AF0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B9B" w:rsidRDefault="00EC0B9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B9B" w:rsidRDefault="00EC0B9B" w:rsidP="00EC0B9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B9B" w:rsidRDefault="00EC0B9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2C12"/>
    <w:rsid w:val="00202C12"/>
    <w:rsid w:val="003107EE"/>
    <w:rsid w:val="00AF07E8"/>
    <w:rsid w:val="00E17901"/>
    <w:rsid w:val="00EC0B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202C12"/>
    <w:pPr>
      <w:widowControl w:val="0"/>
      <w:jc w:val="both"/>
    </w:pPr>
    <w:rPr>
      <w:kern w:val="2"/>
      <w:sz w:val="21"/>
      <w:szCs w:val="24"/>
    </w:rPr>
  </w:style>
  <w:style w:type="paragraph" w:styleId="1">
    <w:name w:val="heading 1"/>
    <w:basedOn w:val="a"/>
    <w:next w:val="a"/>
    <w:qFormat/>
    <w:rsid w:val="00202C12"/>
    <w:pPr>
      <w:keepNext/>
      <w:keepLines/>
      <w:spacing w:before="340" w:after="330" w:line="578" w:lineRule="auto"/>
      <w:outlineLvl w:val="0"/>
    </w:pPr>
    <w:rPr>
      <w:b/>
      <w:bCs/>
      <w:kern w:val="44"/>
      <w:sz w:val="44"/>
      <w:szCs w:val="44"/>
    </w:rPr>
  </w:style>
  <w:style w:type="paragraph" w:styleId="2">
    <w:name w:val="heading 2"/>
    <w:basedOn w:val="a"/>
    <w:next w:val="a"/>
    <w:qFormat/>
    <w:rsid w:val="00202C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202C12"/>
    <w:pPr>
      <w:keepNext/>
      <w:keepLines/>
      <w:spacing w:before="260" w:after="260" w:line="416" w:lineRule="auto"/>
      <w:outlineLvl w:val="2"/>
    </w:pPr>
    <w:rPr>
      <w:b/>
      <w:bCs/>
      <w:sz w:val="32"/>
      <w:szCs w:val="32"/>
    </w:rPr>
  </w:style>
  <w:style w:type="paragraph" w:styleId="4">
    <w:name w:val="heading 4"/>
    <w:basedOn w:val="a"/>
    <w:next w:val="a"/>
    <w:qFormat/>
    <w:rsid w:val="00202C12"/>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202C12"/>
    <w:rPr>
      <w:rFonts w:ascii="宋体" w:hAnsi="Courier New" w:cs="Courier New"/>
      <w:szCs w:val="21"/>
    </w:rPr>
  </w:style>
  <w:style w:type="paragraph" w:styleId="a4">
    <w:name w:val="Balloon Text"/>
    <w:basedOn w:val="a"/>
    <w:link w:val="Char"/>
    <w:rsid w:val="00AF07E8"/>
    <w:pPr>
      <w:spacing w:after="0" w:line="240" w:lineRule="auto"/>
    </w:pPr>
    <w:rPr>
      <w:sz w:val="18"/>
      <w:szCs w:val="18"/>
    </w:rPr>
  </w:style>
  <w:style w:type="character" w:customStyle="1" w:styleId="Char">
    <w:name w:val="批注框文本 Char"/>
    <w:basedOn w:val="a0"/>
    <w:link w:val="a4"/>
    <w:rsid w:val="00AF07E8"/>
    <w:rPr>
      <w:kern w:val="2"/>
      <w:sz w:val="18"/>
      <w:szCs w:val="18"/>
    </w:rPr>
  </w:style>
  <w:style w:type="paragraph" w:styleId="a5">
    <w:name w:val="header"/>
    <w:basedOn w:val="a"/>
    <w:link w:val="Char0"/>
    <w:rsid w:val="00AF07E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AF07E8"/>
    <w:rPr>
      <w:kern w:val="2"/>
      <w:sz w:val="18"/>
      <w:szCs w:val="18"/>
    </w:rPr>
  </w:style>
  <w:style w:type="paragraph" w:styleId="a6">
    <w:name w:val="footer"/>
    <w:basedOn w:val="a"/>
    <w:link w:val="Char1"/>
    <w:rsid w:val="00EC0B9B"/>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EC0B9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985</Words>
  <Characters>5618</Characters>
  <Application>Microsoft Office Word</Application>
  <DocSecurity>0</DocSecurity>
  <Lines>46</Lines>
  <Paragraphs>13</Paragraphs>
  <ScaleCrop>false</ScaleCrop>
  <Manager/>
  <Company/>
  <LinksUpToDate>false</LinksUpToDate>
  <CharactersWithSpaces>6590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2018-12-27T08:40:00Z</dcterms:created>
  <dcterms:modified xsi:type="dcterms:W3CDTF">2019-02-28T06:09:00Z</dcterms:modified>
  <cp:category/>
</cp:coreProperties>
</file>