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76" w:rsidRPr="00EE6700" w:rsidRDefault="00FF1E9E" w:rsidP="00EE6700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EE6700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9pt;margin-top:908pt;width:28pt;height:30pt;z-index:251658240;mso-position-horizontal-relative:page;mso-position-vertical-relative:top-margin-area">
            <v:imagedata r:id="rId7" o:title=""/>
            <w10:wrap anchorx="page"/>
          </v:shape>
        </w:pict>
      </w:r>
      <w:r w:rsidR="006A11FE" w:rsidRPr="00EE6700">
        <w:rPr>
          <w:rFonts w:ascii="宋体" w:eastAsia="宋体" w:hAnsi="宋体" w:hint="eastAsia"/>
          <w:color w:val="FF0000"/>
        </w:rPr>
        <w:t>22．</w:t>
      </w:r>
      <w:r w:rsidR="006A11FE" w:rsidRPr="00EE6700">
        <w:rPr>
          <w:rFonts w:ascii="宋体" w:eastAsia="宋体" w:hAnsi="宋体"/>
          <w:color w:val="FF0000"/>
        </w:rPr>
        <w:t>《礼记》二则</w:t>
      </w:r>
    </w:p>
    <w:p w:rsidR="00D32676" w:rsidRPr="00EE6700" w:rsidRDefault="00D32676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32676" w:rsidRPr="00EE6700" w:rsidRDefault="00D32676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D32676" w:rsidRPr="00EE6700" w:rsidRDefault="00FF1E9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E6700">
        <w:rPr>
          <w:rFonts w:hAnsi="宋体" w:cs="Times New Roman"/>
        </w:rPr>
        <w:fldChar w:fldCharType="begin"/>
      </w:r>
      <w:r w:rsidR="006A11FE" w:rsidRPr="00EE6700">
        <w:rPr>
          <w:rFonts w:hAnsi="宋体" w:cs="Times New Roman" w:hint="eastAsia"/>
        </w:rPr>
        <w:instrText>eq \a\vs4\al(</w:instrText>
      </w:r>
      <w:r w:rsidR="006A11FE" w:rsidRPr="00EE6700">
        <w:rPr>
          <w:rFonts w:hAnsi="宋体" w:cs="Times New Roman" w:hint="eastAsia"/>
          <w:b/>
        </w:rPr>
        <w:instrText>A</w:instrText>
      </w:r>
      <w:r w:rsidR="006A11FE" w:rsidRPr="00EE6700">
        <w:rPr>
          <w:rFonts w:hAnsi="宋体" w:cs="Times New Roman"/>
        </w:rPr>
        <w:instrText>组)</w:instrText>
      </w:r>
      <w:r w:rsidRPr="00EE6700">
        <w:rPr>
          <w:rFonts w:hAnsi="宋体" w:cs="Times New Roman"/>
        </w:rPr>
        <w:fldChar w:fldCharType="end"/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1．</w:t>
      </w:r>
      <w:r w:rsidRPr="00EE6700">
        <w:rPr>
          <w:rFonts w:hAnsi="宋体" w:cs="Times New Roman"/>
        </w:rPr>
        <w:t>填空。</w:t>
      </w:r>
    </w:p>
    <w:p w:rsidR="00D32676" w:rsidRPr="00EE6700" w:rsidRDefault="006A11FE">
      <w:pPr>
        <w:pStyle w:val="a3"/>
        <w:spacing w:line="360" w:lineRule="auto"/>
        <w:ind w:leftChars="100" w:left="210"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《礼记》又名《__________》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________家经典著作之一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是战国至秦汉间________论著的汇编。《学记》是《____________》中的</w:t>
      </w:r>
      <w:r w:rsidRPr="00EE6700">
        <w:rPr>
          <w:rFonts w:hAnsi="宋体" w:cs="Times New Roman" w:hint="eastAsia"/>
        </w:rPr>
        <w:t>一篇，是中国教育史上，也是世界教育史上第一部</w:t>
      </w:r>
      <w:r w:rsidRPr="00EE6700">
        <w:rPr>
          <w:rFonts w:hAnsi="宋体" w:cs="Times New Roman"/>
        </w:rPr>
        <w:t>________的专著。文字言简意赅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喻辞生动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系统而全面地阐明了教育的目的及作用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教育和教学的制度、原则和方法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教育过程中的师生关系以及同学之间的关系。该文中隐藏的一个流传至今的成语是____________。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2．</w:t>
      </w:r>
      <w:r w:rsidRPr="00EE6700">
        <w:rPr>
          <w:rFonts w:hAnsi="宋体" w:cs="Times New Roman"/>
        </w:rPr>
        <w:t>下列词语中加点字的注音有误的一项是(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A．</w:t>
      </w:r>
      <w:r w:rsidRPr="00EE6700">
        <w:rPr>
          <w:rFonts w:hAnsi="宋体" w:cs="Times New Roman"/>
          <w:em w:val="underDot"/>
        </w:rPr>
        <w:t>弗</w:t>
      </w:r>
      <w:r w:rsidRPr="00EE6700">
        <w:rPr>
          <w:rFonts w:hAnsi="宋体" w:cs="Times New Roman"/>
        </w:rPr>
        <w:t>学(fú)　　　　　　男有</w:t>
      </w:r>
      <w:r w:rsidRPr="00EE6700">
        <w:rPr>
          <w:rFonts w:hAnsi="宋体" w:cs="Times New Roman"/>
          <w:em w:val="underDot"/>
        </w:rPr>
        <w:t>分</w:t>
      </w:r>
      <w:r w:rsidRPr="00EE6700">
        <w:rPr>
          <w:rFonts w:hAnsi="宋体" w:cs="Times New Roman"/>
        </w:rPr>
        <w:t>(fèn)　　　　　　天下</w:t>
      </w:r>
      <w:r w:rsidRPr="00EE6700">
        <w:rPr>
          <w:rFonts w:hAnsi="宋体" w:cs="Times New Roman"/>
          <w:em w:val="underDot"/>
        </w:rPr>
        <w:t>为</w:t>
      </w:r>
      <w:r w:rsidRPr="00EE6700">
        <w:rPr>
          <w:rFonts w:hAnsi="宋体" w:cs="Times New Roman"/>
        </w:rPr>
        <w:t>公(wéi)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B．</w:t>
      </w:r>
      <w:r w:rsidRPr="00EE6700">
        <w:rPr>
          <w:rFonts w:hAnsi="宋体" w:cs="Times New Roman"/>
        </w:rPr>
        <w:t>嘉</w:t>
      </w:r>
      <w:r w:rsidRPr="00EE6700">
        <w:rPr>
          <w:rFonts w:hAnsi="宋体" w:cs="Times New Roman"/>
          <w:em w:val="underDot"/>
        </w:rPr>
        <w:t>肴</w:t>
      </w:r>
      <w:r w:rsidRPr="00EE6700">
        <w:rPr>
          <w:rFonts w:hAnsi="宋体" w:cs="Times New Roman"/>
        </w:rPr>
        <w:t>(yáo)　　　　教学相</w:t>
      </w:r>
      <w:r w:rsidRPr="00EE6700">
        <w:rPr>
          <w:rFonts w:hAnsi="宋体" w:cs="Times New Roman"/>
          <w:em w:val="underDot"/>
        </w:rPr>
        <w:t>长</w:t>
      </w:r>
      <w:r w:rsidRPr="00EE6700">
        <w:rPr>
          <w:rFonts w:hAnsi="宋体" w:cs="Times New Roman"/>
        </w:rPr>
        <w:t>(zhǎng)　　　　不必</w:t>
      </w:r>
      <w:r w:rsidRPr="00EE6700">
        <w:rPr>
          <w:rFonts w:hAnsi="宋体" w:cs="Times New Roman"/>
          <w:em w:val="underDot"/>
        </w:rPr>
        <w:t>为</w:t>
      </w:r>
      <w:r w:rsidRPr="00EE6700">
        <w:rPr>
          <w:rFonts w:hAnsi="宋体" w:cs="Times New Roman"/>
        </w:rPr>
        <w:t>己(wèi)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C．</w:t>
      </w:r>
      <w:r w:rsidRPr="00EE6700">
        <w:rPr>
          <w:rFonts w:hAnsi="宋体" w:cs="Times New Roman"/>
          <w:em w:val="underDot"/>
        </w:rPr>
        <w:t>学</w:t>
      </w:r>
      <w:r w:rsidRPr="00EE6700">
        <w:rPr>
          <w:rFonts w:hAnsi="宋体" w:cs="Times New Roman"/>
        </w:rPr>
        <w:t>学半(xiào)　　　　选贤</w:t>
      </w:r>
      <w:r w:rsidRPr="00EE6700">
        <w:rPr>
          <w:rFonts w:hAnsi="宋体" w:cs="Times New Roman"/>
          <w:em w:val="underDot"/>
        </w:rPr>
        <w:t>与</w:t>
      </w:r>
      <w:r w:rsidRPr="00EE6700">
        <w:rPr>
          <w:rFonts w:hAnsi="宋体" w:cs="Times New Roman"/>
        </w:rPr>
        <w:t>能(jǔ)　　　　货</w:t>
      </w:r>
      <w:r w:rsidRPr="00EE6700">
        <w:rPr>
          <w:rFonts w:hAnsi="宋体" w:cs="Times New Roman"/>
          <w:em w:val="underDot"/>
        </w:rPr>
        <w:t>恶</w:t>
      </w:r>
      <w:r w:rsidRPr="00EE6700">
        <w:rPr>
          <w:rFonts w:hAnsi="宋体" w:cs="Times New Roman"/>
        </w:rPr>
        <w:t>其弃于地也(wù)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D．</w:t>
      </w:r>
      <w:r w:rsidRPr="00EE6700">
        <w:rPr>
          <w:rFonts w:hAnsi="宋体" w:cs="Times New Roman"/>
        </w:rPr>
        <w:t>《</w:t>
      </w:r>
      <w:r w:rsidRPr="00EE6700">
        <w:rPr>
          <w:rFonts w:hAnsi="宋体" w:cs="Times New Roman"/>
          <w:em w:val="underDot"/>
        </w:rPr>
        <w:t>兑</w:t>
      </w:r>
      <w:r w:rsidRPr="00EE6700">
        <w:rPr>
          <w:rFonts w:hAnsi="宋体" w:cs="Times New Roman"/>
        </w:rPr>
        <w:t>命》(yuè)　　　　讲信修</w:t>
      </w:r>
      <w:r w:rsidRPr="00EE6700">
        <w:rPr>
          <w:rFonts w:hAnsi="宋体" w:cs="Times New Roman"/>
          <w:em w:val="underDot"/>
        </w:rPr>
        <w:t>睦</w:t>
      </w:r>
      <w:r w:rsidRPr="00EE6700">
        <w:rPr>
          <w:rFonts w:hAnsi="宋体" w:cs="Times New Roman"/>
        </w:rPr>
        <w:t xml:space="preserve">(mù)　　　　</w:t>
      </w:r>
      <w:r w:rsidRPr="00EE6700">
        <w:rPr>
          <w:rFonts w:hAnsi="宋体" w:cs="Times New Roman"/>
          <w:em w:val="underDot"/>
        </w:rPr>
        <w:t>矜</w:t>
      </w:r>
      <w:r w:rsidRPr="00EE6700">
        <w:rPr>
          <w:rFonts w:hAnsi="宋体" w:cs="Times New Roman"/>
        </w:rPr>
        <w:t>寡孤独(jīn)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3．</w:t>
      </w:r>
      <w:r w:rsidRPr="00EE6700">
        <w:rPr>
          <w:rFonts w:hAnsi="宋体" w:cs="Times New Roman"/>
        </w:rPr>
        <w:t>解释下列句中加点的词。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(1)虽有</w:t>
      </w:r>
      <w:r w:rsidRPr="00EE6700">
        <w:rPr>
          <w:rFonts w:hAnsi="宋体" w:cs="Times New Roman"/>
          <w:em w:val="underDot"/>
        </w:rPr>
        <w:t>嘉肴</w:t>
      </w:r>
      <w:r w:rsidRPr="00EE6700">
        <w:rPr>
          <w:rFonts w:hAnsi="宋体" w:cs="Times New Roman"/>
        </w:rPr>
        <w:t xml:space="preserve">　(　　　)　(2)虽有</w:t>
      </w:r>
      <w:r w:rsidRPr="00EE6700">
        <w:rPr>
          <w:rFonts w:hAnsi="宋体" w:cs="Times New Roman"/>
          <w:em w:val="underDot"/>
        </w:rPr>
        <w:t>至</w:t>
      </w:r>
      <w:r w:rsidRPr="00EE6700">
        <w:rPr>
          <w:rFonts w:hAnsi="宋体" w:cs="Times New Roman"/>
        </w:rPr>
        <w:t xml:space="preserve">　(　　　)　(3)</w:t>
      </w:r>
      <w:r w:rsidRPr="00EE6700">
        <w:rPr>
          <w:rFonts w:hAnsi="宋体" w:cs="Times New Roman"/>
          <w:em w:val="underDot"/>
        </w:rPr>
        <w:t>是故</w:t>
      </w:r>
      <w:r w:rsidRPr="00EE6700">
        <w:rPr>
          <w:rFonts w:hAnsi="宋体" w:cs="Times New Roman"/>
        </w:rPr>
        <w:t>学然后知不足(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(4)然后能</w:t>
      </w:r>
      <w:r w:rsidRPr="00EE6700">
        <w:rPr>
          <w:rFonts w:hAnsi="宋体" w:cs="Times New Roman"/>
          <w:em w:val="underDot"/>
        </w:rPr>
        <w:t>自强</w:t>
      </w:r>
      <w:r w:rsidRPr="00EE6700">
        <w:rPr>
          <w:rFonts w:hAnsi="宋体" w:cs="Times New Roman"/>
        </w:rPr>
        <w:t>也(　　)　(5)选贤</w:t>
      </w:r>
      <w:r w:rsidRPr="00EE6700">
        <w:rPr>
          <w:rFonts w:hAnsi="宋体" w:cs="Times New Roman"/>
          <w:em w:val="underDot"/>
        </w:rPr>
        <w:t>与</w:t>
      </w:r>
      <w:r w:rsidRPr="00EE6700">
        <w:rPr>
          <w:rFonts w:hAnsi="宋体" w:cs="Times New Roman"/>
        </w:rPr>
        <w:t>能　(　　　　)　(6)女有</w:t>
      </w:r>
      <w:r w:rsidRPr="00EE6700">
        <w:rPr>
          <w:rFonts w:hAnsi="宋体" w:cs="Times New Roman"/>
          <w:em w:val="underDot"/>
        </w:rPr>
        <w:t>归</w:t>
      </w:r>
      <w:r w:rsidRPr="00EE6700">
        <w:rPr>
          <w:rFonts w:hAnsi="宋体" w:cs="Times New Roman"/>
        </w:rPr>
        <w:t xml:space="preserve">　　　　　(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(7)谋闭而不</w:t>
      </w:r>
      <w:r w:rsidRPr="00EE6700">
        <w:rPr>
          <w:rFonts w:hAnsi="宋体" w:cs="Times New Roman"/>
          <w:em w:val="underDot"/>
        </w:rPr>
        <w:t>兴</w:t>
      </w:r>
      <w:r w:rsidRPr="00EE6700">
        <w:rPr>
          <w:rFonts w:hAnsi="宋体" w:cs="Times New Roman"/>
        </w:rPr>
        <w:t xml:space="preserve">　(　　)(8)货</w:t>
      </w:r>
      <w:r w:rsidRPr="00EE6700">
        <w:rPr>
          <w:rFonts w:hAnsi="宋体" w:cs="Times New Roman"/>
          <w:em w:val="underDot"/>
        </w:rPr>
        <w:t>恶</w:t>
      </w:r>
      <w:r w:rsidRPr="00EE6700">
        <w:rPr>
          <w:rFonts w:hAnsi="宋体" w:cs="Times New Roman"/>
        </w:rPr>
        <w:t>其弃于地也(　　)(9)盗窃乱贼而不</w:t>
      </w:r>
      <w:r w:rsidRPr="00EE6700">
        <w:rPr>
          <w:rFonts w:hAnsi="宋体" w:cs="Times New Roman"/>
          <w:em w:val="underDot"/>
        </w:rPr>
        <w:t>作</w:t>
      </w:r>
      <w:r w:rsidRPr="00EE6700">
        <w:rPr>
          <w:rFonts w:hAnsi="宋体" w:cs="Times New Roman"/>
        </w:rPr>
        <w:t xml:space="preserve">　(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4．</w:t>
      </w:r>
      <w:r w:rsidRPr="00EE6700">
        <w:rPr>
          <w:rFonts w:hAnsi="宋体" w:cs="Times New Roman"/>
        </w:rPr>
        <w:t>用现代汉语翻译下面的句子。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(1)虽有嘉肴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弗食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不知其旨也；虽有至道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弗学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不知其善也。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(2)货恶其弃于地也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不必藏于己。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5．</w:t>
      </w:r>
      <w:r w:rsidRPr="00EE6700">
        <w:rPr>
          <w:rFonts w:hAnsi="宋体" w:cs="Times New Roman"/>
        </w:rPr>
        <w:t>用“/”给下面的句子划分停顿。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(1)是 故 学 然 后 知 不 足。　　　　(2)货 恶 其 弃 于 地 也。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6．</w:t>
      </w:r>
      <w:r w:rsidRPr="00EE6700">
        <w:rPr>
          <w:rFonts w:hAnsi="宋体" w:cs="Times New Roman"/>
        </w:rPr>
        <w:t>下列句中加点的“而”字与例句中的“而”用法相同的一项是(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例句：人不知</w:t>
      </w:r>
      <w:r w:rsidRPr="00EE6700">
        <w:rPr>
          <w:rFonts w:hAnsi="宋体" w:cs="Times New Roman"/>
          <w:em w:val="underDot"/>
        </w:rPr>
        <w:t>而</w:t>
      </w:r>
      <w:r w:rsidRPr="00EE6700">
        <w:rPr>
          <w:rFonts w:hAnsi="宋体" w:cs="Times New Roman"/>
        </w:rPr>
        <w:t>不愠。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A．</w:t>
      </w:r>
      <w:r w:rsidRPr="00EE6700">
        <w:rPr>
          <w:rFonts w:hAnsi="宋体" w:cs="Times New Roman"/>
        </w:rPr>
        <w:t>是故谋闭</w:t>
      </w:r>
      <w:r w:rsidRPr="00EE6700">
        <w:rPr>
          <w:rFonts w:hAnsi="宋体" w:cs="Times New Roman"/>
          <w:em w:val="underDot"/>
        </w:rPr>
        <w:t>而</w:t>
      </w:r>
      <w:r w:rsidRPr="00EE6700">
        <w:rPr>
          <w:rFonts w:hAnsi="宋体" w:cs="Times New Roman"/>
        </w:rPr>
        <w:t>不兴　　　　B．拔山倒树</w:t>
      </w:r>
      <w:r w:rsidRPr="00EE6700">
        <w:rPr>
          <w:rFonts w:hAnsi="宋体" w:cs="Times New Roman"/>
          <w:em w:val="underDot"/>
        </w:rPr>
        <w:t>而</w:t>
      </w:r>
      <w:r w:rsidRPr="00EE6700">
        <w:rPr>
          <w:rFonts w:hAnsi="宋体" w:cs="Times New Roman"/>
        </w:rPr>
        <w:t>来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C．</w:t>
      </w:r>
      <w:r w:rsidRPr="00EE6700">
        <w:rPr>
          <w:rFonts w:hAnsi="宋体" w:cs="Times New Roman"/>
        </w:rPr>
        <w:t>鸣之</w:t>
      </w:r>
      <w:r w:rsidRPr="00EE6700">
        <w:rPr>
          <w:rFonts w:hAnsi="宋体" w:cs="Times New Roman"/>
          <w:em w:val="underDot"/>
        </w:rPr>
        <w:t>而</w:t>
      </w:r>
      <w:r w:rsidRPr="00EE6700">
        <w:rPr>
          <w:rFonts w:hAnsi="宋体" w:cs="Times New Roman"/>
        </w:rPr>
        <w:t xml:space="preserve">不能通其意　　</w:t>
      </w:r>
      <w:r w:rsidRPr="00EE6700">
        <w:rPr>
          <w:rFonts w:hAnsi="宋体" w:cs="Times New Roman" w:hint="eastAsia"/>
        </w:rPr>
        <w:t xml:space="preserve">　　</w:t>
      </w:r>
      <w:r w:rsidRPr="00EE6700">
        <w:rPr>
          <w:rFonts w:hAnsi="宋体" w:cs="Times New Roman"/>
        </w:rPr>
        <w:t>D</w:t>
      </w:r>
      <w:r w:rsidRPr="00EE6700">
        <w:rPr>
          <w:rFonts w:hAnsi="宋体" w:cs="Times New Roman" w:hint="eastAsia"/>
        </w:rPr>
        <w:t>．</w:t>
      </w:r>
      <w:r w:rsidRPr="00EE6700">
        <w:rPr>
          <w:rFonts w:hAnsi="宋体" w:cs="Times New Roman"/>
        </w:rPr>
        <w:t>故外户</w:t>
      </w:r>
      <w:r w:rsidRPr="00EE6700">
        <w:rPr>
          <w:rFonts w:hAnsi="宋体" w:cs="Times New Roman"/>
          <w:em w:val="underDot"/>
        </w:rPr>
        <w:t>而</w:t>
      </w:r>
      <w:r w:rsidRPr="00EE6700">
        <w:rPr>
          <w:rFonts w:hAnsi="宋体" w:cs="Times New Roman"/>
        </w:rPr>
        <w:t>不闭</w:t>
      </w:r>
    </w:p>
    <w:p w:rsidR="00D32676" w:rsidRPr="00EE6700" w:rsidRDefault="00FF1E9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E6700">
        <w:rPr>
          <w:rFonts w:hAnsi="宋体" w:cs="Times New Roman"/>
        </w:rPr>
        <w:fldChar w:fldCharType="begin"/>
      </w:r>
      <w:r w:rsidR="006A11FE" w:rsidRPr="00EE6700">
        <w:rPr>
          <w:rFonts w:hAnsi="宋体" w:cs="Times New Roman" w:hint="eastAsia"/>
        </w:rPr>
        <w:instrText>eq \a\vs4\al(</w:instrText>
      </w:r>
      <w:r w:rsidR="006A11FE" w:rsidRPr="00EE6700">
        <w:rPr>
          <w:rFonts w:hAnsi="宋体" w:cs="Times New Roman" w:hint="eastAsia"/>
          <w:b/>
        </w:rPr>
        <w:instrText>B</w:instrText>
      </w:r>
      <w:r w:rsidR="006A11FE" w:rsidRPr="00EE6700">
        <w:rPr>
          <w:rFonts w:hAnsi="宋体" w:cs="Times New Roman"/>
        </w:rPr>
        <w:instrText>组)</w:instrText>
      </w:r>
      <w:r w:rsidRPr="00EE6700">
        <w:rPr>
          <w:rFonts w:hAnsi="宋体" w:cs="Times New Roman"/>
        </w:rPr>
        <w:fldChar w:fldCharType="end"/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7．</w:t>
      </w:r>
      <w:r w:rsidRPr="00EE6700">
        <w:rPr>
          <w:rFonts w:hAnsi="宋体" w:cs="Times New Roman"/>
        </w:rPr>
        <w:t>下列各句中加点词的意思相同的两项是(　　)(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A．</w:t>
      </w:r>
      <w:r w:rsidRPr="00EE6700">
        <w:rPr>
          <w:rFonts w:hAnsi="宋体" w:cs="Times New Roman"/>
        </w:rPr>
        <w:t>大</w:t>
      </w:r>
      <w:r w:rsidRPr="00EE6700">
        <w:rPr>
          <w:rFonts w:hAnsi="宋体" w:cs="Times New Roman"/>
          <w:em w:val="underDot"/>
        </w:rPr>
        <w:t>道</w:t>
      </w:r>
      <w:r w:rsidRPr="00EE6700">
        <w:rPr>
          <w:rFonts w:hAnsi="宋体" w:cs="Times New Roman"/>
        </w:rPr>
        <w:t>之行也　　　　B．不足为外人</w:t>
      </w:r>
      <w:r w:rsidRPr="00EE6700">
        <w:rPr>
          <w:rFonts w:hAnsi="宋体" w:cs="Times New Roman"/>
          <w:em w:val="underDot"/>
        </w:rPr>
        <w:t>道</w:t>
      </w:r>
      <w:r w:rsidRPr="00EE6700">
        <w:rPr>
          <w:rFonts w:hAnsi="宋体" w:cs="Times New Roman"/>
        </w:rPr>
        <w:t>也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C．</w:t>
      </w:r>
      <w:r w:rsidRPr="00EE6700">
        <w:rPr>
          <w:rFonts w:hAnsi="宋体" w:cs="Times New Roman"/>
        </w:rPr>
        <w:t>策之不以其</w:t>
      </w:r>
      <w:r w:rsidRPr="00EE6700">
        <w:rPr>
          <w:rFonts w:hAnsi="宋体" w:cs="Times New Roman"/>
          <w:em w:val="underDot"/>
        </w:rPr>
        <w:t>道</w:t>
      </w:r>
      <w:r w:rsidRPr="00EE6700">
        <w:rPr>
          <w:rFonts w:hAnsi="宋体" w:cs="Times New Roman"/>
        </w:rPr>
        <w:t xml:space="preserve">　　　　D．说不清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  <w:em w:val="underDot"/>
        </w:rPr>
        <w:t>道</w:t>
      </w:r>
      <w:r w:rsidRPr="00EE6700">
        <w:rPr>
          <w:rFonts w:hAnsi="宋体" w:cs="Times New Roman"/>
        </w:rPr>
        <w:t>不明</w:t>
      </w:r>
    </w:p>
    <w:p w:rsidR="00D32676" w:rsidRPr="00EE6700" w:rsidRDefault="006A11F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E6700">
        <w:rPr>
          <w:rFonts w:hAnsi="宋体" w:cs="Times New Roman" w:hint="eastAsia"/>
        </w:rPr>
        <w:t>8．</w:t>
      </w:r>
      <w:r w:rsidRPr="00EE6700">
        <w:rPr>
          <w:rFonts w:hAnsi="宋体" w:cs="Times New Roman"/>
        </w:rPr>
        <w:t>在我国</w:t>
      </w:r>
      <w:r w:rsidRPr="00EE6700">
        <w:rPr>
          <w:rFonts w:hAnsi="宋体" w:cs="Times New Roman" w:hint="eastAsia"/>
        </w:rPr>
        <w:t>，“</w:t>
      </w:r>
      <w:r w:rsidRPr="00EE6700">
        <w:rPr>
          <w:rFonts w:hAnsi="宋体" w:cs="Times New Roman"/>
        </w:rPr>
        <w:t>仁”文化源远流长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博大精深。请你参加“‘仁’文化的魅力”综合性学习。</w:t>
      </w:r>
    </w:p>
    <w:p w:rsidR="00D32676" w:rsidRPr="00EE6700" w:rsidRDefault="006A11F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E6700">
        <w:rPr>
          <w:rFonts w:hAnsi="宋体" w:cs="Times New Roman"/>
        </w:rPr>
        <w:t>(1)“仁”为会意字</w:t>
      </w:r>
      <w:r w:rsidRPr="00EE6700">
        <w:rPr>
          <w:rFonts w:hAnsi="宋体" w:cs="Times New Roman" w:hint="eastAsia"/>
        </w:rPr>
        <w:t>，从“人”从“二”，“均嫡庶，仁亲戚，则族业生旺之端也”中的“仁”便是用其本义：</w:t>
      </w:r>
      <w:r w:rsidRPr="00EE6700">
        <w:rPr>
          <w:rFonts w:hAnsi="宋体" w:cs="Times New Roman"/>
        </w:rPr>
        <w:t>____________________；“(陛下)有仁民爱物之意”中“仁”义则引申为：____________________。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(2)试根据下面的材料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概括“仁”包括哪些方面的思想内涵。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E6700">
        <w:rPr>
          <w:rFonts w:hAnsi="宋体" w:cs="Times New Roman" w:hint="eastAsia"/>
        </w:rPr>
        <w:t>①</w:t>
      </w:r>
      <w:r w:rsidRPr="00EE6700">
        <w:rPr>
          <w:rFonts w:hAnsi="宋体" w:cs="Times New Roman"/>
        </w:rPr>
        <w:t>孝悌也者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其为仁之本与！(《论语·学而》)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E6700">
        <w:rPr>
          <w:rFonts w:hAnsi="宋体" w:cs="Times New Roman" w:hint="eastAsia"/>
        </w:rPr>
        <w:t>②</w:t>
      </w:r>
      <w:r w:rsidRPr="00EE6700">
        <w:rPr>
          <w:rFonts w:hAnsi="宋体" w:cs="Times New Roman"/>
        </w:rPr>
        <w:t>厩焚。子退朝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曰：“伤人乎？”不问马。(《论语·乡党》)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E6700">
        <w:rPr>
          <w:rFonts w:hAnsi="宋体" w:cs="Times New Roman" w:hint="eastAsia"/>
        </w:rPr>
        <w:t>③</w:t>
      </w:r>
      <w:r w:rsidRPr="00EE6700">
        <w:rPr>
          <w:rFonts w:hAnsi="宋体" w:cs="Times New Roman"/>
        </w:rPr>
        <w:t>衙斋卧听萧萧竹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疑是百姓疾苦声。(郑</w:t>
      </w:r>
      <w:r w:rsidRPr="00EE6700">
        <w:rPr>
          <w:rFonts w:hAnsi="宋体" w:cs="宋体" w:hint="eastAsia"/>
        </w:rPr>
        <w:t>夑</w:t>
      </w:r>
      <w:r w:rsidRPr="00EE6700">
        <w:rPr>
          <w:rFonts w:hAnsi="宋体" w:cs="楷体_GB2312" w:hint="eastAsia"/>
        </w:rPr>
        <w:t>《墨竹图题诗》)</w:t>
      </w:r>
    </w:p>
    <w:p w:rsidR="00D32676" w:rsidRPr="00EE6700" w:rsidRDefault="006A11FE">
      <w:pPr>
        <w:pStyle w:val="a3"/>
        <w:spacing w:line="360" w:lineRule="auto"/>
        <w:ind w:leftChars="200" w:left="420"/>
        <w:rPr>
          <w:rFonts w:hAnsi="宋体" w:cs="楷体_GB2312"/>
        </w:rPr>
      </w:pPr>
      <w:r w:rsidRPr="00EE6700">
        <w:rPr>
          <w:rFonts w:hAnsi="宋体" w:cs="Times New Roman" w:hint="eastAsia"/>
        </w:rPr>
        <w:lastRenderedPageBreak/>
        <w:t>④</w:t>
      </w:r>
      <w:r w:rsidRPr="00EE6700">
        <w:rPr>
          <w:rFonts w:hAnsi="宋体" w:cs="Times New Roman"/>
        </w:rPr>
        <w:t>无伤也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是乃仁术也……君子之于禽兽</w:t>
      </w:r>
      <w:r w:rsidRPr="00EE6700">
        <w:rPr>
          <w:rFonts w:hAnsi="宋体" w:cs="Times New Roman" w:hint="eastAsia"/>
        </w:rPr>
        <w:t>也</w:t>
      </w:r>
      <w:r w:rsidRPr="00EE6700">
        <w:rPr>
          <w:rFonts w:hAnsi="宋体" w:cs="楷体_GB2312" w:hint="eastAsia"/>
        </w:rPr>
        <w:t>，见其生，不忍见其死</w:t>
      </w:r>
      <w:r w:rsidRPr="00EE6700">
        <w:rPr>
          <w:rFonts w:hAnsi="宋体" w:cs="Times New Roman" w:hint="eastAsia"/>
        </w:rPr>
        <w:t>……</w:t>
      </w:r>
      <w:r w:rsidRPr="00EE6700">
        <w:rPr>
          <w:rFonts w:hAnsi="宋体" w:cs="Times New Roman"/>
        </w:rPr>
        <w:t>(《孟子·梁惠王上》)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⑤</w:t>
      </w:r>
      <w:r w:rsidRPr="00EE6700">
        <w:rPr>
          <w:rFonts w:hAnsi="宋体" w:cs="Times New Roman"/>
        </w:rPr>
        <w:t>亲亲而仁民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仁民而爱物。(《孟子·尽心上》)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</w:t>
      </w:r>
      <w:r w:rsidRPr="00EE6700">
        <w:rPr>
          <w:rFonts w:hAnsi="宋体" w:cs="Times New Roman"/>
        </w:rPr>
        <w:t>_____________________________________________</w:t>
      </w:r>
    </w:p>
    <w:p w:rsidR="00D32676" w:rsidRPr="00EE6700" w:rsidRDefault="00FF1E9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E6700">
        <w:rPr>
          <w:rFonts w:hAnsi="宋体" w:cs="Times New Roman"/>
        </w:rPr>
        <w:fldChar w:fldCharType="begin"/>
      </w:r>
      <w:r w:rsidR="006A11FE" w:rsidRPr="00EE6700">
        <w:rPr>
          <w:rFonts w:hAnsi="宋体" w:cs="Times New Roman" w:hint="eastAsia"/>
        </w:rPr>
        <w:instrText>eq \a\vs4\al(</w:instrText>
      </w:r>
      <w:r w:rsidR="006A11FE" w:rsidRPr="00EE6700">
        <w:rPr>
          <w:rFonts w:hAnsi="宋体" w:cs="Times New Roman" w:hint="eastAsia"/>
          <w:b/>
        </w:rPr>
        <w:instrText>C</w:instrText>
      </w:r>
      <w:r w:rsidR="006A11FE" w:rsidRPr="00EE6700">
        <w:rPr>
          <w:rFonts w:hAnsi="宋体" w:cs="Times New Roman"/>
        </w:rPr>
        <w:instrText>组)</w:instrText>
      </w:r>
      <w:r w:rsidRPr="00EE6700">
        <w:rPr>
          <w:rFonts w:hAnsi="宋体" w:cs="Times New Roman"/>
        </w:rPr>
        <w:fldChar w:fldCharType="end"/>
      </w:r>
    </w:p>
    <w:p w:rsidR="00D32676" w:rsidRPr="00EE6700" w:rsidRDefault="006A11F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E6700">
        <w:rPr>
          <w:rFonts w:hAnsi="宋体" w:cs="Times New Roman" w:hint="eastAsia"/>
        </w:rPr>
        <w:t>9．</w:t>
      </w:r>
      <w:r w:rsidRPr="00EE6700">
        <w:rPr>
          <w:rFonts w:hAnsi="宋体" w:cs="Times New Roman"/>
        </w:rPr>
        <w:t>《大道之行也》一文是从哪几个方面来说明“大同”社会的特征的？结合文中的语句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试用自己的话来概括。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</w:t>
      </w:r>
      <w:r w:rsidRPr="00EE6700">
        <w:rPr>
          <w:rFonts w:hAnsi="宋体" w:cs="Times New Roman"/>
        </w:rPr>
        <w:t>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10．“</w:t>
      </w:r>
      <w:r w:rsidRPr="00EE6700">
        <w:rPr>
          <w:rFonts w:hAnsi="宋体" w:cs="Times New Roman"/>
        </w:rPr>
        <w:t>教学相长”与“学学半”的相同点和不同点是什么？两者之间是什么关系？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</w:t>
      </w:r>
      <w:r w:rsidRPr="00EE6700">
        <w:rPr>
          <w:rFonts w:hAnsi="宋体" w:cs="Times New Roman"/>
        </w:rPr>
        <w:t>_________________________________________________</w:t>
      </w:r>
    </w:p>
    <w:p w:rsidR="00D32676" w:rsidRPr="00EE6700" w:rsidRDefault="00D32676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D32676" w:rsidRPr="00EE6700" w:rsidRDefault="00FF1E9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E6700">
        <w:rPr>
          <w:rFonts w:hAnsi="宋体" w:cs="Times New Roman"/>
        </w:rPr>
        <w:fldChar w:fldCharType="begin"/>
      </w:r>
      <w:r w:rsidR="006A11FE" w:rsidRPr="00EE6700">
        <w:rPr>
          <w:rFonts w:hAnsi="宋体" w:cs="Times New Roman" w:hint="eastAsia"/>
        </w:rPr>
        <w:instrText>eq \a\vs4\al(</w:instrText>
      </w:r>
      <w:r w:rsidR="006A11FE" w:rsidRPr="00EE6700">
        <w:rPr>
          <w:rFonts w:hAnsi="宋体" w:cs="Times New Roman" w:hint="eastAsia"/>
          <w:b/>
        </w:rPr>
        <w:instrText>A</w:instrText>
      </w:r>
      <w:r w:rsidR="006A11FE" w:rsidRPr="00EE6700">
        <w:rPr>
          <w:rFonts w:hAnsi="宋体" w:cs="Times New Roman"/>
        </w:rPr>
        <w:instrText>组)</w:instrText>
      </w:r>
      <w:r w:rsidRPr="00EE6700">
        <w:rPr>
          <w:rFonts w:hAnsi="宋体" w:cs="Times New Roman"/>
        </w:rPr>
        <w:fldChar w:fldCharType="end"/>
      </w:r>
    </w:p>
    <w:p w:rsidR="00D32676" w:rsidRPr="00EE6700" w:rsidRDefault="006A11FE">
      <w:pPr>
        <w:pStyle w:val="2"/>
        <w:spacing w:line="360" w:lineRule="auto"/>
        <w:jc w:val="center"/>
        <w:rPr>
          <w:rFonts w:ascii="宋体" w:eastAsia="宋体" w:hAnsi="宋体"/>
          <w:sz w:val="21"/>
          <w:szCs w:val="22"/>
        </w:rPr>
      </w:pPr>
      <w:r w:rsidRPr="00EE6700">
        <w:rPr>
          <w:rFonts w:ascii="宋体" w:eastAsia="宋体" w:hAnsi="宋体"/>
          <w:sz w:val="21"/>
          <w:szCs w:val="22"/>
        </w:rPr>
        <w:t>(一)虽有嘉肴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虽有嘉肴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弗食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不知其旨也；虽有至道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弗学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不知其善也</w:t>
      </w:r>
      <w:r w:rsidRPr="00EE6700">
        <w:rPr>
          <w:rFonts w:hAnsi="宋体" w:cs="Times New Roman" w:hint="eastAsia"/>
        </w:rPr>
        <w:t>。是故学然后知不足</w:t>
      </w:r>
      <w:r w:rsidRPr="00EE6700">
        <w:rPr>
          <w:rFonts w:hAnsi="宋体" w:cs="楷体_GB2312" w:hint="eastAsia"/>
        </w:rPr>
        <w:t>，教然后知困。知不足，然后能自反也；知困，然后能自强也。故曰：教学相长也。《兑命》曰“学学半”，其此之谓乎！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11．</w:t>
      </w:r>
      <w:r w:rsidRPr="00EE6700">
        <w:rPr>
          <w:rFonts w:hAnsi="宋体" w:cs="Times New Roman"/>
        </w:rPr>
        <w:t>给下列句中加点的词注音并解释。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(1)弗食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不</w:t>
      </w:r>
      <w:r w:rsidRPr="00EE6700">
        <w:rPr>
          <w:rFonts w:hAnsi="宋体" w:cs="Times New Roman"/>
          <w:em w:val="underDot"/>
        </w:rPr>
        <w:t>知</w:t>
      </w:r>
      <w:r w:rsidRPr="00EE6700">
        <w:rPr>
          <w:rFonts w:hAnsi="宋体" w:cs="Times New Roman"/>
        </w:rPr>
        <w:t>其旨也(　　)(　　)　　　　(2)教学相</w:t>
      </w:r>
      <w:r w:rsidRPr="00EE6700">
        <w:rPr>
          <w:rFonts w:hAnsi="宋体" w:cs="Times New Roman"/>
          <w:em w:val="underDot"/>
        </w:rPr>
        <w:t>长</w:t>
      </w:r>
      <w:r w:rsidRPr="00EE6700">
        <w:rPr>
          <w:rFonts w:hAnsi="宋体" w:cs="Times New Roman"/>
        </w:rPr>
        <w:t xml:space="preserve">　　　　 (　　　)(　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lastRenderedPageBreak/>
        <w:t>(3)</w:t>
      </w:r>
      <w:r w:rsidRPr="00EE6700">
        <w:rPr>
          <w:rFonts w:hAnsi="宋体" w:cs="Times New Roman"/>
          <w:em w:val="underDot"/>
        </w:rPr>
        <w:t>虽</w:t>
      </w:r>
      <w:r w:rsidRPr="00EE6700">
        <w:rPr>
          <w:rFonts w:hAnsi="宋体" w:cs="Times New Roman"/>
        </w:rPr>
        <w:t>有至道　　　 (　　)(　　)　　　　(4)知</w:t>
      </w:r>
      <w:r w:rsidRPr="00EE6700">
        <w:rPr>
          <w:rFonts w:hAnsi="宋体" w:cs="Times New Roman"/>
          <w:em w:val="underDot"/>
        </w:rPr>
        <w:t>困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然后能自强也(　　　)(　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12．</w:t>
      </w:r>
      <w:r w:rsidRPr="00EE6700">
        <w:rPr>
          <w:rFonts w:hAnsi="宋体" w:cs="Times New Roman"/>
        </w:rPr>
        <w:t>用现代汉语翻</w:t>
      </w:r>
      <w:r w:rsidRPr="00EE6700">
        <w:rPr>
          <w:rFonts w:hAnsi="宋体" w:cs="Times New Roman" w:hint="eastAsia"/>
        </w:rPr>
        <w:t>译下面的句子。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(</w:t>
      </w:r>
      <w:r w:rsidRPr="00EE6700">
        <w:rPr>
          <w:rFonts w:hAnsi="宋体" w:cs="Times New Roman"/>
        </w:rPr>
        <w:t>1)学然后知不足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教然后知困。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</w:t>
      </w:r>
      <w:r w:rsidRPr="00EE6700">
        <w:rPr>
          <w:rFonts w:hAnsi="宋体" w:cs="Times New Roman"/>
        </w:rPr>
        <w:t>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(2)故曰：教学相长也。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E6700">
        <w:rPr>
          <w:rFonts w:hAnsi="宋体" w:cs="Times New Roman" w:hint="eastAsia"/>
        </w:rPr>
        <w:t>13．</w:t>
      </w:r>
      <w:r w:rsidRPr="00EE6700">
        <w:rPr>
          <w:rFonts w:hAnsi="宋体" w:cs="Times New Roman"/>
        </w:rPr>
        <w:t>选文集中论述了________与________的关系问题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说明了__________</w:t>
      </w:r>
      <w:r w:rsidRPr="00EE6700">
        <w:rPr>
          <w:rFonts w:hAnsi="宋体" w:cs="Times New Roman" w:hint="eastAsia"/>
        </w:rPr>
        <w:t>____________</w:t>
      </w:r>
      <w:r w:rsidRPr="00EE6700">
        <w:rPr>
          <w:rFonts w:hAnsi="宋体" w:cs="Times New Roman"/>
        </w:rPr>
        <w:t>的道理。</w:t>
      </w:r>
    </w:p>
    <w:p w:rsidR="00D32676" w:rsidRPr="00EE6700" w:rsidRDefault="00FF1E9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E6700">
        <w:rPr>
          <w:rFonts w:hAnsi="宋体" w:cs="Times New Roman"/>
        </w:rPr>
        <w:fldChar w:fldCharType="begin"/>
      </w:r>
      <w:r w:rsidR="006A11FE" w:rsidRPr="00EE6700">
        <w:rPr>
          <w:rFonts w:hAnsi="宋体" w:cs="Times New Roman" w:hint="eastAsia"/>
        </w:rPr>
        <w:instrText>eq \a\vs4\al(</w:instrText>
      </w:r>
      <w:r w:rsidR="006A11FE" w:rsidRPr="00EE6700">
        <w:rPr>
          <w:rFonts w:hAnsi="宋体" w:cs="Times New Roman" w:hint="eastAsia"/>
          <w:b/>
        </w:rPr>
        <w:instrText>B</w:instrText>
      </w:r>
      <w:r w:rsidR="006A11FE" w:rsidRPr="00EE6700">
        <w:rPr>
          <w:rFonts w:hAnsi="宋体" w:cs="Times New Roman"/>
        </w:rPr>
        <w:instrText>组)</w:instrText>
      </w:r>
      <w:r w:rsidRPr="00EE6700">
        <w:rPr>
          <w:rFonts w:hAnsi="宋体" w:cs="Times New Roman"/>
        </w:rPr>
        <w:fldChar w:fldCharType="end"/>
      </w:r>
    </w:p>
    <w:p w:rsidR="00D32676" w:rsidRPr="00EE6700" w:rsidRDefault="006A11FE">
      <w:pPr>
        <w:pStyle w:val="2"/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E6700">
        <w:rPr>
          <w:rFonts w:ascii="宋体" w:eastAsia="宋体" w:hAnsi="宋体"/>
          <w:sz w:val="21"/>
          <w:szCs w:val="28"/>
        </w:rPr>
        <w:t>(二)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【甲】大道之行也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天下为公。选贤与能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讲信修睦。故人不独亲其亲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不独子其子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使老有所终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壮有所用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幼有所长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矜、寡、孤、独、废疾者皆有所养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男有分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女有归。货恶其弃于地也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不必藏于己；力恶其不出于身也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不必为己。是故谋闭而不兴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盗窃乱贼而不作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故外户而不闭。是谓大同。</w:t>
      </w:r>
    </w:p>
    <w:p w:rsidR="00D32676" w:rsidRPr="00EE6700" w:rsidRDefault="00D32676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【乙】挟</w:t>
      </w:r>
      <w:r w:rsidRPr="00EE6700">
        <w:rPr>
          <w:rFonts w:hAnsi="宋体" w:cs="Times New Roman" w:hint="eastAsia"/>
          <w:vertAlign w:val="superscript"/>
        </w:rPr>
        <w:t>①</w:t>
      </w:r>
      <w:r w:rsidRPr="00EE6700">
        <w:rPr>
          <w:rFonts w:hAnsi="宋体" w:cs="Times New Roman"/>
        </w:rPr>
        <w:t>太山以超北海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语</w:t>
      </w:r>
      <w:r w:rsidRPr="00EE6700">
        <w:rPr>
          <w:rFonts w:hAnsi="宋体" w:cs="Times New Roman" w:hint="eastAsia"/>
          <w:vertAlign w:val="superscript"/>
        </w:rPr>
        <w:t>②</w:t>
      </w:r>
      <w:r w:rsidRPr="00EE6700">
        <w:rPr>
          <w:rFonts w:hAnsi="宋体" w:cs="Times New Roman"/>
        </w:rPr>
        <w:t>人曰：“我不能。”是诚不能也。为长者折枝</w:t>
      </w:r>
      <w:r w:rsidRPr="00EE6700">
        <w:rPr>
          <w:rFonts w:hAnsi="宋体" w:cs="Times New Roman" w:hint="eastAsia"/>
          <w:vertAlign w:val="superscript"/>
        </w:rPr>
        <w:t>③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语人曰：“我不能。”是不为也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非不能也。故王之不王</w:t>
      </w:r>
      <w:r w:rsidRPr="00EE6700">
        <w:rPr>
          <w:rFonts w:hAnsi="宋体" w:cs="Times New Roman" w:hint="eastAsia"/>
          <w:vertAlign w:val="superscript"/>
        </w:rPr>
        <w:t>④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非挟太山以超北海之类也；王之不王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是折枝之类也。老吾老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以及人之老；幼吾幼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以及人之幼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天下可运于掌。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【注释】①挟：(用胳膊)挟着。②语(yù)：告诉。③折枝：按摩肢体。④王(wàng)：统一天下。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14．</w:t>
      </w:r>
      <w:r w:rsidRPr="00EE6700">
        <w:rPr>
          <w:rFonts w:hAnsi="宋体" w:cs="Times New Roman"/>
        </w:rPr>
        <w:t>解释下列句中加点的词。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(1)不独</w:t>
      </w:r>
      <w:r w:rsidRPr="00EE6700">
        <w:rPr>
          <w:rFonts w:hAnsi="宋体" w:cs="Times New Roman"/>
          <w:em w:val="underDot"/>
        </w:rPr>
        <w:t>亲</w:t>
      </w:r>
      <w:r w:rsidRPr="00EE6700">
        <w:rPr>
          <w:rFonts w:hAnsi="宋体" w:cs="Times New Roman"/>
        </w:rPr>
        <w:t>其亲　　(　　　　)　　　　(2)男有分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女有</w:t>
      </w:r>
      <w:r w:rsidRPr="00EE6700">
        <w:rPr>
          <w:rFonts w:hAnsi="宋体" w:cs="Times New Roman"/>
          <w:em w:val="underDot"/>
        </w:rPr>
        <w:t>归</w:t>
      </w:r>
      <w:r w:rsidRPr="00EE6700">
        <w:rPr>
          <w:rFonts w:hAnsi="宋体" w:cs="Times New Roman"/>
        </w:rPr>
        <w:t xml:space="preserve"> (　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lastRenderedPageBreak/>
        <w:t>(3)盗窃乱贼而不</w:t>
      </w:r>
      <w:r w:rsidRPr="00EE6700">
        <w:rPr>
          <w:rFonts w:hAnsi="宋体" w:cs="Times New Roman"/>
          <w:em w:val="underDot"/>
        </w:rPr>
        <w:t>作</w:t>
      </w:r>
      <w:r w:rsidRPr="00EE6700">
        <w:rPr>
          <w:rFonts w:hAnsi="宋体" w:cs="Times New Roman"/>
        </w:rPr>
        <w:t>(　　　　)　　　　(4)货</w:t>
      </w:r>
      <w:r w:rsidRPr="00EE6700">
        <w:rPr>
          <w:rFonts w:hAnsi="宋体" w:cs="Times New Roman"/>
          <w:em w:val="underDot"/>
        </w:rPr>
        <w:t>恶</w:t>
      </w:r>
      <w:r w:rsidRPr="00EE6700">
        <w:rPr>
          <w:rFonts w:hAnsi="宋体" w:cs="Times New Roman"/>
        </w:rPr>
        <w:t>其弃于地也(　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15．</w:t>
      </w:r>
      <w:r w:rsidRPr="00EE6700">
        <w:rPr>
          <w:rFonts w:hAnsi="宋体" w:cs="Times New Roman"/>
        </w:rPr>
        <w:t>下列句中加点词的意思不相同的一组是(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A．</w:t>
      </w:r>
      <w:r w:rsidRPr="00EE6700">
        <w:rPr>
          <w:rFonts w:hAnsi="宋体" w:cs="Times New Roman"/>
        </w:rPr>
        <w:t>予独爱莲</w:t>
      </w:r>
      <w:r w:rsidRPr="00EE6700">
        <w:rPr>
          <w:rFonts w:hAnsi="宋体" w:cs="Times New Roman"/>
          <w:em w:val="underDot"/>
        </w:rPr>
        <w:t>之</w:t>
      </w:r>
      <w:r w:rsidRPr="00EE6700">
        <w:rPr>
          <w:rFonts w:hAnsi="宋体" w:cs="Times New Roman"/>
        </w:rPr>
        <w:t>出淤泥而不染　王</w:t>
      </w:r>
      <w:r w:rsidRPr="00EE6700">
        <w:rPr>
          <w:rFonts w:hAnsi="宋体" w:cs="Times New Roman"/>
          <w:em w:val="underDot"/>
        </w:rPr>
        <w:t>之</w:t>
      </w:r>
      <w:r w:rsidRPr="00EE6700">
        <w:rPr>
          <w:rFonts w:hAnsi="宋体" w:cs="Times New Roman"/>
        </w:rPr>
        <w:t>不王　　　　B．</w:t>
      </w:r>
      <w:r w:rsidRPr="00EE6700">
        <w:rPr>
          <w:rFonts w:hAnsi="宋体" w:cs="Times New Roman"/>
          <w:em w:val="underDot"/>
        </w:rPr>
        <w:t>是</w:t>
      </w:r>
      <w:r w:rsidRPr="00EE6700">
        <w:rPr>
          <w:rFonts w:hAnsi="宋体" w:cs="Times New Roman"/>
        </w:rPr>
        <w:t xml:space="preserve">谓大同　　　　</w:t>
      </w:r>
      <w:r w:rsidRPr="00EE6700">
        <w:rPr>
          <w:rFonts w:hAnsi="宋体" w:cs="Times New Roman"/>
          <w:em w:val="underDot"/>
        </w:rPr>
        <w:t>是</w:t>
      </w:r>
      <w:r w:rsidRPr="00EE6700">
        <w:rPr>
          <w:rFonts w:hAnsi="宋体" w:cs="Times New Roman"/>
        </w:rPr>
        <w:t>智也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C．</w:t>
      </w:r>
      <w:r w:rsidRPr="00EE6700">
        <w:rPr>
          <w:rFonts w:hAnsi="宋体" w:cs="Times New Roman"/>
          <w:em w:val="underDot"/>
        </w:rPr>
        <w:t>为</w:t>
      </w:r>
      <w:r w:rsidRPr="00EE6700">
        <w:rPr>
          <w:rFonts w:hAnsi="宋体" w:cs="Times New Roman"/>
        </w:rPr>
        <w:t>长</w:t>
      </w:r>
      <w:r w:rsidRPr="00EE6700">
        <w:rPr>
          <w:rFonts w:hAnsi="宋体" w:cs="Times New Roman" w:hint="eastAsia"/>
        </w:rPr>
        <w:t>者折枝　　　　　　　通计一舟，</w:t>
      </w:r>
      <w:r w:rsidRPr="00EE6700">
        <w:rPr>
          <w:rFonts w:hAnsi="宋体" w:cs="Times New Roman"/>
          <w:em w:val="underDot"/>
        </w:rPr>
        <w:t>为</w:t>
      </w:r>
      <w:r w:rsidRPr="00EE6700">
        <w:rPr>
          <w:rFonts w:hAnsi="宋体" w:cs="Times New Roman"/>
        </w:rPr>
        <w:t>人五　D．</w:t>
      </w:r>
      <w:r w:rsidRPr="00EE6700">
        <w:rPr>
          <w:rFonts w:hAnsi="宋体" w:cs="Times New Roman"/>
          <w:em w:val="underDot"/>
        </w:rPr>
        <w:t>故</w:t>
      </w:r>
      <w:r w:rsidRPr="00EE6700">
        <w:rPr>
          <w:rFonts w:hAnsi="宋体" w:cs="Times New Roman"/>
        </w:rPr>
        <w:t xml:space="preserve">人不独亲其亲　</w:t>
      </w:r>
      <w:r w:rsidRPr="00EE6700">
        <w:rPr>
          <w:rFonts w:hAnsi="宋体" w:cs="Times New Roman"/>
          <w:em w:val="underDot"/>
        </w:rPr>
        <w:t>故</w:t>
      </w:r>
      <w:r w:rsidRPr="00EE6700">
        <w:rPr>
          <w:rFonts w:hAnsi="宋体" w:cs="Times New Roman"/>
        </w:rPr>
        <w:t>王之不王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16．</w:t>
      </w:r>
      <w:r w:rsidRPr="00EE6700">
        <w:rPr>
          <w:rFonts w:hAnsi="宋体" w:cs="Times New Roman"/>
        </w:rPr>
        <w:t>用现代汉语翻译下面的句子。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(1)选贤与能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讲信修睦。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(2)是不为也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非不能也。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17．</w:t>
      </w:r>
      <w:r w:rsidRPr="00EE6700">
        <w:rPr>
          <w:rFonts w:hAnsi="宋体" w:cs="Times New Roman"/>
        </w:rPr>
        <w:t>(1)【甲】文提出“大道之行”的目的是实现____________的理想社会。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(2)孟子提出“老吾老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以及人之老；幼吾幼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以及人之幼”这一主张的真正目的是“________________________________________________________________________”。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(用【乙】文的语句回答)</w:t>
      </w:r>
    </w:p>
    <w:p w:rsidR="00D32676" w:rsidRPr="00EE6700" w:rsidRDefault="00D32676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D32676" w:rsidRPr="00EE6700" w:rsidRDefault="00FF1E9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E6700">
        <w:rPr>
          <w:rFonts w:hAnsi="宋体" w:cs="Times New Roman"/>
        </w:rPr>
        <w:fldChar w:fldCharType="begin"/>
      </w:r>
      <w:r w:rsidR="006A11FE" w:rsidRPr="00EE6700">
        <w:rPr>
          <w:rFonts w:hAnsi="宋体" w:cs="Times New Roman" w:hint="eastAsia"/>
        </w:rPr>
        <w:instrText>eq \a\vs4\al(</w:instrText>
      </w:r>
      <w:r w:rsidR="006A11FE" w:rsidRPr="00EE6700">
        <w:rPr>
          <w:rFonts w:hAnsi="宋体" w:cs="Times New Roman" w:hint="eastAsia"/>
          <w:b/>
        </w:rPr>
        <w:instrText>A</w:instrText>
      </w:r>
      <w:r w:rsidR="006A11FE" w:rsidRPr="00EE6700">
        <w:rPr>
          <w:rFonts w:hAnsi="宋体" w:cs="Times New Roman"/>
        </w:rPr>
        <w:instrText>组)</w:instrText>
      </w:r>
      <w:r w:rsidRPr="00EE6700">
        <w:rPr>
          <w:rFonts w:hAnsi="宋体" w:cs="Times New Roman"/>
        </w:rPr>
        <w:fldChar w:fldCharType="end"/>
      </w:r>
    </w:p>
    <w:p w:rsidR="00D32676" w:rsidRPr="00EE6700" w:rsidRDefault="006A11FE" w:rsidP="006A11FE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EE6700">
        <w:rPr>
          <w:rFonts w:hAnsi="宋体" w:cs="Times New Roman"/>
          <w:b/>
          <w:bCs/>
        </w:rPr>
        <w:t>(一)</w:t>
      </w:r>
    </w:p>
    <w:p w:rsidR="00D32676" w:rsidRPr="00EE6700" w:rsidRDefault="00D32676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今大道既隐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天下为家。各亲其亲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各子其子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货力为己。大人世及以为礼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城郭沟池以为固。礼义以为纪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  <w:u w:val="wave"/>
        </w:rPr>
        <w:t>以正君臣</w:t>
      </w:r>
      <w:r w:rsidRPr="00EE6700">
        <w:rPr>
          <w:rFonts w:hAnsi="宋体" w:cs="楷体_GB2312" w:hint="eastAsia"/>
          <w:u w:val="wave"/>
        </w:rPr>
        <w:t>，</w:t>
      </w:r>
      <w:r w:rsidRPr="00EE6700">
        <w:rPr>
          <w:rFonts w:hAnsi="宋体" w:cs="Times New Roman"/>
          <w:u w:val="wave"/>
        </w:rPr>
        <w:t>以笃父子</w:t>
      </w:r>
      <w:r w:rsidRPr="00EE6700">
        <w:rPr>
          <w:rFonts w:hAnsi="宋体" w:cs="楷体_GB2312" w:hint="eastAsia"/>
          <w:u w:val="wave"/>
        </w:rPr>
        <w:t>，</w:t>
      </w:r>
      <w:r w:rsidRPr="00EE6700">
        <w:rPr>
          <w:rFonts w:hAnsi="宋体" w:cs="Times New Roman"/>
          <w:u w:val="wave"/>
        </w:rPr>
        <w:t>以睦兄弟</w:t>
      </w:r>
      <w:r w:rsidRPr="00EE6700">
        <w:rPr>
          <w:rFonts w:hAnsi="宋体" w:cs="楷体_GB2312" w:hint="eastAsia"/>
          <w:u w:val="wave"/>
        </w:rPr>
        <w:t>，</w:t>
      </w:r>
      <w:r w:rsidRPr="00EE6700">
        <w:rPr>
          <w:rFonts w:hAnsi="宋体" w:cs="Times New Roman"/>
          <w:u w:val="wave"/>
        </w:rPr>
        <w:t>以和夫妇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以设制度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以立田里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以贤勇知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以功为己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故谋用是作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而兵由此起。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18．</w:t>
      </w:r>
      <w:r w:rsidRPr="00EE6700">
        <w:rPr>
          <w:rFonts w:hAnsi="宋体" w:cs="Times New Roman"/>
        </w:rPr>
        <w:t>解释下列句中加点的词。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(1)各</w:t>
      </w:r>
      <w:r w:rsidRPr="00EE6700">
        <w:rPr>
          <w:rFonts w:hAnsi="宋体" w:cs="Times New Roman"/>
          <w:em w:val="underDot"/>
        </w:rPr>
        <w:t>子</w:t>
      </w:r>
      <w:r w:rsidRPr="00EE6700">
        <w:rPr>
          <w:rFonts w:hAnsi="宋体" w:cs="Times New Roman"/>
        </w:rPr>
        <w:t>其子　(　　　　)　　　　(2)以</w:t>
      </w:r>
      <w:r w:rsidRPr="00EE6700">
        <w:rPr>
          <w:rFonts w:hAnsi="宋体" w:cs="Times New Roman"/>
          <w:em w:val="underDot"/>
        </w:rPr>
        <w:t>睦</w:t>
      </w:r>
      <w:r w:rsidRPr="00EE6700">
        <w:rPr>
          <w:rFonts w:hAnsi="宋体" w:cs="Times New Roman"/>
        </w:rPr>
        <w:t>兄弟(　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lastRenderedPageBreak/>
        <w:t>(3)礼义以为</w:t>
      </w:r>
      <w:r w:rsidRPr="00EE6700">
        <w:rPr>
          <w:rFonts w:hAnsi="宋体" w:cs="Times New Roman"/>
          <w:em w:val="underDot"/>
        </w:rPr>
        <w:t>纪</w:t>
      </w:r>
      <w:r w:rsidRPr="00EE6700">
        <w:rPr>
          <w:rFonts w:hAnsi="宋体" w:cs="Times New Roman"/>
        </w:rPr>
        <w:t>(　　　　)　　　　(4)以</w:t>
      </w:r>
      <w:r w:rsidRPr="00EE6700">
        <w:rPr>
          <w:rFonts w:hAnsi="宋体" w:cs="Times New Roman"/>
          <w:em w:val="underDot"/>
        </w:rPr>
        <w:t>笃</w:t>
      </w:r>
      <w:r w:rsidRPr="00EE6700">
        <w:rPr>
          <w:rFonts w:hAnsi="宋体" w:cs="Times New Roman"/>
        </w:rPr>
        <w:t>父子(　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19．</w:t>
      </w:r>
      <w:r w:rsidRPr="00EE6700">
        <w:rPr>
          <w:rFonts w:hAnsi="宋体" w:cs="Times New Roman"/>
        </w:rPr>
        <w:t>用现代汉语翻译下面的句子。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(1)以睦兄弟。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(2)而兵由此起。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20．“</w:t>
      </w:r>
      <w:r w:rsidRPr="00EE6700">
        <w:rPr>
          <w:rFonts w:hAnsi="宋体" w:cs="Times New Roman"/>
        </w:rPr>
        <w:t>天下为家”有何特点？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________________________________________________________________________</w:t>
      </w:r>
    </w:p>
    <w:p w:rsidR="00D32676" w:rsidRPr="00EE6700" w:rsidRDefault="00FF1E9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E6700">
        <w:rPr>
          <w:rFonts w:hAnsi="宋体" w:cs="Times New Roman"/>
        </w:rPr>
        <w:fldChar w:fldCharType="begin"/>
      </w:r>
      <w:r w:rsidR="006A11FE" w:rsidRPr="00EE6700">
        <w:rPr>
          <w:rFonts w:hAnsi="宋体" w:cs="Times New Roman" w:hint="eastAsia"/>
        </w:rPr>
        <w:instrText>eq \a\vs4\al(</w:instrText>
      </w:r>
      <w:r w:rsidR="006A11FE" w:rsidRPr="00EE6700">
        <w:rPr>
          <w:rFonts w:hAnsi="宋体" w:cs="Times New Roman" w:hint="eastAsia"/>
          <w:b/>
        </w:rPr>
        <w:instrText>B</w:instrText>
      </w:r>
      <w:r w:rsidR="006A11FE" w:rsidRPr="00EE6700">
        <w:rPr>
          <w:rFonts w:hAnsi="宋体" w:cs="Times New Roman"/>
        </w:rPr>
        <w:instrText>组)</w:instrText>
      </w:r>
      <w:r w:rsidRPr="00EE6700">
        <w:rPr>
          <w:rFonts w:hAnsi="宋体" w:cs="Times New Roman"/>
        </w:rPr>
        <w:fldChar w:fldCharType="end"/>
      </w:r>
    </w:p>
    <w:p w:rsidR="00D32676" w:rsidRPr="00EE6700" w:rsidRDefault="006A11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E6700">
        <w:rPr>
          <w:rFonts w:hAnsi="宋体" w:cs="Times New Roman"/>
        </w:rPr>
        <w:t>(二)</w:t>
      </w:r>
    </w:p>
    <w:p w:rsidR="00D32676" w:rsidRPr="00EE6700" w:rsidRDefault="00D32676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君子曰：学不可以已。青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取之于蓝而青于蓝；冰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水为之而寒于水。木直中绳</w:t>
      </w:r>
      <w:r w:rsidRPr="00EE6700">
        <w:rPr>
          <w:rFonts w:hAnsi="宋体" w:cs="Times New Roman" w:hint="eastAsia"/>
          <w:vertAlign w:val="superscript"/>
        </w:rPr>
        <w:t>①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 w:hint="eastAsia"/>
          <w:vertAlign w:val="superscript"/>
        </w:rPr>
        <w:t>②</w:t>
      </w:r>
      <w:r w:rsidRPr="00EE6700">
        <w:rPr>
          <w:rFonts w:hAnsi="宋体" w:cs="Times New Roman"/>
        </w:rPr>
        <w:t>以为轮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其曲中规。虽有槁暴</w:t>
      </w:r>
      <w:r w:rsidRPr="00EE6700">
        <w:rPr>
          <w:rFonts w:hAnsi="宋体" w:cs="Times New Roman" w:hint="eastAsia"/>
          <w:vertAlign w:val="superscript"/>
        </w:rPr>
        <w:t>③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不复挺者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使之然也。故木受绳则直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金就砺则利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君子博学而日参</w:t>
      </w:r>
      <w:r w:rsidRPr="00EE6700">
        <w:rPr>
          <w:rFonts w:hAnsi="宋体" w:cs="Times New Roman" w:hint="eastAsia"/>
          <w:vertAlign w:val="superscript"/>
        </w:rPr>
        <w:t>④</w:t>
      </w:r>
      <w:r w:rsidRPr="00EE6700">
        <w:rPr>
          <w:rFonts w:hAnsi="宋体" w:cs="Times New Roman"/>
        </w:rPr>
        <w:t>省乎己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则知明而行无过矣。(选自荀子《劝学》)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【注释】①中(zhòng)绳：合乎拉直的墨绳。②(róu)：同“</w:t>
      </w:r>
      <w:r w:rsidRPr="00EE6700">
        <w:rPr>
          <w:rFonts w:hAnsi="宋体" w:cs="宋体" w:hint="eastAsia"/>
        </w:rPr>
        <w:t>煣</w:t>
      </w:r>
      <w:r w:rsidRPr="00EE6700">
        <w:rPr>
          <w:rFonts w:hAnsi="宋体" w:cs="Times New Roman"/>
        </w:rPr>
        <w:t>”</w:t>
      </w:r>
      <w:r w:rsidRPr="00EE6700">
        <w:rPr>
          <w:rFonts w:hAnsi="宋体" w:cs="仿宋_GB2312" w:hint="eastAsia"/>
        </w:rPr>
        <w:t>，</w:t>
      </w:r>
      <w:r w:rsidRPr="00EE6700">
        <w:rPr>
          <w:rFonts w:hAnsi="宋体" w:cs="Times New Roman"/>
        </w:rPr>
        <w:t>以火烘木</w:t>
      </w:r>
      <w:r w:rsidRPr="00EE6700">
        <w:rPr>
          <w:rFonts w:hAnsi="宋体" w:cs="仿宋_GB2312" w:hint="eastAsia"/>
        </w:rPr>
        <w:t>，</w:t>
      </w:r>
      <w:r w:rsidRPr="00EE6700">
        <w:rPr>
          <w:rFonts w:hAnsi="宋体" w:cs="Times New Roman"/>
        </w:rPr>
        <w:t>使其弯曲。③暴：同“曝”</w:t>
      </w:r>
      <w:r w:rsidRPr="00EE6700">
        <w:rPr>
          <w:rFonts w:hAnsi="宋体" w:cs="仿宋_GB2312" w:hint="eastAsia"/>
        </w:rPr>
        <w:t>，</w:t>
      </w:r>
      <w:r w:rsidRPr="00EE6700">
        <w:rPr>
          <w:rFonts w:hAnsi="宋体" w:cs="Times New Roman"/>
        </w:rPr>
        <w:t>晒干。④参：检验。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21．</w:t>
      </w:r>
      <w:r w:rsidRPr="00EE6700">
        <w:rPr>
          <w:rFonts w:hAnsi="宋体" w:cs="Times New Roman"/>
        </w:rPr>
        <w:t>解释下列句中加点的词。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(1)学不可以</w:t>
      </w:r>
      <w:r w:rsidRPr="00EE6700">
        <w:rPr>
          <w:rFonts w:hAnsi="宋体" w:cs="Times New Roman"/>
          <w:em w:val="underDot"/>
        </w:rPr>
        <w:t>已</w:t>
      </w:r>
      <w:r w:rsidRPr="00EE6700">
        <w:rPr>
          <w:rFonts w:hAnsi="宋体" w:cs="Times New Roman"/>
        </w:rPr>
        <w:t xml:space="preserve">(　</w:t>
      </w:r>
      <w:r w:rsidRPr="00EE6700">
        <w:rPr>
          <w:rFonts w:hAnsi="宋体" w:cs="Times New Roman" w:hint="eastAsia"/>
        </w:rPr>
        <w:t xml:space="preserve">　　　)　　　　(</w:t>
      </w:r>
      <w:r w:rsidRPr="00EE6700">
        <w:rPr>
          <w:rFonts w:hAnsi="宋体" w:cs="Times New Roman"/>
        </w:rPr>
        <w:t>2)</w:t>
      </w:r>
      <w:r w:rsidRPr="00EE6700">
        <w:rPr>
          <w:rFonts w:hAnsi="宋体" w:cs="Times New Roman"/>
          <w:em w:val="underDot"/>
        </w:rPr>
        <w:t>故</w:t>
      </w:r>
      <w:r w:rsidRPr="00EE6700">
        <w:rPr>
          <w:rFonts w:hAnsi="宋体" w:cs="Times New Roman"/>
        </w:rPr>
        <w:t>木受绳则直(　　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22．</w:t>
      </w:r>
      <w:r w:rsidRPr="00EE6700">
        <w:rPr>
          <w:rFonts w:hAnsi="宋体" w:cs="Times New Roman"/>
        </w:rPr>
        <w:t>下列句子中加点词的意义和用法相同的一项是(　　)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A.</w:t>
      </w:r>
      <w:r w:rsidRPr="00EE6700">
        <w:rPr>
          <w:rFonts w:hAnsi="宋体" w:cs="Times New Roman"/>
        </w:rPr>
        <w:t>使</w:t>
      </w:r>
      <w:r w:rsidRPr="00EE6700">
        <w:rPr>
          <w:rFonts w:hAnsi="宋体" w:cs="Times New Roman"/>
          <w:em w:val="underDot"/>
        </w:rPr>
        <w:t>之</w:t>
      </w:r>
      <w:r w:rsidRPr="00EE6700">
        <w:rPr>
          <w:rFonts w:hAnsi="宋体" w:cs="Times New Roman"/>
        </w:rPr>
        <w:t>然也　　送孟浩然</w:t>
      </w:r>
      <w:r w:rsidRPr="00EE6700">
        <w:rPr>
          <w:rFonts w:hAnsi="宋体" w:cs="Times New Roman"/>
          <w:em w:val="underDot"/>
        </w:rPr>
        <w:t>之</w:t>
      </w:r>
      <w:r w:rsidRPr="00EE6700">
        <w:rPr>
          <w:rFonts w:hAnsi="宋体" w:cs="Times New Roman"/>
        </w:rPr>
        <w:t>广陵　　　B．不</w:t>
      </w:r>
      <w:r w:rsidRPr="00EE6700">
        <w:rPr>
          <w:rFonts w:hAnsi="宋体" w:cs="Times New Roman"/>
          <w:em w:val="underDot"/>
        </w:rPr>
        <w:t>知</w:t>
      </w:r>
      <w:r w:rsidRPr="00EE6700">
        <w:rPr>
          <w:rFonts w:hAnsi="宋体" w:cs="Times New Roman"/>
        </w:rPr>
        <w:t>其善也　　则</w:t>
      </w:r>
      <w:r w:rsidRPr="00EE6700">
        <w:rPr>
          <w:rFonts w:hAnsi="宋体" w:cs="Times New Roman"/>
          <w:em w:val="underDot"/>
        </w:rPr>
        <w:t>知</w:t>
      </w:r>
      <w:r w:rsidRPr="00EE6700">
        <w:rPr>
          <w:rFonts w:hAnsi="宋体" w:cs="Times New Roman"/>
        </w:rPr>
        <w:t>明而行无过矣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C．</w:t>
      </w:r>
      <w:r w:rsidRPr="00EE6700">
        <w:rPr>
          <w:rFonts w:hAnsi="宋体" w:cs="Times New Roman"/>
          <w:em w:val="underDot"/>
        </w:rPr>
        <w:t>虽</w:t>
      </w:r>
      <w:r w:rsidRPr="00EE6700">
        <w:rPr>
          <w:rFonts w:hAnsi="宋体" w:cs="Times New Roman"/>
        </w:rPr>
        <w:t xml:space="preserve">有嘉肴　　　</w:t>
      </w:r>
      <w:r w:rsidRPr="00EE6700">
        <w:rPr>
          <w:rFonts w:hAnsi="宋体" w:cs="Times New Roman"/>
          <w:em w:val="underDot"/>
        </w:rPr>
        <w:t>虽</w:t>
      </w:r>
      <w:r w:rsidRPr="00EE6700">
        <w:rPr>
          <w:rFonts w:hAnsi="宋体" w:cs="Times New Roman"/>
        </w:rPr>
        <w:t>有槁暴　　　　D．学</w:t>
      </w:r>
      <w:r w:rsidRPr="00EE6700">
        <w:rPr>
          <w:rFonts w:hAnsi="宋体" w:cs="Times New Roman"/>
          <w:em w:val="underDot"/>
        </w:rPr>
        <w:t>而</w:t>
      </w:r>
      <w:r w:rsidRPr="00EE6700">
        <w:rPr>
          <w:rFonts w:hAnsi="宋体" w:cs="Times New Roman"/>
        </w:rPr>
        <w:t>不思则罔　君子博学</w:t>
      </w:r>
      <w:r w:rsidRPr="00EE6700">
        <w:rPr>
          <w:rFonts w:hAnsi="宋体" w:cs="Times New Roman"/>
          <w:em w:val="underDot"/>
        </w:rPr>
        <w:t>而</w:t>
      </w:r>
      <w:r w:rsidRPr="00EE6700">
        <w:rPr>
          <w:rFonts w:hAnsi="宋体" w:cs="Times New Roman"/>
        </w:rPr>
        <w:t>日参省乎己</w:t>
      </w:r>
    </w:p>
    <w:p w:rsidR="00D32676" w:rsidRPr="00EE6700" w:rsidRDefault="006A11F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23．</w:t>
      </w:r>
      <w:r w:rsidRPr="00EE6700">
        <w:rPr>
          <w:rFonts w:hAnsi="宋体" w:cs="Times New Roman"/>
        </w:rPr>
        <w:t>此文开头就提出了论点“学不可以已”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主要运用的论证方法是____________。</w:t>
      </w:r>
    </w:p>
    <w:p w:rsidR="00D32676" w:rsidRPr="00EE6700" w:rsidRDefault="006A11FE">
      <w:pPr>
        <w:jc w:val="center"/>
        <w:rPr>
          <w:rFonts w:ascii="宋体" w:hAnsi="宋体"/>
          <w:b/>
          <w:bCs/>
          <w:szCs w:val="28"/>
        </w:rPr>
      </w:pPr>
      <w:r w:rsidRPr="00EE6700">
        <w:rPr>
          <w:rFonts w:ascii="宋体" w:hAnsi="宋体" w:hint="eastAsia"/>
        </w:rPr>
        <w:br w:type="page"/>
      </w:r>
      <w:r w:rsidRPr="00EE6700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D32676" w:rsidRPr="00EE6700" w:rsidRDefault="006A11FE">
      <w:pPr>
        <w:pStyle w:val="1"/>
        <w:rPr>
          <w:rFonts w:ascii="宋体" w:hAnsi="宋体"/>
          <w:sz w:val="21"/>
          <w:szCs w:val="22"/>
        </w:rPr>
      </w:pPr>
      <w:r w:rsidRPr="00EE6700">
        <w:rPr>
          <w:rFonts w:ascii="宋体" w:hAnsi="宋体" w:hint="eastAsia"/>
          <w:sz w:val="21"/>
          <w:szCs w:val="22"/>
        </w:rPr>
        <w:t>22．</w:t>
      </w:r>
      <w:r w:rsidRPr="00EE6700">
        <w:rPr>
          <w:rFonts w:ascii="宋体" w:hAnsi="宋体"/>
          <w:sz w:val="21"/>
          <w:szCs w:val="22"/>
        </w:rPr>
        <w:t>《礼记》二则</w:t>
      </w:r>
      <w:bookmarkStart w:id="0" w:name="_GoBack"/>
      <w:bookmarkEnd w:id="0"/>
    </w:p>
    <w:p w:rsidR="00D32676" w:rsidRPr="00EE6700" w:rsidRDefault="006A11FE">
      <w:pPr>
        <w:pStyle w:val="a3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</w:t>
      </w:r>
      <w:r w:rsidRPr="00EE6700">
        <w:rPr>
          <w:rFonts w:hAnsi="宋体" w:hint="eastAsia"/>
        </w:rPr>
        <w:t>．</w:t>
      </w:r>
      <w:r w:rsidRPr="00EE6700">
        <w:rPr>
          <w:rFonts w:hAnsi="宋体" w:cs="Times New Roman"/>
        </w:rPr>
        <w:t>小戴礼记　儒　儒家　礼记　教育学　教学相长　2.D</w:t>
      </w:r>
    </w:p>
    <w:p w:rsidR="00D32676" w:rsidRPr="00EE6700" w:rsidRDefault="006A11FE">
      <w:pPr>
        <w:pStyle w:val="a3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3．</w:t>
      </w:r>
      <w:r w:rsidRPr="00EE6700">
        <w:rPr>
          <w:rFonts w:hAnsi="宋体" w:cs="Times New Roman"/>
        </w:rPr>
        <w:t>(1)美味的菜　(2)最好的道理　(3)因此　(4)自我勉励　(5)同“举”　(6</w:t>
      </w:r>
      <w:r w:rsidRPr="00EE6700">
        <w:rPr>
          <w:rFonts w:hAnsi="宋体" w:cs="Times New Roman" w:hint="eastAsia"/>
        </w:rPr>
        <w:t>)女子出嫁　(</w:t>
      </w:r>
      <w:r w:rsidRPr="00EE6700">
        <w:rPr>
          <w:rFonts w:hAnsi="宋体" w:cs="Times New Roman"/>
        </w:rPr>
        <w:t>7)兴起　(8)厌恶　(9)兴起</w:t>
      </w:r>
    </w:p>
    <w:p w:rsidR="00D32676" w:rsidRPr="00EE6700" w:rsidRDefault="006A11FE">
      <w:pPr>
        <w:pStyle w:val="a3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4．</w:t>
      </w:r>
      <w:r w:rsidRPr="00EE6700">
        <w:rPr>
          <w:rFonts w:hAnsi="宋体" w:cs="Times New Roman"/>
        </w:rPr>
        <w:t>(1)即使有美味的菜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不去品尝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就不知道它味道的甘美；即使有最好的道理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不去学习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就不知道它的好处。　(2)财物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厌恶把它扔在地上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不是一定要据为己有。　5.(1)是故/学然后知不足。　(2)货/恶其弃于地也。　6.C　7.BD　8.(1)人人平等(或：君民同视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平等对待)　博爱、仁爱(或：慈善、体恤)　(2)示例：爱亲人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爱他人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爱民众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爱万物。　9.①人人都能得到全社会的关爱(或：满足生存的需要)；②人人都能安居乐业(或：满足发展的需要)；③货尽其用</w:t>
      </w:r>
      <w:r w:rsidRPr="00EE6700">
        <w:rPr>
          <w:rFonts w:hAnsi="宋体" w:cs="Times New Roman" w:hint="eastAsia"/>
        </w:rPr>
        <w:t xml:space="preserve">，人尽其力(或：满足精神愉悦的需要)。　</w:t>
      </w:r>
      <w:r w:rsidRPr="00EE6700">
        <w:rPr>
          <w:rFonts w:hAnsi="宋体" w:cs="Times New Roman"/>
        </w:rPr>
        <w:t>10.相同点：两者都强调了“教”是学习、进步和提升的重要环节。不同点：前者是从教和学两个方面来说明教和学的关系：两者是互相促进、共同提高的。后者则只从教的角度来说明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是对前者的补充论证。　两者关系：前者是全文的观点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后者是引用论据来补充强调观点的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两者是主从关系。　11.(1)zhī　知道　(2)zhǎng　推动、促进　(3)suī　即使　(4)kùn　困惑(注意拼音和声调。注意多音字“长”读zhǎng)　12.(1)学习之后才会知道(自己的)</w:t>
      </w:r>
      <w:r w:rsidRPr="00EE6700">
        <w:rPr>
          <w:rFonts w:hAnsi="宋体" w:cs="Times New Roman" w:hint="eastAsia"/>
        </w:rPr>
        <w:t>不足，教人之后才知道(自己的)困惑。　(</w:t>
      </w:r>
      <w:r w:rsidRPr="00EE6700">
        <w:rPr>
          <w:rFonts w:hAnsi="宋体" w:cs="Times New Roman"/>
        </w:rPr>
        <w:t>2)所以说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教与学是互相推动、互相促进的。　13.教　学　教与学互相促进　14.(1)以……为亲　(2)女子出嫁　(3)兴起　(4)厌恶　15.C　16.(1)选拔推举品德高尚、有才干的人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讲求诚信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培养和睦气氛。　(2)这是不(愿意)去做</w:t>
      </w:r>
      <w:r w:rsidRPr="00EE6700">
        <w:rPr>
          <w:rFonts w:hAnsi="宋体" w:cs="Times New Roman" w:hint="eastAsia"/>
        </w:rPr>
        <w:t>，</w:t>
      </w:r>
      <w:r w:rsidRPr="00EE6700">
        <w:rPr>
          <w:rFonts w:hAnsi="宋体" w:cs="Times New Roman"/>
        </w:rPr>
        <w:t>不是不能做到。　17.(1)大同　(2)天下可运于掌</w:t>
      </w:r>
    </w:p>
    <w:p w:rsidR="00D32676" w:rsidRPr="00EE6700" w:rsidRDefault="006A11FE">
      <w:pPr>
        <w:pStyle w:val="a3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【乙文参考译文】(要一个人)把泰山夹在胳膊下跳过北海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(这人)告诉别人说：“我做不到。”这是真的做不到。(要一个人)为老年人按摩肢体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(这人)告诉别人说：</w:t>
      </w:r>
      <w:r w:rsidRPr="00EE6700">
        <w:rPr>
          <w:rFonts w:hAnsi="宋体" w:cs="Times New Roman" w:hint="eastAsia"/>
        </w:rPr>
        <w:t>“我做不到。”这是不(愿意)去做</w:t>
      </w:r>
      <w:r w:rsidRPr="00EE6700">
        <w:rPr>
          <w:rFonts w:hAnsi="宋体" w:cs="楷体_GB2312" w:hint="eastAsia"/>
        </w:rPr>
        <w:t>，不是不能做到。所以大王您没有做到(用道德)来统一天下，不是属于把泰山夹在胳膊下跳过北海的一类；大王您没有做到(用道德)来统一天下，这是属于为老年人按摩肢体的一类。尊敬自己的老人，并由此推广到尊敬别人的</w:t>
      </w:r>
      <w:r w:rsidRPr="00EE6700">
        <w:rPr>
          <w:rFonts w:hAnsi="宋体" w:cs="Times New Roman" w:hint="eastAsia"/>
        </w:rPr>
        <w:t>老人；爱护自己的孩子</w:t>
      </w:r>
      <w:r w:rsidRPr="00EE6700">
        <w:rPr>
          <w:rFonts w:hAnsi="宋体" w:cs="楷体_GB2312" w:hint="eastAsia"/>
        </w:rPr>
        <w:t>，并由此推广到爱护别人的孩子，(做到了这一点，)整个天下便会像在(自己的)手掌心里运转(一样)(容易治理)了。</w:t>
      </w:r>
    </w:p>
    <w:p w:rsidR="00D32676" w:rsidRPr="00EE6700" w:rsidRDefault="006A11FE">
      <w:pPr>
        <w:pStyle w:val="a3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18．</w:t>
      </w:r>
      <w:r w:rsidRPr="00EE6700">
        <w:rPr>
          <w:rFonts w:hAnsi="宋体" w:cs="Times New Roman"/>
        </w:rPr>
        <w:t>(1)以……为子　(2)使……和睦　(3)纲常　(4)使……诚信　19.(1)用来使兄弟(关系)和睦。　(2)战争由于这样发生了。</w:t>
      </w:r>
      <w:r w:rsidRPr="00EE6700">
        <w:rPr>
          <w:rFonts w:hAnsi="宋体" w:cs="Times New Roman" w:hint="eastAsia"/>
        </w:rPr>
        <w:t xml:space="preserve">　</w:t>
      </w:r>
      <w:r w:rsidRPr="00EE6700">
        <w:rPr>
          <w:rFonts w:hAnsi="宋体" w:cs="Times New Roman"/>
        </w:rPr>
        <w:t>20.社会秩序井然。</w:t>
      </w:r>
    </w:p>
    <w:p w:rsidR="00D32676" w:rsidRPr="00EE6700" w:rsidRDefault="006A11FE">
      <w:pPr>
        <w:pStyle w:val="a3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【参考译文】如今政治上的最高理想已经消逝了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天下成了一家。(人们)都把自己的亲人当作亲人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把自己的儿女当作儿女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谋财出力都为自己。诸侯天子们的权力变成了世袭的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并成为名正言顺的礼制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(修建)城郭沟池作为坚固的防守。(制定)礼仪作为准则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用来确定君臣(关系)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使父子(关系)淳厚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使兄弟(关系)和睦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使夫妻(关系)和谐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使各种制度得以</w:t>
      </w:r>
      <w:r w:rsidRPr="00EE6700">
        <w:rPr>
          <w:rFonts w:hAnsi="宋体" w:cs="Times New Roman"/>
        </w:rPr>
        <w:lastRenderedPageBreak/>
        <w:t>确立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划分田地和住宅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尊重有勇有智的人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为自己建功立业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所以阴谋诡计因此兴起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战争由于这样发生了。</w:t>
      </w:r>
    </w:p>
    <w:p w:rsidR="00D32676" w:rsidRPr="00EE6700" w:rsidRDefault="006A11FE">
      <w:pPr>
        <w:pStyle w:val="a3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 w:hint="eastAsia"/>
        </w:rPr>
        <w:t>21．</w:t>
      </w:r>
      <w:r w:rsidRPr="00EE6700">
        <w:rPr>
          <w:rFonts w:hAnsi="宋体" w:cs="Times New Roman"/>
        </w:rPr>
        <w:t>(1)停止　(2)所</w:t>
      </w:r>
      <w:r w:rsidRPr="00EE6700">
        <w:rPr>
          <w:rFonts w:hAnsi="宋体" w:cs="Times New Roman" w:hint="eastAsia"/>
        </w:rPr>
        <w:t xml:space="preserve">以，因此　</w:t>
      </w:r>
      <w:r w:rsidRPr="00EE6700">
        <w:rPr>
          <w:rFonts w:hAnsi="宋体" w:cs="Times New Roman"/>
        </w:rPr>
        <w:t>22.C　23.比喻论证(或：举例论证)</w:t>
      </w:r>
    </w:p>
    <w:p w:rsidR="00D32676" w:rsidRPr="00EE6700" w:rsidRDefault="006A11FE">
      <w:pPr>
        <w:pStyle w:val="a3"/>
        <w:ind w:firstLineChars="200" w:firstLine="420"/>
        <w:rPr>
          <w:rFonts w:hAnsi="宋体" w:cs="Times New Roman"/>
        </w:rPr>
      </w:pPr>
      <w:r w:rsidRPr="00EE6700">
        <w:rPr>
          <w:rFonts w:hAnsi="宋体" w:cs="Times New Roman"/>
        </w:rPr>
        <w:t>【参考译文】君子说：学习是不可以停止的。靛青是从蓝草里提取的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可是比蓝草(的颜色)更深；冰是水凝结而成的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却比水还要寒冷。木材直得符合拉直的墨绳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用</w:t>
      </w:r>
      <w:r w:rsidRPr="00EE6700">
        <w:rPr>
          <w:rFonts w:hAnsi="宋体" w:cs="宋体" w:hint="eastAsia"/>
        </w:rPr>
        <w:t>煣</w:t>
      </w:r>
      <w:r w:rsidRPr="00EE6700">
        <w:rPr>
          <w:rFonts w:hAnsi="宋体" w:cs="楷体_GB2312" w:hint="eastAsia"/>
        </w:rPr>
        <w:t>的工艺</w:t>
      </w:r>
      <w:r w:rsidRPr="00EE6700">
        <w:rPr>
          <w:rFonts w:hAnsi="宋体" w:cs="Times New Roman"/>
        </w:rPr>
        <w:t>把(它)制成车轮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(那么)木材的弯度(就)合乎圆的标准了。即使又被风吹日晒而干枯了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(木材)也不会再挺直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是</w:t>
      </w:r>
      <w:r w:rsidRPr="00EE6700">
        <w:rPr>
          <w:rFonts w:hAnsi="宋体" w:cs="宋体" w:hint="eastAsia"/>
        </w:rPr>
        <w:t>煣</w:t>
      </w:r>
      <w:r w:rsidRPr="00EE6700">
        <w:rPr>
          <w:rFonts w:hAnsi="宋体" w:cs="楷体_GB2312" w:hint="eastAsia"/>
        </w:rPr>
        <w:t>的工艺使它成为这样的。所以木材用墨线量过，</w:t>
      </w:r>
      <w:r w:rsidRPr="00EE6700">
        <w:rPr>
          <w:rFonts w:hAnsi="宋体" w:cs="Times New Roman"/>
        </w:rPr>
        <w:t>再经辅具加工就能取直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刀剑在磨刀石上磨过就锋利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君子广博地学习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并且每天检验反省自己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那么(他)就会智慧明达</w:t>
      </w:r>
      <w:r w:rsidRPr="00EE6700">
        <w:rPr>
          <w:rFonts w:hAnsi="宋体" w:cs="楷体_GB2312" w:hint="eastAsia"/>
        </w:rPr>
        <w:t>，</w:t>
      </w:r>
      <w:r w:rsidRPr="00EE6700">
        <w:rPr>
          <w:rFonts w:hAnsi="宋体" w:cs="Times New Roman"/>
        </w:rPr>
        <w:t>行为就不会有过错了。</w:t>
      </w:r>
    </w:p>
    <w:p w:rsidR="00D32676" w:rsidRPr="00EE6700" w:rsidRDefault="00D32676">
      <w:pPr>
        <w:rPr>
          <w:rFonts w:ascii="宋体" w:hAnsi="宋体"/>
          <w:b/>
          <w:bCs/>
          <w:szCs w:val="28"/>
        </w:rPr>
      </w:pPr>
    </w:p>
    <w:sectPr w:rsidR="00D32676" w:rsidRPr="00EE6700" w:rsidSect="00D326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D47" w:rsidRDefault="00BE2D47" w:rsidP="006A11FE">
      <w:pPr>
        <w:spacing w:after="0" w:line="240" w:lineRule="auto"/>
      </w:pPr>
      <w:r>
        <w:separator/>
      </w:r>
    </w:p>
  </w:endnote>
  <w:endnote w:type="continuationSeparator" w:id="1">
    <w:p w:rsidR="00BE2D47" w:rsidRDefault="00BE2D47" w:rsidP="006A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700" w:rsidRDefault="00EE670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700" w:rsidRPr="00EE6700" w:rsidRDefault="00EE6700" w:rsidP="00EE6700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700" w:rsidRDefault="00EE67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D47" w:rsidRDefault="00BE2D47" w:rsidP="006A11FE">
      <w:pPr>
        <w:spacing w:after="0" w:line="240" w:lineRule="auto"/>
      </w:pPr>
      <w:r>
        <w:separator/>
      </w:r>
    </w:p>
  </w:footnote>
  <w:footnote w:type="continuationSeparator" w:id="1">
    <w:p w:rsidR="00BE2D47" w:rsidRDefault="00BE2D47" w:rsidP="006A1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700" w:rsidRDefault="00EE670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700" w:rsidRDefault="00EE6700" w:rsidP="00EE670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700" w:rsidRDefault="00EE670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676"/>
    <w:rsid w:val="006A11FE"/>
    <w:rsid w:val="00BE2D47"/>
    <w:rsid w:val="00D32676"/>
    <w:rsid w:val="00EE6700"/>
    <w:rsid w:val="00FF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67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3267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rsid w:val="00D3267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rsid w:val="00D3267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rsid w:val="00D3267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32676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6A11F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6A11FE"/>
    <w:rPr>
      <w:kern w:val="2"/>
      <w:sz w:val="18"/>
      <w:szCs w:val="18"/>
    </w:rPr>
  </w:style>
  <w:style w:type="paragraph" w:styleId="a5">
    <w:name w:val="header"/>
    <w:basedOn w:val="a"/>
    <w:link w:val="Char0"/>
    <w:rsid w:val="006A1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A11FE"/>
    <w:rPr>
      <w:kern w:val="2"/>
      <w:sz w:val="18"/>
      <w:szCs w:val="18"/>
    </w:rPr>
  </w:style>
  <w:style w:type="paragraph" w:styleId="a6">
    <w:name w:val="footer"/>
    <w:basedOn w:val="a"/>
    <w:link w:val="Char1"/>
    <w:rsid w:val="00EE670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EE67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850</Words>
  <Characters>4849</Characters>
  <Application>Microsoft Office Word</Application>
  <DocSecurity>0</DocSecurity>
  <Lines>40</Lines>
  <Paragraphs>11</Paragraphs>
  <ScaleCrop>false</ScaleCrop>
  <Manager/>
  <Company/>
  <LinksUpToDate>false</LinksUpToDate>
  <CharactersWithSpaces>5688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2018-12-27T08:18:00Z</dcterms:created>
  <dcterms:modified xsi:type="dcterms:W3CDTF">2019-02-28T06:10:00Z</dcterms:modified>
  <cp:category/>
</cp:coreProperties>
</file>