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0" w:rsidRPr="00065CF5" w:rsidRDefault="00BA4DBD" w:rsidP="00065CF5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065CF5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3pt;margin-top:871pt;width:39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DB2F8A" w:rsidRPr="00065CF5">
        <w:rPr>
          <w:rFonts w:ascii="宋体" w:eastAsia="宋体" w:hAnsi="宋体" w:hint="eastAsia"/>
          <w:color w:val="FF0000"/>
        </w:rPr>
        <w:t>7．</w:t>
      </w:r>
      <w:r w:rsidR="00DB2F8A" w:rsidRPr="00065CF5">
        <w:rPr>
          <w:rFonts w:ascii="宋体" w:eastAsia="宋体" w:hAnsi="宋体" w:hint="eastAsia"/>
          <w:color w:val="FF0000"/>
          <w:vertAlign w:val="superscript"/>
        </w:rPr>
        <w:t>*</w:t>
      </w:r>
      <w:r w:rsidR="00DB2F8A" w:rsidRPr="00065CF5">
        <w:rPr>
          <w:rFonts w:ascii="宋体" w:eastAsia="宋体" w:hAnsi="宋体"/>
          <w:color w:val="FF0000"/>
        </w:rPr>
        <w:t>大雁归来</w:t>
      </w:r>
    </w:p>
    <w:p w:rsidR="00D270C0" w:rsidRPr="00065CF5" w:rsidRDefault="00D270C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270C0" w:rsidRPr="00065CF5" w:rsidRDefault="00D270C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270C0" w:rsidRPr="00065CF5" w:rsidRDefault="00BA4DB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CF5">
        <w:rPr>
          <w:rFonts w:hAnsi="宋体" w:cs="Times New Roman"/>
        </w:rPr>
        <w:fldChar w:fldCharType="begin"/>
      </w:r>
      <w:r w:rsidR="00DB2F8A" w:rsidRPr="00065CF5">
        <w:rPr>
          <w:rFonts w:hAnsi="宋体" w:cs="Times New Roman" w:hint="eastAsia"/>
        </w:rPr>
        <w:instrText>eq \a\vs4\al(</w:instrText>
      </w:r>
      <w:r w:rsidR="00DB2F8A" w:rsidRPr="00065CF5">
        <w:rPr>
          <w:rFonts w:hAnsi="宋体" w:cs="Times New Roman" w:hint="eastAsia"/>
          <w:b/>
        </w:rPr>
        <w:instrText>A</w:instrText>
      </w:r>
      <w:r w:rsidR="00DB2F8A" w:rsidRPr="00065CF5">
        <w:rPr>
          <w:rFonts w:hAnsi="宋体" w:cs="Times New Roman"/>
        </w:rPr>
        <w:instrText>组)</w:instrText>
      </w:r>
      <w:r w:rsidRPr="00065CF5">
        <w:rPr>
          <w:rFonts w:hAnsi="宋体" w:cs="Times New Roman"/>
        </w:rPr>
        <w:fldChar w:fldCharType="end"/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1．</w:t>
      </w:r>
      <w:r w:rsidRPr="00065CF5">
        <w:rPr>
          <w:rFonts w:hAnsi="宋体" w:cs="Times New Roman"/>
        </w:rPr>
        <w:t>下列加点的字注音有误的一项是(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雾</w:t>
      </w:r>
      <w:r w:rsidRPr="00065CF5">
        <w:rPr>
          <w:rFonts w:hAnsi="宋体" w:cs="Times New Roman"/>
          <w:em w:val="underDot"/>
        </w:rPr>
        <w:t>霭</w:t>
      </w:r>
      <w:r w:rsidRPr="00065CF5">
        <w:rPr>
          <w:rFonts w:hAnsi="宋体" w:cs="Times New Roman"/>
        </w:rPr>
        <w:t xml:space="preserve">(ǎi)　　</w:t>
      </w:r>
      <w:r w:rsidRPr="00065CF5">
        <w:rPr>
          <w:rFonts w:hAnsi="宋体" w:cs="Times New Roman"/>
          <w:em w:val="underDot"/>
        </w:rPr>
        <w:t>缄</w:t>
      </w:r>
      <w:r w:rsidRPr="00065CF5">
        <w:rPr>
          <w:rFonts w:hAnsi="宋体" w:cs="Times New Roman"/>
        </w:rPr>
        <w:t>默(jiān)　　　　B．</w:t>
      </w:r>
      <w:r w:rsidRPr="00065CF5">
        <w:rPr>
          <w:rFonts w:hAnsi="宋体" w:cs="Times New Roman"/>
          <w:em w:val="underDot"/>
        </w:rPr>
        <w:t>曲</w:t>
      </w:r>
      <w:r w:rsidRPr="00065CF5">
        <w:rPr>
          <w:rFonts w:hAnsi="宋体" w:cs="Times New Roman"/>
        </w:rPr>
        <w:t xml:space="preserve">线(qū)　　</w:t>
      </w:r>
      <w:r w:rsidRPr="00065CF5">
        <w:rPr>
          <w:rFonts w:hAnsi="宋体" w:cs="Times New Roman"/>
          <w:em w:val="underDot"/>
        </w:rPr>
        <w:t>狩</w:t>
      </w:r>
      <w:r w:rsidRPr="00065CF5">
        <w:rPr>
          <w:rFonts w:hAnsi="宋体" w:cs="Times New Roman"/>
        </w:rPr>
        <w:t>猎(shǒu)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</w:rPr>
        <w:t>香</w:t>
      </w:r>
      <w:r w:rsidRPr="00065CF5">
        <w:rPr>
          <w:rFonts w:hAnsi="宋体" w:cs="Times New Roman"/>
          <w:em w:val="underDot"/>
        </w:rPr>
        <w:t>蒲</w:t>
      </w:r>
      <w:r w:rsidRPr="00065CF5">
        <w:rPr>
          <w:rFonts w:hAnsi="宋体" w:cs="Times New Roman"/>
        </w:rPr>
        <w:t xml:space="preserve">(pú)　　</w:t>
      </w:r>
      <w:r w:rsidRPr="00065CF5">
        <w:rPr>
          <w:rFonts w:hAnsi="宋体" w:cs="Times New Roman"/>
          <w:em w:val="underDot"/>
        </w:rPr>
        <w:t>沼</w:t>
      </w:r>
      <w:r w:rsidRPr="00065CF5">
        <w:rPr>
          <w:rFonts w:hAnsi="宋体" w:cs="Times New Roman"/>
        </w:rPr>
        <w:t>泽(zhǎo)　　　　D．</w:t>
      </w:r>
      <w:r w:rsidRPr="00065CF5">
        <w:rPr>
          <w:rFonts w:hAnsi="宋体" w:cs="Times New Roman"/>
          <w:em w:val="underDot"/>
        </w:rPr>
        <w:t>雉</w:t>
      </w:r>
      <w:r w:rsidRPr="00065CF5">
        <w:rPr>
          <w:rFonts w:hAnsi="宋体" w:cs="Times New Roman"/>
        </w:rPr>
        <w:t>鸡(zhì)　　黑</w:t>
      </w:r>
      <w:r w:rsidRPr="00065CF5">
        <w:rPr>
          <w:rFonts w:hAnsi="宋体" w:cs="Times New Roman"/>
          <w:em w:val="underDot"/>
        </w:rPr>
        <w:t>鹂</w:t>
      </w:r>
      <w:r w:rsidRPr="00065CF5">
        <w:rPr>
          <w:rFonts w:hAnsi="宋体" w:cs="Times New Roman"/>
        </w:rPr>
        <w:t>(lí)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2．</w:t>
      </w:r>
      <w:r w:rsidRPr="00065CF5">
        <w:rPr>
          <w:rFonts w:hAnsi="宋体" w:cs="Times New Roman"/>
        </w:rPr>
        <w:t>下列词语中有错别字的一项是(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融化　暄嚷　　　　B．邀请　凋零　　　C．想象　枯燥　　　D．鸭蹼　窥探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3．</w:t>
      </w:r>
      <w:r w:rsidRPr="00065CF5">
        <w:rPr>
          <w:rFonts w:hAnsi="宋体" w:cs="Times New Roman"/>
        </w:rPr>
        <w:t>下列修辞手法运用不当的一项是(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我们的春雁每天都要去</w:t>
      </w:r>
      <w:r w:rsidRPr="00065CF5">
        <w:rPr>
          <w:rFonts w:hAnsi="宋体" w:cs="Times New Roman" w:hint="eastAsia"/>
        </w:rPr>
        <w:t>玉米地做一次旅行，但绝不是偷偷摸摸进行的。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/>
        </w:rPr>
        <w:t>B</w:t>
      </w:r>
      <w:r w:rsidRPr="00065CF5">
        <w:rPr>
          <w:rFonts w:hAnsi="宋体" w:cs="Times New Roman" w:hint="eastAsia"/>
        </w:rPr>
        <w:t>．</w:t>
      </w:r>
      <w:r w:rsidRPr="00065CF5">
        <w:rPr>
          <w:rFonts w:hAnsi="宋体" w:cs="Times New Roman"/>
        </w:rPr>
        <w:t>一群仙女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踩在棉花似的云朵上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随着隐隐的仙乐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冉冉地向远方飘去。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</w:rPr>
        <w:t>当说必说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不要怕丢了“乌纱帽”。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D．</w:t>
      </w:r>
      <w:r w:rsidRPr="00065CF5">
        <w:rPr>
          <w:rFonts w:hAnsi="宋体" w:cs="Times New Roman"/>
        </w:rPr>
        <w:t>无数条淙淙流淌的小河就像大地上的脉搏一样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在不停地流动着、跳动着。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4．</w:t>
      </w:r>
      <w:r w:rsidRPr="00065CF5">
        <w:rPr>
          <w:rFonts w:hAnsi="宋体" w:cs="Times New Roman"/>
        </w:rPr>
        <w:t>下列句子中加点的词语使用不当的一项是(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面对敌人的</w:t>
      </w:r>
      <w:r w:rsidRPr="00065CF5">
        <w:rPr>
          <w:rFonts w:hAnsi="宋体" w:cs="Times New Roman"/>
          <w:em w:val="underDot"/>
        </w:rPr>
        <w:t>威逼利诱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他保持缄默。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B．11</w:t>
      </w:r>
      <w:r w:rsidRPr="00065CF5">
        <w:rPr>
          <w:rFonts w:hAnsi="宋体" w:cs="Times New Roman"/>
        </w:rPr>
        <w:t>月份南飞的鸟群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  <w:em w:val="underDot"/>
        </w:rPr>
        <w:t>目空一切</w:t>
      </w:r>
      <w:r w:rsidRPr="00065CF5">
        <w:rPr>
          <w:rFonts w:hAnsi="宋体" w:cs="Times New Roman"/>
        </w:rPr>
        <w:t>地从我们的头上高高飞过。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</w:rPr>
        <w:t>返回的雁群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像</w:t>
      </w:r>
      <w:r w:rsidRPr="00065CF5">
        <w:rPr>
          <w:rFonts w:hAnsi="宋体" w:cs="Times New Roman"/>
          <w:em w:val="underDot"/>
        </w:rPr>
        <w:t>凋零</w:t>
      </w:r>
      <w:r w:rsidRPr="00065CF5">
        <w:rPr>
          <w:rFonts w:hAnsi="宋体" w:cs="Times New Roman"/>
        </w:rPr>
        <w:t>的</w:t>
      </w:r>
      <w:r w:rsidRPr="00065CF5">
        <w:rPr>
          <w:rFonts w:hAnsi="宋体" w:cs="Times New Roman" w:hint="eastAsia"/>
        </w:rPr>
        <w:t>枫叶一样，摇晃着从空中落下来。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/>
        </w:rPr>
        <w:t>D</w:t>
      </w:r>
      <w:r w:rsidRPr="00065CF5">
        <w:rPr>
          <w:rFonts w:hAnsi="宋体" w:cs="Times New Roman" w:hint="eastAsia"/>
        </w:rPr>
        <w:t>．</w:t>
      </w:r>
      <w:r w:rsidRPr="00065CF5">
        <w:rPr>
          <w:rFonts w:hAnsi="宋体" w:cs="Times New Roman"/>
        </w:rPr>
        <w:t>本刊将</w:t>
      </w:r>
      <w:r w:rsidRPr="00065CF5">
        <w:rPr>
          <w:rFonts w:hAnsi="宋体" w:cs="Times New Roman"/>
          <w:em w:val="underDot"/>
        </w:rPr>
        <w:t>洗心革面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继续提高稿件的编辑质量。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5．</w:t>
      </w:r>
      <w:r w:rsidRPr="00065CF5">
        <w:rPr>
          <w:rFonts w:hAnsi="宋体" w:cs="Times New Roman"/>
        </w:rPr>
        <w:t>下列语句中加点的成语使用不正确的一项是(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lastRenderedPageBreak/>
        <w:t>A．</w:t>
      </w:r>
      <w:r w:rsidRPr="00065CF5">
        <w:rPr>
          <w:rFonts w:hAnsi="宋体" w:cs="Times New Roman"/>
        </w:rPr>
        <w:t>好一个安塞腰鼓！每一个舞姿都使人战栗在浓烈的艺术享受中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使人</w:t>
      </w:r>
      <w:r w:rsidRPr="00065CF5">
        <w:rPr>
          <w:rFonts w:hAnsi="宋体" w:cs="Times New Roman"/>
          <w:em w:val="underDot"/>
        </w:rPr>
        <w:t>叹为观止</w:t>
      </w:r>
      <w:r w:rsidRPr="00065CF5">
        <w:rPr>
          <w:rFonts w:hAnsi="宋体" w:cs="Times New Roman"/>
        </w:rPr>
        <w:t>。</w:t>
      </w:r>
    </w:p>
    <w:p w:rsidR="00D270C0" w:rsidRPr="00065CF5" w:rsidRDefault="00DB2F8A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065CF5">
        <w:rPr>
          <w:rFonts w:hAnsi="宋体" w:cs="Times New Roman" w:hint="eastAsia"/>
        </w:rPr>
        <w:t>B．</w:t>
      </w:r>
      <w:r w:rsidRPr="00065CF5">
        <w:rPr>
          <w:rFonts w:hAnsi="宋体" w:cs="Times New Roman"/>
        </w:rPr>
        <w:t>托尔斯泰的作品不会放过</w:t>
      </w:r>
      <w:r w:rsidRPr="00065CF5">
        <w:rPr>
          <w:rFonts w:hAnsi="宋体" w:cs="Times New Roman"/>
          <w:em w:val="underDot"/>
        </w:rPr>
        <w:t>小巧玲珑</w:t>
      </w:r>
      <w:r w:rsidRPr="00065CF5">
        <w:rPr>
          <w:rFonts w:hAnsi="宋体" w:cs="Times New Roman"/>
        </w:rPr>
        <w:t>的生活细节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同样也能全面关注社会变革的现实。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</w:rPr>
        <w:t>十六岁是人生的花季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我们正在走进</w:t>
      </w:r>
      <w:r w:rsidRPr="00065CF5">
        <w:rPr>
          <w:rFonts w:hAnsi="宋体" w:cs="Times New Roman"/>
          <w:em w:val="underDot"/>
        </w:rPr>
        <w:t>五彩缤纷</w:t>
      </w:r>
      <w:r w:rsidRPr="00065CF5">
        <w:rPr>
          <w:rFonts w:hAnsi="宋体" w:cs="Times New Roman"/>
        </w:rPr>
        <w:t>、朝气蓬勃的青春花季。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D．</w:t>
      </w:r>
      <w:r w:rsidRPr="00065CF5">
        <w:rPr>
          <w:rFonts w:hAnsi="宋体" w:cs="Times New Roman"/>
        </w:rPr>
        <w:t>好的书需要多读</w:t>
      </w:r>
      <w:r w:rsidRPr="00065CF5">
        <w:rPr>
          <w:rFonts w:hAnsi="宋体" w:cs="Times New Roman" w:hint="eastAsia"/>
        </w:rPr>
        <w:t>，重要的书必须常常反复阅读，每读一次都会让你觉得</w:t>
      </w:r>
      <w:r w:rsidRPr="00065CF5">
        <w:rPr>
          <w:rFonts w:hAnsi="宋体" w:cs="Times New Roman"/>
          <w:em w:val="underDot"/>
        </w:rPr>
        <w:t>开卷有益</w:t>
      </w:r>
      <w:r w:rsidRPr="00065CF5">
        <w:rPr>
          <w:rFonts w:hAnsi="宋体" w:cs="Times New Roman"/>
        </w:rPr>
        <w:t>。</w:t>
      </w:r>
    </w:p>
    <w:p w:rsidR="00D270C0" w:rsidRPr="00065CF5" w:rsidRDefault="00BA4DB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CF5">
        <w:rPr>
          <w:rFonts w:hAnsi="宋体" w:cs="Times New Roman"/>
        </w:rPr>
        <w:fldChar w:fldCharType="begin"/>
      </w:r>
      <w:r w:rsidR="00DB2F8A" w:rsidRPr="00065CF5">
        <w:rPr>
          <w:rFonts w:hAnsi="宋体" w:cs="Times New Roman" w:hint="eastAsia"/>
        </w:rPr>
        <w:instrText>eq \a\vs4\al(</w:instrText>
      </w:r>
      <w:r w:rsidR="00DB2F8A" w:rsidRPr="00065CF5">
        <w:rPr>
          <w:rFonts w:hAnsi="宋体" w:cs="Times New Roman"/>
          <w:b/>
        </w:rPr>
        <w:instrText>B</w:instrText>
      </w:r>
      <w:r w:rsidR="00DB2F8A" w:rsidRPr="00065CF5">
        <w:rPr>
          <w:rFonts w:hAnsi="宋体" w:cs="Times New Roman"/>
        </w:rPr>
        <w:instrText>组)</w:instrText>
      </w:r>
      <w:r w:rsidRPr="00065CF5">
        <w:rPr>
          <w:rFonts w:hAnsi="宋体" w:cs="Times New Roman"/>
        </w:rPr>
        <w:fldChar w:fldCharType="end"/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6．</w:t>
      </w:r>
      <w:r w:rsidRPr="00065CF5">
        <w:rPr>
          <w:rFonts w:hAnsi="宋体" w:cs="Times New Roman"/>
        </w:rPr>
        <w:t>下列句子没有语病的一句是(　　)</w:t>
      </w:r>
    </w:p>
    <w:p w:rsidR="00D270C0" w:rsidRPr="00065CF5" w:rsidRDefault="00DB2F8A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市政府为塑造济南市良好的城市形象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大力推行文明用语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此举受到广大市民的欢迎。</w:t>
      </w:r>
    </w:p>
    <w:p w:rsidR="00D270C0" w:rsidRPr="00065CF5" w:rsidRDefault="00DB2F8A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065CF5">
        <w:rPr>
          <w:rFonts w:hAnsi="宋体" w:cs="Times New Roman" w:hint="eastAsia"/>
        </w:rPr>
        <w:t>B．</w:t>
      </w:r>
      <w:r w:rsidRPr="00065CF5">
        <w:rPr>
          <w:rFonts w:hAnsi="宋体" w:cs="Times New Roman"/>
        </w:rPr>
        <w:t>前期准备工作已经完成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摆在翻译工作者面前的任务就是如何提高翻译质量的问题了。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</w:rPr>
        <w:t>失业不能失志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只要自己有双聪明能干的手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什么都能造出来。</w:t>
      </w:r>
    </w:p>
    <w:p w:rsidR="00D270C0" w:rsidRPr="00065CF5" w:rsidRDefault="00DB2F8A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065CF5">
        <w:rPr>
          <w:rFonts w:hAnsi="宋体" w:cs="Times New Roman" w:hint="eastAsia"/>
        </w:rPr>
        <w:t>D．</w:t>
      </w:r>
      <w:r w:rsidRPr="00065CF5">
        <w:rPr>
          <w:rFonts w:hAnsi="宋体" w:cs="Times New Roman"/>
        </w:rPr>
        <w:t>为了使企业尽快走出困境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我</w:t>
      </w:r>
      <w:r w:rsidRPr="00065CF5">
        <w:rPr>
          <w:rFonts w:hAnsi="宋体" w:cs="Times New Roman" w:hint="eastAsia"/>
        </w:rPr>
        <w:t>们严肃地研究了职工们的建议，虚心地征求了专家们的意见。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7．</w:t>
      </w:r>
      <w:r w:rsidRPr="00065CF5">
        <w:rPr>
          <w:rFonts w:hAnsi="宋体" w:cs="Times New Roman"/>
        </w:rPr>
        <w:t>从下面材料中提取要点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整合成一个单句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对“转基因棉花”作出界定。</w:t>
      </w:r>
    </w:p>
    <w:p w:rsidR="00D270C0" w:rsidRPr="00065CF5" w:rsidRDefault="00DB2F8A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065CF5">
        <w:rPr>
          <w:rFonts w:hAnsi="宋体" w:cs="Times New Roman"/>
        </w:rPr>
        <w:t>某公司向市场推出一种崭新的产品——转基因棉花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或称Bt棉。Bt是存在于细菌——苏云金芽孢杆菌中的一种基因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这种基因合成的一种蛋白质具有杀死某些毛虫的性能。科学家已经从该细菌中分离出这种基因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并将这种基因植入棉花种子中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使棉花获得抗天敌烟草夜蛾幼虫的性能。这一新型转基因棉花的产生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从根本上消除了传统喷洒杀虫剂使害虫产生耐药性的</w:t>
      </w:r>
      <w:r w:rsidRPr="00065CF5">
        <w:rPr>
          <w:rFonts w:hAnsi="宋体" w:cs="Times New Roman" w:hint="eastAsia"/>
        </w:rPr>
        <w:t>弊端</w:t>
      </w:r>
      <w:r w:rsidRPr="00065CF5">
        <w:rPr>
          <w:rFonts w:hAnsi="宋体" w:cs="楷体_GB2312" w:hint="eastAsia"/>
        </w:rPr>
        <w:t>，从而使棉花大量增</w:t>
      </w:r>
      <w:r w:rsidRPr="00065CF5">
        <w:rPr>
          <w:rFonts w:hAnsi="宋体" w:cs="Times New Roman" w:hint="eastAsia"/>
        </w:rPr>
        <w:t>产成为可能。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</w:t>
      </w:r>
      <w:r w:rsidRPr="00065CF5">
        <w:rPr>
          <w:rFonts w:hAnsi="宋体" w:cs="Times New Roman"/>
        </w:rPr>
        <w:t>______________________</w:t>
      </w:r>
    </w:p>
    <w:p w:rsidR="00D270C0" w:rsidRPr="00065CF5" w:rsidRDefault="00D270C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270C0" w:rsidRPr="00065CF5" w:rsidRDefault="00DB2F8A" w:rsidP="00DB2F8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065CF5">
        <w:rPr>
          <w:rFonts w:hAnsi="宋体" w:cs="Times New Roman"/>
          <w:b/>
          <w:bCs/>
        </w:rPr>
        <w:t>谨防数字化痴呆症</w:t>
      </w:r>
    </w:p>
    <w:p w:rsidR="00D270C0" w:rsidRPr="00065CF5" w:rsidRDefault="00DB2F8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CF5">
        <w:rPr>
          <w:rFonts w:hAnsi="宋体" w:cs="Times New Roman"/>
        </w:rPr>
        <w:lastRenderedPageBreak/>
        <w:t>刘戟锋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①</w:t>
      </w:r>
      <w:r w:rsidRPr="00065CF5">
        <w:rPr>
          <w:rFonts w:hAnsi="宋体" w:cs="Times New Roman"/>
        </w:rPr>
        <w:t>当初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许多人练习电脑打字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是因为自己的字写得不好。那时我们未曾想到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仅仅几年后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就像尼葛洛庞帝的《数字化生存》描述的那样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巨大的数字化浪潮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将包括儿童在内的庞大社会群体一网打尽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人类社会</w:t>
      </w:r>
      <w:r w:rsidRPr="00065CF5">
        <w:rPr>
          <w:rFonts w:hAnsi="宋体" w:cs="Times New Roman" w:hint="eastAsia"/>
        </w:rPr>
        <w:t>踏上了数字化的“不归路”。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②凡事有利也有弊</w:t>
      </w:r>
      <w:r w:rsidRPr="00065CF5">
        <w:rPr>
          <w:rFonts w:hAnsi="宋体" w:cs="楷体_GB2312" w:hint="eastAsia"/>
        </w:rPr>
        <w:t>，有得必有失。韩国首尔脑部平衡中心专家不无忧虑地告诫：长期使用手机等电子产品，将导致数字化痴呆症。《朝鲜日报》专门撰文列举若干相关症状，</w:t>
      </w:r>
      <w:r w:rsidRPr="00065CF5">
        <w:rPr>
          <w:rFonts w:hAnsi="宋体" w:cs="Times New Roman"/>
          <w:u w:val="single"/>
        </w:rPr>
        <w:t>如“你只记得住自己的单位电话和家庭电话”“你觉得新认识了某人</w:t>
      </w:r>
      <w:r w:rsidRPr="00065CF5">
        <w:rPr>
          <w:rFonts w:hAnsi="宋体" w:cs="楷体_GB2312" w:hint="eastAsia"/>
          <w:u w:val="single"/>
        </w:rPr>
        <w:t>，</w:t>
      </w:r>
      <w:r w:rsidRPr="00065CF5">
        <w:rPr>
          <w:rFonts w:hAnsi="宋体" w:cs="Times New Roman"/>
          <w:u w:val="single"/>
        </w:rPr>
        <w:t>但其实曾见过他”“你在车里安装导航设备后就看不懂纸质地图了”等等</w:t>
      </w:r>
      <w:r w:rsidRPr="00065CF5">
        <w:rPr>
          <w:rFonts w:hAnsi="宋体" w:cs="Times New Roman"/>
        </w:rPr>
        <w:t>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③</w:t>
      </w:r>
      <w:r w:rsidRPr="00065CF5">
        <w:rPr>
          <w:rFonts w:hAnsi="宋体" w:cs="Times New Roman"/>
        </w:rPr>
        <w:t>数字化痴呆症？信还是不信？众说纷纭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见仁见智。不管这类说法是危言耸听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还是警世洪钟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有一点可以肯定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从人类思维方式来看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过度痴迷和依赖数字化产品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势必导致大脑发育和使用的不平衡</w:t>
      </w:r>
      <w:r w:rsidRPr="00065CF5">
        <w:rPr>
          <w:rFonts w:hAnsi="宋体" w:cs="Times New Roman" w:hint="eastAsia"/>
        </w:rPr>
        <w:t>。在数字化与信息化时代</w:t>
      </w:r>
      <w:r w:rsidRPr="00065CF5">
        <w:rPr>
          <w:rFonts w:hAnsi="宋体" w:cs="楷体_GB2312" w:hint="eastAsia"/>
        </w:rPr>
        <w:t>，动动手指就可以在网络上获</w:t>
      </w:r>
      <w:r w:rsidRPr="00065CF5">
        <w:rPr>
          <w:rFonts w:hAnsi="宋体" w:cs="Times New Roman" w:hint="eastAsia"/>
        </w:rPr>
        <w:t>得应有尽有的资料</w:t>
      </w:r>
      <w:r w:rsidRPr="00065CF5">
        <w:rPr>
          <w:rFonts w:hAnsi="宋体" w:cs="楷体_GB2312" w:hint="eastAsia"/>
        </w:rPr>
        <w:t>，知识的获取即时化了，人类的创造力却下降了。茶余饭后的谈资海量化了，人类的注意力却被分散了。科技与经济的联系全球化了，人类社会群体间的亲情却淡漠了。碎片化信息对人们生产生活的影响之大，可以一言以蔽之：</w:t>
      </w:r>
      <w:r w:rsidRPr="00065CF5">
        <w:rPr>
          <w:rFonts w:hAnsi="宋体" w:cs="Times New Roman"/>
          <w:u w:val="single"/>
        </w:rPr>
        <w:t>以目</w:t>
      </w:r>
      <w:r w:rsidRPr="00065CF5">
        <w:rPr>
          <w:rFonts w:hAnsi="宋体" w:cs="Times New Roman"/>
          <w:u w:val="single"/>
          <w:em w:val="underDot"/>
        </w:rPr>
        <w:t>废</w:t>
      </w:r>
      <w:r w:rsidRPr="00065CF5">
        <w:rPr>
          <w:rFonts w:hAnsi="宋体" w:cs="Times New Roman"/>
          <w:em w:val="underDot"/>
        </w:rPr>
        <w:t>心</w:t>
      </w:r>
      <w:r w:rsidRPr="00065CF5">
        <w:rPr>
          <w:rFonts w:hAnsi="宋体" w:cs="Times New Roman"/>
        </w:rPr>
        <w:t>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④</w:t>
      </w:r>
      <w:r w:rsidRPr="00065CF5">
        <w:rPr>
          <w:rFonts w:hAnsi="宋体" w:cs="Times New Roman"/>
        </w:rPr>
        <w:t>当数字化时代造成信息泛滥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负面效应就会浮出水面。对一些热点事件的全方位报道为何让人产生信息厌倦之感？连篇累牍的电视剧为何让人感到视觉疲劳？人类数千年大浪淘沙仅存的少数名著为何风光不再？当我</w:t>
      </w:r>
      <w:r w:rsidRPr="00065CF5">
        <w:rPr>
          <w:rFonts w:hAnsi="宋体" w:cs="Times New Roman" w:hint="eastAsia"/>
        </w:rPr>
        <w:t>们长期沉溺在信息的汪洋大海里</w:t>
      </w:r>
      <w:r w:rsidRPr="00065CF5">
        <w:rPr>
          <w:rFonts w:hAnsi="宋体" w:cs="楷体_GB2312" w:hint="eastAsia"/>
        </w:rPr>
        <w:t>，为之欣喜，为之癫狂，为之焦虑时，是否也该冷静地检讨一下，我们的思</w:t>
      </w:r>
      <w:r w:rsidRPr="00065CF5">
        <w:rPr>
          <w:rFonts w:hAnsi="宋体" w:cs="Times New Roman" w:hint="eastAsia"/>
        </w:rPr>
        <w:t>维习惯、日常行为、生活体验是否发生了某种扭曲与异化？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⑤前不久</w:t>
      </w:r>
      <w:r w:rsidRPr="00065CF5">
        <w:rPr>
          <w:rFonts w:hAnsi="宋体" w:cs="楷体_GB2312" w:hint="eastAsia"/>
        </w:rPr>
        <w:t>，英国《每日邮报》报道了美国西弗吉尼亚州一个名叫“绿岸”的小镇。由于该小镇位于美国国家无线电静默区内，手机、路由器、电视、广播等电子产品在这里统统失灵。如果有人需要和外界传递消息，镇上有唯一一台付费电话可以与外部联系。据了解，从六七年前开始，越来越多想要戒掉“电子瘾”的人们搬到这里，感受缓慢、宁静与本真的生活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 w:hint="eastAsia"/>
        </w:rPr>
        <w:t>⑥对于那些对现代生活感到疲惫的人们来说</w:t>
      </w:r>
      <w:r w:rsidRPr="00065CF5">
        <w:rPr>
          <w:rFonts w:hAnsi="宋体" w:cs="楷体_GB2312" w:hint="eastAsia"/>
        </w:rPr>
        <w:t>，美国“绿岸”小镇的桃花源式生活可遇而不可求。在数字化时代，将过度使用数字产品引发的种种问题归咎于</w:t>
      </w:r>
      <w:r w:rsidRPr="00065CF5">
        <w:rPr>
          <w:rFonts w:hAnsi="宋体" w:cs="Times New Roman" w:hint="eastAsia"/>
        </w:rPr>
        <w:t>器物本身</w:t>
      </w:r>
      <w:r w:rsidRPr="00065CF5">
        <w:rPr>
          <w:rFonts w:hAnsi="宋体" w:cs="楷体_GB2312" w:hint="eastAsia"/>
        </w:rPr>
        <w:t>，也不是一种客观和理性的态度。克服数字化痴呆症，需要增强对自身行为的把控能力，养成更加积极、</w:t>
      </w:r>
      <w:r w:rsidRPr="00065CF5">
        <w:rPr>
          <w:rFonts w:hAnsi="宋体" w:cs="楷体_GB2312" w:hint="eastAsia"/>
        </w:rPr>
        <w:lastRenderedPageBreak/>
        <w:t>平衡、健康的生活方式，防止被数字化产品“绑架”了思维，“绑架”了生活。</w:t>
      </w:r>
    </w:p>
    <w:p w:rsidR="00D270C0" w:rsidRPr="00065CF5" w:rsidRDefault="00DB2F8A">
      <w:pPr>
        <w:pStyle w:val="a3"/>
        <w:spacing w:line="360" w:lineRule="auto"/>
        <w:ind w:firstLineChars="3100" w:firstLine="6510"/>
        <w:rPr>
          <w:rFonts w:hAnsi="宋体" w:cs="Times New Roman"/>
        </w:rPr>
      </w:pPr>
      <w:r w:rsidRPr="00065CF5">
        <w:rPr>
          <w:rFonts w:hAnsi="宋体" w:cs="Times New Roman"/>
        </w:rPr>
        <w:t>(选自《人民日报》)</w:t>
      </w:r>
    </w:p>
    <w:p w:rsidR="00D270C0" w:rsidRPr="00065CF5" w:rsidRDefault="00BA4DB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CF5">
        <w:rPr>
          <w:rFonts w:hAnsi="宋体" w:cs="Times New Roman"/>
        </w:rPr>
        <w:fldChar w:fldCharType="begin"/>
      </w:r>
      <w:r w:rsidR="00DB2F8A" w:rsidRPr="00065CF5">
        <w:rPr>
          <w:rFonts w:hAnsi="宋体" w:cs="Times New Roman" w:hint="eastAsia"/>
        </w:rPr>
        <w:instrText>eq \a\vs4\al(</w:instrText>
      </w:r>
      <w:r w:rsidR="00DB2F8A" w:rsidRPr="00065CF5">
        <w:rPr>
          <w:rFonts w:hAnsi="宋体" w:cs="Times New Roman" w:hint="eastAsia"/>
          <w:b/>
        </w:rPr>
        <w:instrText>A</w:instrText>
      </w:r>
      <w:r w:rsidR="00DB2F8A" w:rsidRPr="00065CF5">
        <w:rPr>
          <w:rFonts w:hAnsi="宋体" w:cs="Times New Roman"/>
        </w:rPr>
        <w:instrText>组)</w:instrText>
      </w:r>
      <w:r w:rsidRPr="00065CF5">
        <w:rPr>
          <w:rFonts w:hAnsi="宋体" w:cs="Times New Roman"/>
        </w:rPr>
        <w:fldChar w:fldCharType="end"/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8．</w:t>
      </w:r>
      <w:r w:rsidRPr="00065CF5">
        <w:rPr>
          <w:rFonts w:hAnsi="宋体" w:cs="Times New Roman"/>
        </w:rPr>
        <w:t>找出本文的中心论点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并用简洁的语言概括</w:t>
      </w:r>
      <w:r w:rsidRPr="00065CF5">
        <w:rPr>
          <w:rFonts w:hAnsi="宋体" w:cs="Times New Roman" w:hint="eastAsia"/>
        </w:rPr>
        <w:t>其论证思路。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9．</w:t>
      </w:r>
      <w:r w:rsidRPr="00065CF5">
        <w:rPr>
          <w:rFonts w:hAnsi="宋体" w:cs="Times New Roman"/>
        </w:rPr>
        <w:t>第②段画线句子在文中起什么作用？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</w:t>
      </w:r>
      <w:r w:rsidRPr="00065CF5">
        <w:rPr>
          <w:rFonts w:hAnsi="宋体" w:cs="Times New Roman"/>
        </w:rPr>
        <w:t>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10．</w:t>
      </w:r>
      <w:r w:rsidRPr="00065CF5">
        <w:rPr>
          <w:rFonts w:hAnsi="宋体" w:cs="Times New Roman"/>
        </w:rPr>
        <w:t>第③段中画线词语中的“废”字具体指哪几个方面的内容？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11．</w:t>
      </w:r>
      <w:r w:rsidRPr="00065CF5">
        <w:rPr>
          <w:rFonts w:hAnsi="宋体" w:cs="Times New Roman"/>
        </w:rPr>
        <w:t>为什么越来越多的人搬到“绿岸”小镇？作者对此持何态度？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</w:t>
      </w:r>
      <w:r w:rsidRPr="00065CF5">
        <w:rPr>
          <w:rFonts w:hAnsi="宋体" w:cs="Times New Roman"/>
        </w:rPr>
        <w:t>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270C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270C0" w:rsidRPr="00065CF5" w:rsidRDefault="00D270C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65CF5">
        <w:rPr>
          <w:rFonts w:hAnsi="宋体" w:cs="Times New Roman"/>
        </w:rPr>
        <w:t>初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晖</w:t>
      </w:r>
      <w:r w:rsidRPr="00065CF5">
        <w:rPr>
          <w:rFonts w:hAnsi="宋体" w:cs="Times New Roman" w:hint="eastAsia"/>
          <w:vertAlign w:val="superscript"/>
        </w:rPr>
        <w:t>①</w:t>
      </w:r>
      <w:r w:rsidRPr="00065CF5">
        <w:rPr>
          <w:rFonts w:hAnsi="宋体" w:cs="Times New Roman"/>
        </w:rPr>
        <w:t>同县张堪素有名称</w:t>
      </w:r>
      <w:r w:rsidRPr="00065CF5">
        <w:rPr>
          <w:rFonts w:hAnsi="宋体" w:cs="Times New Roman" w:hint="eastAsia"/>
          <w:vertAlign w:val="superscript"/>
        </w:rPr>
        <w:t>②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尝于太学</w:t>
      </w:r>
      <w:r w:rsidRPr="00065CF5">
        <w:rPr>
          <w:rFonts w:hAnsi="宋体" w:cs="Times New Roman" w:hint="eastAsia"/>
          <w:vertAlign w:val="superscript"/>
        </w:rPr>
        <w:t>③</w:t>
      </w:r>
      <w:r w:rsidRPr="00065CF5">
        <w:rPr>
          <w:rFonts w:hAnsi="宋体" w:cs="Times New Roman"/>
        </w:rPr>
        <w:t>见晖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甚重之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接以友道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乃把晖臂曰：“欲以妻子托朱生。”晖以堪先达</w:t>
      </w:r>
      <w:r w:rsidRPr="00065CF5">
        <w:rPr>
          <w:rFonts w:hAnsi="宋体" w:cs="Times New Roman" w:hint="eastAsia"/>
          <w:vertAlign w:val="superscript"/>
        </w:rPr>
        <w:t>④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举手未敢对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自后不复相见。堪卒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晖闻其妻子贫困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乃自往候视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厚赈赡</w:t>
      </w:r>
      <w:r w:rsidRPr="00065CF5">
        <w:rPr>
          <w:rFonts w:hAnsi="宋体" w:cs="Times New Roman" w:hint="eastAsia"/>
          <w:vertAlign w:val="superscript"/>
        </w:rPr>
        <w:t>⑤</w:t>
      </w:r>
      <w:r w:rsidRPr="00065CF5">
        <w:rPr>
          <w:rFonts w:hAnsi="宋体" w:cs="Times New Roman"/>
        </w:rPr>
        <w:t>之。晖少子怪而问曰：“大人不与堪为友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平生未曾相闻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子孙窃怪之。”晖曰：“堪尝有知己之言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吾以信于心也。”</w:t>
      </w:r>
    </w:p>
    <w:p w:rsidR="00D270C0" w:rsidRPr="00065CF5" w:rsidRDefault="00DB2F8A">
      <w:pPr>
        <w:pStyle w:val="a3"/>
        <w:spacing w:line="360" w:lineRule="auto"/>
        <w:ind w:firstLineChars="3200" w:firstLine="6720"/>
        <w:rPr>
          <w:rFonts w:hAnsi="宋体" w:cs="Times New Roman"/>
        </w:rPr>
      </w:pPr>
      <w:r w:rsidRPr="00065CF5">
        <w:rPr>
          <w:rFonts w:hAnsi="宋体" w:cs="Times New Roman"/>
        </w:rPr>
        <w:t>(选自《后汉书》)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/>
        </w:rPr>
        <w:lastRenderedPageBreak/>
        <w:t>【注释】①晖：朱晖</w:t>
      </w:r>
      <w:r w:rsidRPr="00065CF5">
        <w:rPr>
          <w:rFonts w:hAnsi="宋体" w:cs="仿宋_GB2312" w:hint="eastAsia"/>
        </w:rPr>
        <w:t>，</w:t>
      </w:r>
      <w:r w:rsidRPr="00065CF5">
        <w:rPr>
          <w:rFonts w:hAnsi="宋体" w:cs="Times New Roman"/>
        </w:rPr>
        <w:t>与张堪同为东汉人。②名称：名声</w:t>
      </w:r>
      <w:r w:rsidRPr="00065CF5">
        <w:rPr>
          <w:rFonts w:hAnsi="宋体" w:cs="仿宋_GB2312" w:hint="eastAsia"/>
        </w:rPr>
        <w:t>，</w:t>
      </w:r>
      <w:r w:rsidRPr="00065CF5">
        <w:rPr>
          <w:rFonts w:hAnsi="宋体" w:cs="Times New Roman"/>
        </w:rPr>
        <w:t>名望。③太学：汉朝设在京城</w:t>
      </w:r>
      <w:r w:rsidRPr="00065CF5">
        <w:rPr>
          <w:rFonts w:hAnsi="宋体" w:cs="Times New Roman" w:hint="eastAsia"/>
        </w:rPr>
        <w:t>的最高学府。④先达：指有道德、有学问的前辈。⑤赈赡：救济</w:t>
      </w:r>
      <w:r w:rsidRPr="00065CF5">
        <w:rPr>
          <w:rFonts w:hAnsi="宋体" w:cs="仿宋_GB2312" w:hint="eastAsia"/>
        </w:rPr>
        <w:t>，周济。</w:t>
      </w:r>
    </w:p>
    <w:p w:rsidR="00D270C0" w:rsidRPr="00065CF5" w:rsidRDefault="00BA4DB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/>
        </w:rPr>
        <w:fldChar w:fldCharType="begin"/>
      </w:r>
      <w:r w:rsidR="00DB2F8A" w:rsidRPr="00065CF5">
        <w:rPr>
          <w:rFonts w:hAnsi="宋体" w:cs="Times New Roman" w:hint="eastAsia"/>
        </w:rPr>
        <w:instrText>eq \a\vs4\al(</w:instrText>
      </w:r>
      <w:r w:rsidR="00DB2F8A" w:rsidRPr="00065CF5">
        <w:rPr>
          <w:rFonts w:hAnsi="宋体" w:cs="Times New Roman" w:hint="eastAsia"/>
          <w:b/>
        </w:rPr>
        <w:instrText>A</w:instrText>
      </w:r>
      <w:r w:rsidR="00DB2F8A" w:rsidRPr="00065CF5">
        <w:rPr>
          <w:rFonts w:hAnsi="宋体" w:cs="Times New Roman"/>
        </w:rPr>
        <w:instrText>组)</w:instrText>
      </w:r>
      <w:r w:rsidRPr="00065CF5">
        <w:rPr>
          <w:rFonts w:hAnsi="宋体" w:cs="Times New Roman"/>
        </w:rPr>
        <w:fldChar w:fldCharType="end"/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12．</w:t>
      </w:r>
      <w:r w:rsidRPr="00065CF5">
        <w:rPr>
          <w:rFonts w:hAnsi="宋体" w:cs="Times New Roman"/>
        </w:rPr>
        <w:t>解释下列句中加点的词。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/>
        </w:rPr>
        <w:t>(1)晖同县张堪</w:t>
      </w:r>
      <w:r w:rsidRPr="00065CF5">
        <w:rPr>
          <w:rFonts w:hAnsi="宋体" w:cs="Times New Roman"/>
          <w:em w:val="underDot"/>
        </w:rPr>
        <w:t>素</w:t>
      </w:r>
      <w:r w:rsidRPr="00065CF5">
        <w:rPr>
          <w:rFonts w:hAnsi="宋体" w:cs="Times New Roman"/>
        </w:rPr>
        <w:t>有名称(　　　　)　　　　(2)乃</w:t>
      </w:r>
      <w:r w:rsidRPr="00065CF5">
        <w:rPr>
          <w:rFonts w:hAnsi="宋体" w:cs="Times New Roman"/>
          <w:em w:val="underDot"/>
        </w:rPr>
        <w:t>把</w:t>
      </w:r>
      <w:r w:rsidRPr="00065CF5">
        <w:rPr>
          <w:rFonts w:hAnsi="宋体" w:cs="Times New Roman"/>
        </w:rPr>
        <w:t>晖臂曰(　　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/>
        </w:rPr>
        <w:t>(3)举手未敢</w:t>
      </w:r>
      <w:r w:rsidRPr="00065CF5">
        <w:rPr>
          <w:rFonts w:hAnsi="宋体" w:cs="Times New Roman"/>
          <w:em w:val="underDot"/>
        </w:rPr>
        <w:t>对</w:t>
      </w:r>
      <w:r w:rsidRPr="00065CF5">
        <w:rPr>
          <w:rFonts w:hAnsi="宋体" w:cs="Times New Roman"/>
        </w:rPr>
        <w:t xml:space="preserve">　　　　(　　　　)　　　　(4)子孙窃</w:t>
      </w:r>
      <w:r w:rsidRPr="00065CF5">
        <w:rPr>
          <w:rFonts w:hAnsi="宋体" w:cs="Times New Roman"/>
          <w:em w:val="underDot"/>
        </w:rPr>
        <w:t>怪</w:t>
      </w:r>
      <w:r w:rsidRPr="00065CF5">
        <w:rPr>
          <w:rFonts w:hAnsi="宋体" w:cs="Times New Roman"/>
        </w:rPr>
        <w:t>之(　　　　)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13．</w:t>
      </w:r>
      <w:r w:rsidRPr="00065CF5">
        <w:rPr>
          <w:rFonts w:hAnsi="宋体" w:cs="Times New Roman"/>
        </w:rPr>
        <w:t>下列句中加点词的意义和用法与例句相同的一项是(　　)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/>
        </w:rPr>
        <w:t>例句：欲</w:t>
      </w:r>
      <w:r w:rsidRPr="00065CF5">
        <w:rPr>
          <w:rFonts w:hAnsi="宋体" w:cs="Times New Roman"/>
          <w:em w:val="underDot"/>
        </w:rPr>
        <w:t>以</w:t>
      </w:r>
      <w:r w:rsidRPr="00065CF5">
        <w:rPr>
          <w:rFonts w:hAnsi="宋体" w:cs="Times New Roman"/>
        </w:rPr>
        <w:t>妻子托朱生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A．</w:t>
      </w:r>
      <w:r w:rsidRPr="00065CF5">
        <w:rPr>
          <w:rFonts w:hAnsi="宋体" w:cs="Times New Roman"/>
        </w:rPr>
        <w:t>属予作文</w:t>
      </w:r>
      <w:r w:rsidRPr="00065CF5">
        <w:rPr>
          <w:rFonts w:hAnsi="宋体" w:cs="Times New Roman"/>
          <w:em w:val="underDot"/>
        </w:rPr>
        <w:t>以</w:t>
      </w:r>
      <w:r w:rsidRPr="00065CF5">
        <w:rPr>
          <w:rFonts w:hAnsi="宋体" w:cs="Times New Roman"/>
        </w:rPr>
        <w:t>记之　　　　B．晖</w:t>
      </w:r>
      <w:r w:rsidRPr="00065CF5">
        <w:rPr>
          <w:rFonts w:hAnsi="宋体" w:cs="Times New Roman"/>
          <w:em w:val="underDot"/>
        </w:rPr>
        <w:t>以</w:t>
      </w:r>
      <w:r w:rsidRPr="00065CF5">
        <w:rPr>
          <w:rFonts w:hAnsi="宋体" w:cs="Times New Roman"/>
        </w:rPr>
        <w:t>堪先达</w:t>
      </w:r>
    </w:p>
    <w:p w:rsidR="00D270C0" w:rsidRPr="00065CF5" w:rsidRDefault="00DB2F8A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065CF5">
        <w:rPr>
          <w:rFonts w:hAnsi="宋体" w:cs="Times New Roman" w:hint="eastAsia"/>
        </w:rPr>
        <w:t>C．</w:t>
      </w:r>
      <w:r w:rsidRPr="00065CF5">
        <w:rPr>
          <w:rFonts w:hAnsi="宋体" w:cs="Times New Roman"/>
          <w:em w:val="underDot"/>
        </w:rPr>
        <w:t>以</w:t>
      </w:r>
      <w:r w:rsidRPr="00065CF5">
        <w:rPr>
          <w:rFonts w:hAnsi="宋体" w:cs="Times New Roman"/>
        </w:rPr>
        <w:t>残年余力　　　　D．故临崩寄臣</w:t>
      </w:r>
      <w:r w:rsidRPr="00065CF5">
        <w:rPr>
          <w:rFonts w:hAnsi="宋体" w:cs="Times New Roman"/>
          <w:em w:val="underDot"/>
        </w:rPr>
        <w:t>以</w:t>
      </w:r>
      <w:r w:rsidRPr="00065CF5">
        <w:rPr>
          <w:rFonts w:hAnsi="宋体" w:cs="Times New Roman"/>
        </w:rPr>
        <w:t>大事也</w:t>
      </w:r>
    </w:p>
    <w:p w:rsidR="00D270C0" w:rsidRPr="00065CF5" w:rsidRDefault="00BA4DB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65CF5">
        <w:rPr>
          <w:rFonts w:hAnsi="宋体" w:cs="Times New Roman"/>
        </w:rPr>
        <w:fldChar w:fldCharType="begin"/>
      </w:r>
      <w:r w:rsidR="00DB2F8A" w:rsidRPr="00065CF5">
        <w:rPr>
          <w:rFonts w:hAnsi="宋体" w:cs="Times New Roman" w:hint="eastAsia"/>
        </w:rPr>
        <w:instrText>eq \a\vs4\al(</w:instrText>
      </w:r>
      <w:r w:rsidR="00DB2F8A" w:rsidRPr="00065CF5">
        <w:rPr>
          <w:rFonts w:hAnsi="宋体" w:cs="Times New Roman" w:hint="eastAsia"/>
          <w:b/>
        </w:rPr>
        <w:instrText>B</w:instrText>
      </w:r>
      <w:r w:rsidR="00DB2F8A" w:rsidRPr="00065CF5">
        <w:rPr>
          <w:rFonts w:hAnsi="宋体" w:cs="Times New Roman"/>
        </w:rPr>
        <w:instrText>组)</w:instrText>
      </w:r>
      <w:r w:rsidRPr="00065CF5">
        <w:rPr>
          <w:rFonts w:hAnsi="宋体" w:cs="Times New Roman"/>
        </w:rPr>
        <w:fldChar w:fldCharType="end"/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14．</w:t>
      </w:r>
      <w:r w:rsidRPr="00065CF5">
        <w:rPr>
          <w:rFonts w:hAnsi="宋体" w:cs="Times New Roman"/>
        </w:rPr>
        <w:t>用现代汉语翻译下面的句子。</w:t>
      </w:r>
    </w:p>
    <w:p w:rsidR="00D270C0" w:rsidRPr="00065CF5" w:rsidRDefault="00DB2F8A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065CF5">
        <w:rPr>
          <w:rFonts w:hAnsi="宋体" w:cs="Times New Roman"/>
        </w:rPr>
        <w:t>晖闻其妻子贫困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乃自往候视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厚赈赡之。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15．</w:t>
      </w:r>
      <w:r w:rsidRPr="00065CF5">
        <w:rPr>
          <w:rFonts w:hAnsi="宋体" w:cs="Times New Roman"/>
        </w:rPr>
        <w:t>结合文中朱晖的言行说说他是个怎样的人。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</w:t>
      </w:r>
      <w:r w:rsidRPr="00065CF5">
        <w:rPr>
          <w:rFonts w:hAnsi="宋体" w:cs="Times New Roman"/>
        </w:rPr>
        <w:t>_____________________________________________</w:t>
      </w:r>
    </w:p>
    <w:p w:rsidR="00D270C0" w:rsidRPr="00065CF5" w:rsidRDefault="00DB2F8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________________________________________________________________________</w:t>
      </w:r>
    </w:p>
    <w:p w:rsidR="00D270C0" w:rsidRPr="00065CF5" w:rsidRDefault="00DB2F8A">
      <w:pPr>
        <w:jc w:val="center"/>
        <w:rPr>
          <w:rFonts w:ascii="宋体" w:hAnsi="宋体"/>
          <w:b/>
          <w:bCs/>
          <w:szCs w:val="28"/>
        </w:rPr>
      </w:pPr>
      <w:r w:rsidRPr="00065CF5">
        <w:rPr>
          <w:rFonts w:ascii="宋体" w:hAnsi="宋体" w:hint="eastAsia"/>
        </w:rPr>
        <w:br w:type="page"/>
      </w:r>
      <w:r w:rsidRPr="00065CF5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D270C0" w:rsidRPr="00065CF5" w:rsidRDefault="00DB2F8A">
      <w:pPr>
        <w:pStyle w:val="1"/>
        <w:rPr>
          <w:rFonts w:ascii="宋体" w:hAnsi="宋体"/>
          <w:sz w:val="21"/>
          <w:szCs w:val="24"/>
        </w:rPr>
      </w:pPr>
      <w:r w:rsidRPr="00065CF5">
        <w:rPr>
          <w:rFonts w:ascii="宋体" w:hAnsi="宋体" w:hint="eastAsia"/>
          <w:sz w:val="21"/>
          <w:szCs w:val="24"/>
        </w:rPr>
        <w:t>7．</w:t>
      </w:r>
      <w:r w:rsidRPr="00065CF5">
        <w:rPr>
          <w:rFonts w:ascii="宋体" w:hAnsi="宋体" w:hint="eastAsia"/>
          <w:sz w:val="21"/>
          <w:szCs w:val="24"/>
          <w:vertAlign w:val="superscript"/>
        </w:rPr>
        <w:t>*</w:t>
      </w:r>
      <w:r w:rsidRPr="00065CF5">
        <w:rPr>
          <w:rFonts w:ascii="宋体" w:hAnsi="宋体"/>
          <w:sz w:val="21"/>
          <w:szCs w:val="24"/>
        </w:rPr>
        <w:t>大雁归来</w:t>
      </w:r>
      <w:bookmarkStart w:id="0" w:name="_GoBack"/>
      <w:bookmarkEnd w:id="0"/>
    </w:p>
    <w:p w:rsidR="00D270C0" w:rsidRPr="00065CF5" w:rsidRDefault="00DB2F8A">
      <w:pPr>
        <w:pStyle w:val="a3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 w:hint="eastAsia"/>
        </w:rPr>
        <w:t>1</w:t>
      </w:r>
      <w:r w:rsidRPr="00065CF5">
        <w:rPr>
          <w:rFonts w:hAnsi="宋体" w:hint="eastAsia"/>
        </w:rPr>
        <w:t>．</w:t>
      </w:r>
      <w:r w:rsidRPr="00065CF5">
        <w:rPr>
          <w:rFonts w:hAnsi="宋体" w:cs="Times New Roman" w:hint="eastAsia"/>
        </w:rPr>
        <w:t>B</w:t>
      </w:r>
      <w:r w:rsidRPr="00065CF5">
        <w:rPr>
          <w:rFonts w:hAnsi="宋体" w:cs="Times New Roman"/>
        </w:rPr>
        <w:t>(解析：“狩”应为shòu。)　2.A(解析：“暄”应为“喧”。)　3.D　4.D　5.B(解析：“小巧玲珑”形容东西精致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用在此处与语境不符。)　6.A(解析：B项主宾搭配不当。“任务”不能是“问题”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可将“任务”或“的问题”删掉。C项定语和中心语搭配不当。“聪明”与“手”搭配不当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可将“聪明”改为“灵巧”。D项状语和中心语搭配不当。“严肃”不能修饰“研究”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可以改为“认真”“慎重”等。)　7.转基因棉花是具有Bt基因合成蛋白质的能杀死害虫的新型棉花。　8.中心论点</w:t>
      </w:r>
      <w:r w:rsidRPr="00065CF5">
        <w:rPr>
          <w:rFonts w:hAnsi="宋体" w:cs="Times New Roman" w:hint="eastAsia"/>
        </w:rPr>
        <w:t xml:space="preserve">：谨防数字化痴呆症。　论证思路：首先，引出中心论点；接着，论述数字化痴呆症的危害；最后，指出怎样克服数字化痴呆症。　</w:t>
      </w:r>
      <w:r w:rsidRPr="00065CF5">
        <w:rPr>
          <w:rFonts w:hAnsi="宋体" w:cs="Times New Roman"/>
        </w:rPr>
        <w:t>9.列举数字化痴呆症的具体表现来论证论点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增强文章的说服力。　10.略。(要紧扣“创造力下降”“注意力分散”“亲情淡漠”三个要点作答)　11.原因：①想戒掉“电子瘾”；②可遇不可求。　作者认为这不是客观和理性的态度。　12.(1)一向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平素　(2)握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持　(3)答复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回答　(4)感到奇怪　13.D　14.朱晖听说他的妻子儿女生活贫困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于是亲自去问候看望</w:t>
      </w:r>
      <w:r w:rsidRPr="00065CF5">
        <w:rPr>
          <w:rFonts w:hAnsi="宋体" w:cs="Times New Roman" w:hint="eastAsia"/>
        </w:rPr>
        <w:t>，</w:t>
      </w:r>
      <w:r w:rsidRPr="00065CF5">
        <w:rPr>
          <w:rFonts w:hAnsi="宋体" w:cs="Times New Roman"/>
        </w:rPr>
        <w:t>并救济他们很多东西。　15.朱晖是个重</w:t>
      </w:r>
      <w:r w:rsidRPr="00065CF5">
        <w:rPr>
          <w:rFonts w:hAnsi="宋体" w:cs="Times New Roman" w:hint="eastAsia"/>
        </w:rPr>
        <w:t>信义(情义)的人，虽然他口头没有答应张堪的嘱托，却铭记在心，在张堪死后，还是帮助他的家人。</w:t>
      </w:r>
    </w:p>
    <w:p w:rsidR="00D270C0" w:rsidRPr="00065CF5" w:rsidRDefault="00DB2F8A">
      <w:pPr>
        <w:pStyle w:val="a3"/>
        <w:ind w:firstLineChars="200" w:firstLine="420"/>
        <w:rPr>
          <w:rFonts w:hAnsi="宋体" w:cs="Times New Roman"/>
        </w:rPr>
      </w:pPr>
      <w:r w:rsidRPr="00065CF5">
        <w:rPr>
          <w:rFonts w:hAnsi="宋体" w:cs="Times New Roman"/>
        </w:rPr>
        <w:t>【参考译文】早前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与朱晖同县的张堪一直很有名望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(张堪)曾经在太学看见朱晖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很看重他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把(他)当朋友对待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于是(他)握着朱晖的胳膊说：“(我)准备把妻子儿女托付给您。”朱晖因为张堪是有道德、有学问的前辈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(所以只是)拱手没有敢应承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之后再也没有见过面。张堪死后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朱晖听说他的妻子儿女生活贫困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于是亲自去问候看望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并救济他们很多东西。朱晖的小儿子很不理解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问道：“父亲(您)不和张堪为友</w:t>
      </w:r>
      <w:r w:rsidRPr="00065CF5">
        <w:rPr>
          <w:rFonts w:hAnsi="宋体" w:cs="楷体_GB2312" w:hint="eastAsia"/>
        </w:rPr>
        <w:t>，</w:t>
      </w:r>
      <w:r w:rsidRPr="00065CF5">
        <w:rPr>
          <w:rFonts w:hAnsi="宋体" w:cs="Times New Roman"/>
        </w:rPr>
        <w:t>平生也没什么</w:t>
      </w:r>
      <w:r w:rsidRPr="00065CF5">
        <w:rPr>
          <w:rFonts w:hAnsi="宋体" w:cs="Times New Roman" w:hint="eastAsia"/>
        </w:rPr>
        <w:t>往来</w:t>
      </w:r>
      <w:r w:rsidRPr="00065CF5">
        <w:rPr>
          <w:rFonts w:hAnsi="宋体" w:cs="楷体_GB2312" w:hint="eastAsia"/>
        </w:rPr>
        <w:t>，我们实在觉得奇怪啊。”朱晖说：“张堪曾经对我说过知己</w:t>
      </w:r>
      <w:r w:rsidRPr="00065CF5">
        <w:rPr>
          <w:rFonts w:hAnsi="宋体" w:cs="Times New Roman" w:hint="eastAsia"/>
        </w:rPr>
        <w:t>的话</w:t>
      </w:r>
      <w:r w:rsidRPr="00065CF5">
        <w:rPr>
          <w:rFonts w:hAnsi="宋体" w:cs="楷体_GB2312" w:hint="eastAsia"/>
        </w:rPr>
        <w:t>，我铭记在心。”</w:t>
      </w:r>
    </w:p>
    <w:p w:rsidR="00D270C0" w:rsidRPr="00065CF5" w:rsidRDefault="00D270C0">
      <w:pPr>
        <w:rPr>
          <w:rFonts w:ascii="宋体" w:hAnsi="宋体"/>
          <w:b/>
          <w:bCs/>
          <w:szCs w:val="28"/>
        </w:rPr>
      </w:pPr>
    </w:p>
    <w:sectPr w:rsidR="00D270C0" w:rsidRPr="00065CF5" w:rsidSect="00D270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D8" w:rsidRDefault="00F81CD8" w:rsidP="00DB2F8A">
      <w:pPr>
        <w:spacing w:after="0" w:line="240" w:lineRule="auto"/>
      </w:pPr>
      <w:r>
        <w:separator/>
      </w:r>
    </w:p>
  </w:endnote>
  <w:endnote w:type="continuationSeparator" w:id="1">
    <w:p w:rsidR="00F81CD8" w:rsidRDefault="00F81CD8" w:rsidP="00DB2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Default="00065CF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Pr="00065CF5" w:rsidRDefault="00065CF5" w:rsidP="00065CF5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Default="00065C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D8" w:rsidRDefault="00F81CD8" w:rsidP="00DB2F8A">
      <w:pPr>
        <w:spacing w:after="0" w:line="240" w:lineRule="auto"/>
      </w:pPr>
      <w:r>
        <w:separator/>
      </w:r>
    </w:p>
  </w:footnote>
  <w:footnote w:type="continuationSeparator" w:id="1">
    <w:p w:rsidR="00F81CD8" w:rsidRDefault="00F81CD8" w:rsidP="00DB2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Default="00065C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Default="00065CF5" w:rsidP="00065CF5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5" w:rsidRDefault="00065CF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0C0"/>
    <w:rsid w:val="00065CF5"/>
    <w:rsid w:val="00BA4DBD"/>
    <w:rsid w:val="00D270C0"/>
    <w:rsid w:val="00DB2F8A"/>
    <w:rsid w:val="00F8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270C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270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D270C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D270C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270C0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DB2F8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DB2F8A"/>
    <w:rPr>
      <w:kern w:val="2"/>
      <w:sz w:val="18"/>
      <w:szCs w:val="18"/>
    </w:rPr>
  </w:style>
  <w:style w:type="paragraph" w:styleId="a5">
    <w:name w:val="header"/>
    <w:basedOn w:val="a"/>
    <w:link w:val="Char0"/>
    <w:rsid w:val="00DB2F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B2F8A"/>
    <w:rPr>
      <w:kern w:val="2"/>
      <w:sz w:val="18"/>
      <w:szCs w:val="18"/>
    </w:rPr>
  </w:style>
  <w:style w:type="paragraph" w:styleId="a6">
    <w:name w:val="footer"/>
    <w:basedOn w:val="a"/>
    <w:link w:val="Char1"/>
    <w:rsid w:val="00065CF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065C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645</Words>
  <Characters>3682</Characters>
  <Application>Microsoft Office Word</Application>
  <DocSecurity>0</DocSecurity>
  <Lines>30</Lines>
  <Paragraphs>8</Paragraphs>
  <ScaleCrop>false</ScaleCrop>
  <Manager/>
  <Company/>
  <LinksUpToDate>false</LinksUpToDate>
  <CharactersWithSpaces>4319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2018-12-27T05:58:00Z</dcterms:created>
  <dcterms:modified xsi:type="dcterms:W3CDTF">2019-02-28T06:10:00Z</dcterms:modified>
  <cp:category/>
</cp:coreProperties>
</file>