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E5" w:rsidRPr="00757C05" w:rsidRDefault="00400E41" w:rsidP="00757C05">
      <w:pPr>
        <w:pStyle w:val="4"/>
        <w:spacing w:line="360" w:lineRule="auto"/>
        <w:jc w:val="center"/>
        <w:rPr>
          <w:rFonts w:ascii="宋体" w:eastAsia="宋体" w:hAnsi="宋体"/>
          <w:color w:val="FF0000"/>
        </w:rPr>
      </w:pPr>
      <w:r w:rsidRPr="00757C05">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3pt;margin-top:997pt;width:33pt;height:39pt;z-index:251658240;mso-position-horizontal-relative:page;mso-position-vertical-relative:top-margin-area">
            <v:imagedata r:id="rId7" o:title=""/>
            <w10:wrap anchorx="page"/>
          </v:shape>
        </w:pict>
      </w:r>
      <w:r w:rsidR="006115D0" w:rsidRPr="00757C05">
        <w:rPr>
          <w:rFonts w:ascii="宋体" w:eastAsia="宋体" w:hAnsi="宋体"/>
          <w:color w:val="FF0000"/>
        </w:rPr>
        <w:t>期末专项复习(二)——修辞手法</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一、选择题</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1．</w:t>
      </w:r>
      <w:r w:rsidRPr="00757C05">
        <w:rPr>
          <w:rFonts w:hAnsi="宋体" w:cs="Times New Roman"/>
        </w:rPr>
        <w:t>下列句子修辞方法的使用不恰当的一项是(　　)</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A．</w:t>
      </w:r>
      <w:r w:rsidRPr="00757C05">
        <w:rPr>
          <w:rFonts w:hAnsi="宋体" w:cs="Times New Roman"/>
        </w:rPr>
        <w:t>在他脸上找不到一点儿奋发向上的灵气</w:t>
      </w:r>
      <w:r w:rsidRPr="00757C05">
        <w:rPr>
          <w:rFonts w:hAnsi="宋体" w:cs="Times New Roman" w:hint="eastAsia"/>
        </w:rPr>
        <w:t>，</w:t>
      </w:r>
      <w:r w:rsidRPr="00757C05">
        <w:rPr>
          <w:rFonts w:hAnsi="宋体" w:cs="Times New Roman"/>
        </w:rPr>
        <w:t>找不到精神光彩</w:t>
      </w:r>
      <w:r w:rsidRPr="00757C05">
        <w:rPr>
          <w:rFonts w:hAnsi="宋体" w:cs="Times New Roman" w:hint="eastAsia"/>
        </w:rPr>
        <w:t>，</w:t>
      </w:r>
      <w:r w:rsidRPr="00757C05">
        <w:rPr>
          <w:rFonts w:hAnsi="宋体" w:cs="Times New Roman"/>
        </w:rPr>
        <w:t>找不到陀思妥耶夫斯基眉宇之间那种像大理石穹顶一样缓缓隆起的非凡器宇。</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B．</w:t>
      </w:r>
      <w:r w:rsidRPr="00757C05">
        <w:rPr>
          <w:rFonts w:hAnsi="宋体" w:cs="Times New Roman"/>
        </w:rPr>
        <w:t>等到快日落的时候</w:t>
      </w:r>
      <w:r w:rsidRPr="00757C05">
        <w:rPr>
          <w:rFonts w:hAnsi="宋体" w:cs="Times New Roman" w:hint="eastAsia"/>
        </w:rPr>
        <w:t>，</w:t>
      </w:r>
      <w:r w:rsidRPr="00757C05">
        <w:rPr>
          <w:rFonts w:hAnsi="宋体" w:cs="Times New Roman"/>
        </w:rPr>
        <w:t>微黄的阳光斜射在山腰上</w:t>
      </w:r>
      <w:r w:rsidRPr="00757C05">
        <w:rPr>
          <w:rFonts w:hAnsi="宋体" w:cs="Times New Roman" w:hint="eastAsia"/>
        </w:rPr>
        <w:t>，</w:t>
      </w:r>
      <w:r w:rsidRPr="00757C05">
        <w:rPr>
          <w:rFonts w:hAnsi="宋体" w:cs="Times New Roman"/>
        </w:rPr>
        <w:t>那点儿薄雪好像姹紫嫣红的花朵</w:t>
      </w:r>
      <w:r w:rsidRPr="00757C05">
        <w:rPr>
          <w:rFonts w:hAnsi="宋体" w:cs="Times New Roman" w:hint="eastAsia"/>
        </w:rPr>
        <w:t>，</w:t>
      </w:r>
      <w:r w:rsidRPr="00757C05">
        <w:rPr>
          <w:rFonts w:hAnsi="宋体" w:cs="Times New Roman"/>
        </w:rPr>
        <w:t>微微露出点儿粉色。</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C．</w:t>
      </w:r>
      <w:r w:rsidRPr="00757C05">
        <w:rPr>
          <w:rFonts w:hAnsi="宋体" w:cs="Times New Roman"/>
        </w:rPr>
        <w:t>何大学问每天招待老秀才三顿净米净面</w:t>
      </w:r>
      <w:r w:rsidRPr="00757C05">
        <w:rPr>
          <w:rFonts w:hAnsi="宋体" w:cs="Times New Roman" w:hint="eastAsia"/>
        </w:rPr>
        <w:t>，</w:t>
      </w:r>
      <w:r w:rsidRPr="00757C05">
        <w:rPr>
          <w:rFonts w:hAnsi="宋体" w:cs="Times New Roman"/>
        </w:rPr>
        <w:t>外加一壶酒；这个局面</w:t>
      </w:r>
      <w:r w:rsidRPr="00757C05">
        <w:rPr>
          <w:rFonts w:hAnsi="宋体" w:cs="Times New Roman" w:hint="eastAsia"/>
        </w:rPr>
        <w:t>，</w:t>
      </w:r>
      <w:r w:rsidRPr="00757C05">
        <w:rPr>
          <w:rFonts w:hAnsi="宋体" w:cs="Times New Roman"/>
        </w:rPr>
        <w:t>穷门小户怎能支撑得住？</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D．</w:t>
      </w:r>
      <w:r w:rsidRPr="00757C05">
        <w:rPr>
          <w:rFonts w:hAnsi="宋体" w:cs="Times New Roman"/>
        </w:rPr>
        <w:t>山朗润起来了</w:t>
      </w:r>
      <w:r w:rsidRPr="00757C05">
        <w:rPr>
          <w:rFonts w:hAnsi="宋体" w:cs="Times New Roman" w:hint="eastAsia"/>
        </w:rPr>
        <w:t>，</w:t>
      </w:r>
      <w:r w:rsidRPr="00757C05">
        <w:rPr>
          <w:rFonts w:hAnsi="宋体" w:cs="Times New Roman"/>
        </w:rPr>
        <w:t>水涨起来了</w:t>
      </w:r>
      <w:r w:rsidRPr="00757C05">
        <w:rPr>
          <w:rFonts w:hAnsi="宋体" w:cs="Times New Roman" w:hint="eastAsia"/>
        </w:rPr>
        <w:t>，</w:t>
      </w:r>
      <w:r w:rsidRPr="00757C05">
        <w:rPr>
          <w:rFonts w:hAnsi="宋体" w:cs="Times New Roman"/>
        </w:rPr>
        <w:t>太阳的脸红起来了。</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2．</w:t>
      </w:r>
      <w:r w:rsidRPr="00757C05">
        <w:rPr>
          <w:rFonts w:hAnsi="宋体" w:cs="Times New Roman"/>
        </w:rPr>
        <w:t>对下面这首小诗修辞方法作用的分析</w:t>
      </w:r>
      <w:r w:rsidRPr="00757C05">
        <w:rPr>
          <w:rFonts w:hAnsi="宋体" w:cs="Times New Roman" w:hint="eastAsia"/>
        </w:rPr>
        <w:t>，</w:t>
      </w:r>
      <w:r w:rsidRPr="00757C05">
        <w:rPr>
          <w:rFonts w:hAnsi="宋体" w:cs="Times New Roman"/>
        </w:rPr>
        <w:t>错误的一项</w:t>
      </w:r>
      <w:r w:rsidRPr="00757C05">
        <w:rPr>
          <w:rFonts w:hAnsi="宋体" w:cs="Times New Roman" w:hint="eastAsia"/>
        </w:rPr>
        <w:t>是</w:t>
      </w:r>
      <w:r w:rsidRPr="00757C05">
        <w:rPr>
          <w:rFonts w:hAnsi="宋体" w:cs="Times New Roman"/>
        </w:rPr>
        <w:t>(　　)</w:t>
      </w:r>
    </w:p>
    <w:p w:rsidR="00B37FE5" w:rsidRPr="00757C05" w:rsidRDefault="006115D0">
      <w:pPr>
        <w:pStyle w:val="a3"/>
        <w:spacing w:line="360" w:lineRule="auto"/>
        <w:ind w:firstLineChars="200" w:firstLine="420"/>
        <w:jc w:val="center"/>
        <w:rPr>
          <w:rFonts w:hAnsi="宋体" w:cs="Times New Roman"/>
        </w:rPr>
      </w:pPr>
      <w:r w:rsidRPr="00757C05">
        <w:rPr>
          <w:rFonts w:hAnsi="宋体" w:cs="Times New Roman"/>
        </w:rPr>
        <w:t>给友人</w:t>
      </w:r>
    </w:p>
    <w:p w:rsidR="00B37FE5" w:rsidRPr="00757C05" w:rsidRDefault="006115D0">
      <w:pPr>
        <w:pStyle w:val="a3"/>
        <w:spacing w:line="360" w:lineRule="auto"/>
        <w:ind w:firstLineChars="900" w:firstLine="1890"/>
        <w:rPr>
          <w:rFonts w:hAnsi="宋体" w:cs="Times New Roman"/>
        </w:rPr>
      </w:pPr>
      <w:r w:rsidRPr="00757C05">
        <w:rPr>
          <w:rFonts w:hAnsi="宋体" w:cs="Times New Roman"/>
        </w:rPr>
        <w:t>不站起来　才不会倒下我们就这样携着手</w:t>
      </w:r>
    </w:p>
    <w:p w:rsidR="00B37FE5" w:rsidRPr="00757C05" w:rsidRDefault="006115D0">
      <w:pPr>
        <w:pStyle w:val="a3"/>
        <w:spacing w:line="360" w:lineRule="auto"/>
        <w:ind w:firstLineChars="900" w:firstLine="1890"/>
        <w:rPr>
          <w:rFonts w:hAnsi="宋体" w:cs="楷体_GB2312"/>
        </w:rPr>
      </w:pPr>
      <w:r w:rsidRPr="00757C05">
        <w:rPr>
          <w:rFonts w:hAnsi="宋体" w:cs="Times New Roman"/>
        </w:rPr>
        <w:t>更何况　我们要去浪迹天涯走呵　走呵</w:t>
      </w:r>
    </w:p>
    <w:p w:rsidR="00B37FE5" w:rsidRPr="00757C05" w:rsidRDefault="006115D0">
      <w:pPr>
        <w:pStyle w:val="a3"/>
        <w:spacing w:line="360" w:lineRule="auto"/>
        <w:ind w:firstLineChars="900" w:firstLine="1890"/>
        <w:rPr>
          <w:rFonts w:hAnsi="宋体" w:cs="楷体_GB2312"/>
        </w:rPr>
      </w:pPr>
      <w:r w:rsidRPr="00757C05">
        <w:rPr>
          <w:rFonts w:hAnsi="宋体" w:cs="Times New Roman"/>
        </w:rPr>
        <w:t>跌倒是一次纪念你说　看到大海的时候</w:t>
      </w:r>
    </w:p>
    <w:p w:rsidR="00B37FE5" w:rsidRPr="00757C05" w:rsidRDefault="006115D0">
      <w:pPr>
        <w:pStyle w:val="a3"/>
        <w:spacing w:line="360" w:lineRule="auto"/>
        <w:ind w:firstLineChars="900" w:firstLine="1890"/>
        <w:rPr>
          <w:rFonts w:hAnsi="宋体" w:cs="楷体_GB2312"/>
        </w:rPr>
      </w:pPr>
      <w:r w:rsidRPr="00757C05">
        <w:rPr>
          <w:rFonts w:hAnsi="宋体" w:cs="Times New Roman"/>
        </w:rPr>
        <w:t>纪念是一朵温馨的花你会纵情欢笑</w:t>
      </w:r>
    </w:p>
    <w:p w:rsidR="00B37FE5" w:rsidRPr="00757C05" w:rsidRDefault="006115D0">
      <w:pPr>
        <w:pStyle w:val="a3"/>
        <w:spacing w:line="360" w:lineRule="auto"/>
        <w:ind w:firstLineChars="900" w:firstLine="1890"/>
        <w:rPr>
          <w:rFonts w:hAnsi="宋体" w:cs="楷体_GB2312"/>
        </w:rPr>
      </w:pPr>
      <w:r w:rsidRPr="00757C05">
        <w:rPr>
          <w:rFonts w:hAnsi="宋体" w:cs="Times New Roman"/>
        </w:rPr>
        <w:t>寻找　管什么日月星辰是呵　是呵</w:t>
      </w:r>
    </w:p>
    <w:p w:rsidR="00B37FE5" w:rsidRPr="00757C05" w:rsidRDefault="006115D0">
      <w:pPr>
        <w:pStyle w:val="a3"/>
        <w:spacing w:line="360" w:lineRule="auto"/>
        <w:ind w:firstLineChars="900" w:firstLine="1890"/>
        <w:rPr>
          <w:rFonts w:hAnsi="宋体" w:cs="楷体_GB2312"/>
        </w:rPr>
      </w:pPr>
      <w:r w:rsidRPr="00757C05">
        <w:rPr>
          <w:rFonts w:hAnsi="宋体" w:cs="Times New Roman"/>
        </w:rPr>
        <w:t>跋涉　分什么春秋冬夏　　　我们的笑　直上云霞</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A．</w:t>
      </w:r>
      <w:r w:rsidRPr="00757C05">
        <w:rPr>
          <w:rFonts w:hAnsi="宋体" w:cs="Times New Roman"/>
        </w:rPr>
        <w:t>诗中说“跌倒是一次纪念”</w:t>
      </w:r>
      <w:r w:rsidRPr="00757C05">
        <w:rPr>
          <w:rFonts w:hAnsi="宋体" w:cs="Times New Roman" w:hint="eastAsia"/>
        </w:rPr>
        <w:t>，</w:t>
      </w:r>
      <w:r w:rsidRPr="00757C05">
        <w:rPr>
          <w:rFonts w:hAnsi="宋体" w:cs="Times New Roman"/>
        </w:rPr>
        <w:t>又把这种“纪念”比喻成“花”</w:t>
      </w:r>
      <w:r w:rsidRPr="00757C05">
        <w:rPr>
          <w:rFonts w:hAnsi="宋体" w:cs="Times New Roman" w:hint="eastAsia"/>
        </w:rPr>
        <w:t>，</w:t>
      </w:r>
      <w:r w:rsidRPr="00757C05">
        <w:rPr>
          <w:rFonts w:hAnsi="宋体" w:cs="Times New Roman"/>
        </w:rPr>
        <w:t>生动形象地表达了挫折也是人生中的美好经历的感悟。</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B．</w:t>
      </w:r>
      <w:r w:rsidRPr="00757C05">
        <w:rPr>
          <w:rFonts w:hAnsi="宋体" w:cs="Times New Roman"/>
        </w:rPr>
        <w:t>诗中的“寻找　管什么日月星辰/跋涉　分什么春秋冬夏”</w:t>
      </w:r>
      <w:r w:rsidRPr="00757C05">
        <w:rPr>
          <w:rFonts w:hAnsi="宋体" w:cs="Times New Roman" w:hint="eastAsia"/>
        </w:rPr>
        <w:t>，</w:t>
      </w:r>
      <w:r w:rsidRPr="00757C05">
        <w:rPr>
          <w:rFonts w:hAnsi="宋体" w:cs="Times New Roman"/>
        </w:rPr>
        <w:t>运</w:t>
      </w:r>
      <w:r w:rsidRPr="00757C05">
        <w:rPr>
          <w:rFonts w:hAnsi="宋体" w:cs="Times New Roman" w:hint="eastAsia"/>
        </w:rPr>
        <w:t>用对偶，句式工整，抒发了对同甘共苦的友谊的赞美之情。</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rPr>
        <w:lastRenderedPageBreak/>
        <w:t>C</w:t>
      </w:r>
      <w:r w:rsidRPr="00757C05">
        <w:rPr>
          <w:rFonts w:hAnsi="宋体" w:cs="Times New Roman" w:hint="eastAsia"/>
        </w:rPr>
        <w:t>．</w:t>
      </w:r>
      <w:r w:rsidRPr="00757C05">
        <w:rPr>
          <w:rFonts w:hAnsi="宋体" w:cs="Times New Roman"/>
        </w:rPr>
        <w:t>诗中反复使用“走呵”</w:t>
      </w:r>
      <w:r w:rsidRPr="00757C05">
        <w:rPr>
          <w:rFonts w:hAnsi="宋体" w:cs="Times New Roman" w:hint="eastAsia"/>
        </w:rPr>
        <w:t>，</w:t>
      </w:r>
      <w:r w:rsidRPr="00757C05">
        <w:rPr>
          <w:rFonts w:hAnsi="宋体" w:cs="Times New Roman"/>
        </w:rPr>
        <w:t>强调了无论前方的道路有多么艰难、多么漫长</w:t>
      </w:r>
      <w:r w:rsidRPr="00757C05">
        <w:rPr>
          <w:rFonts w:hAnsi="宋体" w:cs="Times New Roman" w:hint="eastAsia"/>
        </w:rPr>
        <w:t>，“</w:t>
      </w:r>
      <w:r w:rsidRPr="00757C05">
        <w:rPr>
          <w:rFonts w:hAnsi="宋体" w:cs="Times New Roman"/>
        </w:rPr>
        <w:t>我们”都要携手前行、永不言弃的态度。</w:t>
      </w:r>
    </w:p>
    <w:p w:rsidR="00B37FE5" w:rsidRPr="00757C05" w:rsidRDefault="006115D0">
      <w:pPr>
        <w:pStyle w:val="a3"/>
        <w:spacing w:line="360" w:lineRule="auto"/>
        <w:ind w:leftChars="200" w:left="630" w:hangingChars="100" w:hanging="210"/>
        <w:rPr>
          <w:rFonts w:hAnsi="宋体" w:cs="Times New Roman"/>
        </w:rPr>
      </w:pPr>
      <w:r w:rsidRPr="00757C05">
        <w:rPr>
          <w:rFonts w:hAnsi="宋体" w:cs="Times New Roman" w:hint="eastAsia"/>
        </w:rPr>
        <w:t>D．</w:t>
      </w:r>
      <w:r w:rsidRPr="00757C05">
        <w:rPr>
          <w:rFonts w:hAnsi="宋体" w:cs="Times New Roman"/>
        </w:rPr>
        <w:t>诗的结尾用笑声“直上云霞”的夸张表述</w:t>
      </w:r>
      <w:r w:rsidRPr="00757C05">
        <w:rPr>
          <w:rFonts w:hAnsi="宋体" w:cs="Times New Roman" w:hint="eastAsia"/>
        </w:rPr>
        <w:t>，</w:t>
      </w:r>
      <w:r w:rsidRPr="00757C05">
        <w:rPr>
          <w:rFonts w:hAnsi="宋体" w:cs="Times New Roman"/>
        </w:rPr>
        <w:t>形象地表达了实现人生愿望时“我们”的喜悦之情</w:t>
      </w:r>
      <w:r w:rsidRPr="00757C05">
        <w:rPr>
          <w:rFonts w:hAnsi="宋体" w:cs="Times New Roman" w:hint="eastAsia"/>
        </w:rPr>
        <w:t>，</w:t>
      </w:r>
      <w:r w:rsidRPr="00757C05">
        <w:rPr>
          <w:rFonts w:hAnsi="宋体" w:cs="Times New Roman"/>
        </w:rPr>
        <w:t>给人留下深刻的印象。</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3．</w:t>
      </w:r>
      <w:r w:rsidRPr="00757C05">
        <w:rPr>
          <w:rFonts w:hAnsi="宋体" w:cs="Times New Roman"/>
        </w:rPr>
        <w:t>对下列各句使用的修辞手法及其作用分析不正确的一项是(　　)</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A．“</w:t>
      </w:r>
      <w:r w:rsidRPr="00757C05">
        <w:rPr>
          <w:rFonts w:hAnsi="宋体" w:cs="Times New Roman"/>
        </w:rPr>
        <w:t>王羲之书如龙跳天门</w:t>
      </w:r>
      <w:r w:rsidRPr="00757C05">
        <w:rPr>
          <w:rFonts w:hAnsi="宋体" w:cs="Times New Roman" w:hint="eastAsia"/>
        </w:rPr>
        <w:t>，</w:t>
      </w:r>
      <w:r w:rsidRPr="00757C05">
        <w:rPr>
          <w:rFonts w:hAnsi="宋体" w:cs="Times New Roman"/>
        </w:rPr>
        <w:t>虎卧凤阙；韦诞书如龙威虎振</w:t>
      </w:r>
      <w:r w:rsidRPr="00757C05">
        <w:rPr>
          <w:rFonts w:hAnsi="宋体" w:cs="Times New Roman" w:hint="eastAsia"/>
        </w:rPr>
        <w:t>，</w:t>
      </w:r>
      <w:r w:rsidRPr="00757C05">
        <w:rPr>
          <w:rFonts w:hAnsi="宋体" w:cs="Times New Roman"/>
        </w:rPr>
        <w:t>剑拔弩张；萧子云书如荆轲负剑</w:t>
      </w:r>
      <w:r w:rsidRPr="00757C05">
        <w:rPr>
          <w:rFonts w:hAnsi="宋体" w:cs="Times New Roman" w:hint="eastAsia"/>
        </w:rPr>
        <w:t>，</w:t>
      </w:r>
      <w:r w:rsidRPr="00757C05">
        <w:rPr>
          <w:rFonts w:hAnsi="宋体" w:cs="Times New Roman"/>
        </w:rPr>
        <w:t>壮士弯弓</w:t>
      </w:r>
      <w:r w:rsidRPr="00757C05">
        <w:rPr>
          <w:rFonts w:hAnsi="宋体" w:cs="Times New Roman" w:hint="eastAsia"/>
        </w:rPr>
        <w:t>，</w:t>
      </w:r>
      <w:r w:rsidRPr="00757C05">
        <w:rPr>
          <w:rFonts w:hAnsi="宋体" w:cs="Times New Roman"/>
        </w:rPr>
        <w:t>雄人措虎</w:t>
      </w:r>
      <w:r w:rsidRPr="00757C05">
        <w:rPr>
          <w:rFonts w:hAnsi="宋体" w:cs="Times New Roman" w:hint="eastAsia"/>
        </w:rPr>
        <w:t>，</w:t>
      </w:r>
      <w:r w:rsidRPr="00757C05">
        <w:rPr>
          <w:rFonts w:hAnsi="宋体" w:cs="Times New Roman"/>
        </w:rPr>
        <w:t>心胸猛烈</w:t>
      </w:r>
      <w:r w:rsidRPr="00757C05">
        <w:rPr>
          <w:rFonts w:hAnsi="宋体" w:cs="Times New Roman" w:hint="eastAsia"/>
        </w:rPr>
        <w:t>，</w:t>
      </w:r>
      <w:r w:rsidRPr="00757C05">
        <w:rPr>
          <w:rFonts w:hAnsi="宋体" w:cs="Times New Roman"/>
        </w:rPr>
        <w:t>锋刃难当。</w:t>
      </w:r>
      <w:r w:rsidRPr="00757C05">
        <w:rPr>
          <w:rFonts w:hAnsi="宋体" w:cs="Times New Roman" w:hint="eastAsia"/>
        </w:rPr>
        <w:t>”运用了比喻、排比的修辞手法，描绘出他们书法艺术的特征。</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B</w:t>
      </w:r>
      <w:r w:rsidRPr="00757C05">
        <w:rPr>
          <w:rFonts w:hAnsi="宋体" w:cs="Times New Roman" w:hint="eastAsia"/>
        </w:rPr>
        <w:t>．</w:t>
      </w:r>
      <w:r w:rsidRPr="00757C05">
        <w:rPr>
          <w:rFonts w:hAnsi="宋体" w:cs="Times New Roman"/>
        </w:rPr>
        <w:t>“争渡</w:t>
      </w:r>
      <w:r w:rsidRPr="00757C05">
        <w:rPr>
          <w:rFonts w:hAnsi="宋体" w:cs="Times New Roman" w:hint="eastAsia"/>
        </w:rPr>
        <w:t>，</w:t>
      </w:r>
      <w:r w:rsidRPr="00757C05">
        <w:rPr>
          <w:rFonts w:hAnsi="宋体" w:cs="Times New Roman"/>
        </w:rPr>
        <w:t>争渡</w:t>
      </w:r>
      <w:r w:rsidRPr="00757C05">
        <w:rPr>
          <w:rFonts w:hAnsi="宋体" w:cs="Times New Roman" w:hint="eastAsia"/>
        </w:rPr>
        <w:t>，</w:t>
      </w:r>
      <w:r w:rsidRPr="00757C05">
        <w:rPr>
          <w:rFonts w:hAnsi="宋体" w:cs="Times New Roman"/>
        </w:rPr>
        <w:t>惊起一滩鸥鹭。”运用反复的修辞手法</w:t>
      </w:r>
      <w:r w:rsidRPr="00757C05">
        <w:rPr>
          <w:rFonts w:hAnsi="宋体" w:cs="Times New Roman" w:hint="eastAsia"/>
        </w:rPr>
        <w:t>，</w:t>
      </w:r>
      <w:r w:rsidRPr="00757C05">
        <w:rPr>
          <w:rFonts w:hAnsi="宋体" w:cs="Times New Roman"/>
        </w:rPr>
        <w:t>表现了词人急于寻路回家</w:t>
      </w:r>
      <w:r w:rsidRPr="00757C05">
        <w:rPr>
          <w:rFonts w:hAnsi="宋体" w:cs="Times New Roman" w:hint="eastAsia"/>
        </w:rPr>
        <w:t>，</w:t>
      </w:r>
      <w:r w:rsidRPr="00757C05">
        <w:rPr>
          <w:rFonts w:hAnsi="宋体" w:cs="Times New Roman"/>
        </w:rPr>
        <w:t>奋力划船的情状。</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C．“</w:t>
      </w:r>
      <w:r w:rsidRPr="00757C05">
        <w:rPr>
          <w:rFonts w:hAnsi="宋体" w:cs="Times New Roman"/>
        </w:rPr>
        <w:t>花下也缺不了成群结队的“清国留学生”的速成班</w:t>
      </w:r>
      <w:r w:rsidRPr="00757C05">
        <w:rPr>
          <w:rFonts w:hAnsi="宋体" w:cs="Times New Roman" w:hint="eastAsia"/>
        </w:rPr>
        <w:t>，</w:t>
      </w:r>
      <w:r w:rsidRPr="00757C05">
        <w:rPr>
          <w:rFonts w:hAnsi="宋体" w:cs="Times New Roman"/>
        </w:rPr>
        <w:t>头顶上盘着大辫子</w:t>
      </w:r>
      <w:r w:rsidRPr="00757C05">
        <w:rPr>
          <w:rFonts w:hAnsi="宋体" w:cs="Times New Roman" w:hint="eastAsia"/>
        </w:rPr>
        <w:t>，</w:t>
      </w:r>
      <w:r w:rsidRPr="00757C05">
        <w:rPr>
          <w:rFonts w:hAnsi="宋体" w:cs="Times New Roman"/>
        </w:rPr>
        <w:t>顶得学生制帽的顶上高高耸起</w:t>
      </w:r>
      <w:r w:rsidRPr="00757C05">
        <w:rPr>
          <w:rFonts w:hAnsi="宋体" w:cs="Times New Roman" w:hint="eastAsia"/>
        </w:rPr>
        <w:t>，</w:t>
      </w:r>
      <w:r w:rsidRPr="00757C05">
        <w:rPr>
          <w:rFonts w:hAnsi="宋体" w:cs="Times New Roman"/>
        </w:rPr>
        <w:t>形成一座富士山。”运用夸张和比喻的修辞手法</w:t>
      </w:r>
      <w:r w:rsidRPr="00757C05">
        <w:rPr>
          <w:rFonts w:hAnsi="宋体" w:cs="Times New Roman" w:hint="eastAsia"/>
        </w:rPr>
        <w:t>，</w:t>
      </w:r>
      <w:r w:rsidRPr="00757C05">
        <w:rPr>
          <w:rFonts w:hAnsi="宋体" w:cs="Times New Roman"/>
        </w:rPr>
        <w:t>写出了清朝留学生可笑的打扮和丑态。</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D．“</w:t>
      </w:r>
      <w:r w:rsidRPr="00757C05">
        <w:rPr>
          <w:rFonts w:hAnsi="宋体" w:cs="Times New Roman"/>
        </w:rPr>
        <w:t>为什么我的眼里常含泪水？因为我对这土地爱得深沉。”运用反问的修辞手法</w:t>
      </w:r>
      <w:r w:rsidRPr="00757C05">
        <w:rPr>
          <w:rFonts w:hAnsi="宋体" w:cs="Times New Roman" w:hint="eastAsia"/>
        </w:rPr>
        <w:t>，</w:t>
      </w:r>
      <w:r w:rsidRPr="00757C05">
        <w:rPr>
          <w:rFonts w:hAnsi="宋体" w:cs="Times New Roman"/>
        </w:rPr>
        <w:t>表现了作者对土地无比深沉的热爱之情。</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4．</w:t>
      </w:r>
      <w:r w:rsidRPr="00757C05">
        <w:rPr>
          <w:rFonts w:hAnsi="宋体" w:cs="Times New Roman"/>
        </w:rPr>
        <w:t>下列句子没有使用修辞方法的一项</w:t>
      </w:r>
      <w:r w:rsidRPr="00757C05">
        <w:rPr>
          <w:rFonts w:hAnsi="宋体" w:cs="Times New Roman" w:hint="eastAsia"/>
        </w:rPr>
        <w:t>是</w:t>
      </w:r>
      <w:r w:rsidRPr="00757C05">
        <w:rPr>
          <w:rFonts w:hAnsi="宋体" w:cs="Times New Roman"/>
        </w:rPr>
        <w:t>(　　)</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A．</w:t>
      </w:r>
      <w:r w:rsidRPr="00757C05">
        <w:rPr>
          <w:rFonts w:hAnsi="宋体" w:cs="Times New Roman"/>
        </w:rPr>
        <w:t>一捶起来就发狠了</w:t>
      </w:r>
      <w:r w:rsidRPr="00757C05">
        <w:rPr>
          <w:rFonts w:hAnsi="宋体" w:cs="Times New Roman" w:hint="eastAsia"/>
        </w:rPr>
        <w:t>，</w:t>
      </w:r>
      <w:r w:rsidRPr="00757C05">
        <w:rPr>
          <w:rFonts w:hAnsi="宋体" w:cs="Times New Roman"/>
        </w:rPr>
        <w:t>忘情了</w:t>
      </w:r>
      <w:r w:rsidRPr="00757C05">
        <w:rPr>
          <w:rFonts w:hAnsi="宋体" w:cs="Times New Roman" w:hint="eastAsia"/>
        </w:rPr>
        <w:t>，</w:t>
      </w:r>
      <w:r w:rsidRPr="00757C05">
        <w:rPr>
          <w:rFonts w:hAnsi="宋体" w:cs="Times New Roman"/>
        </w:rPr>
        <w:t>没命了！</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B．</w:t>
      </w:r>
      <w:r w:rsidRPr="00757C05">
        <w:rPr>
          <w:rFonts w:hAnsi="宋体" w:cs="Times New Roman"/>
        </w:rPr>
        <w:t>假山的堆叠</w:t>
      </w:r>
      <w:r w:rsidRPr="00757C05">
        <w:rPr>
          <w:rFonts w:hAnsi="宋体" w:cs="Times New Roman" w:hint="eastAsia"/>
        </w:rPr>
        <w:t>，</w:t>
      </w:r>
      <w:r w:rsidRPr="00757C05">
        <w:rPr>
          <w:rFonts w:hAnsi="宋体" w:cs="Times New Roman"/>
        </w:rPr>
        <w:t>可以说是一项艺术而不仅是技术。</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C．</w:t>
      </w:r>
      <w:r w:rsidRPr="00757C05">
        <w:rPr>
          <w:rFonts w:hAnsi="宋体" w:cs="Times New Roman"/>
        </w:rPr>
        <w:t>山坡上卧着些小村庄</w:t>
      </w:r>
      <w:r w:rsidRPr="00757C05">
        <w:rPr>
          <w:rFonts w:hAnsi="宋体" w:cs="Times New Roman" w:hint="eastAsia"/>
        </w:rPr>
        <w:t>，</w:t>
      </w:r>
      <w:r w:rsidRPr="00757C05">
        <w:rPr>
          <w:rFonts w:hAnsi="宋体" w:cs="Times New Roman"/>
        </w:rPr>
        <w:t>小村庄的房顶上卧着点儿雪。</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D．</w:t>
      </w:r>
      <w:r w:rsidRPr="00757C05">
        <w:rPr>
          <w:rFonts w:hAnsi="宋体" w:cs="Times New Roman"/>
        </w:rPr>
        <w:t>那永恒的运动、那演化的过程</w:t>
      </w:r>
      <w:r w:rsidRPr="00757C05">
        <w:rPr>
          <w:rFonts w:hAnsi="宋体" w:cs="Times New Roman" w:hint="eastAsia"/>
        </w:rPr>
        <w:t>，</w:t>
      </w:r>
      <w:r w:rsidRPr="00757C05">
        <w:rPr>
          <w:rFonts w:hAnsi="宋体" w:cs="Times New Roman"/>
        </w:rPr>
        <w:t>不正是她生命力的体现吗？</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5．</w:t>
      </w:r>
      <w:r w:rsidRPr="00757C05">
        <w:rPr>
          <w:rFonts w:hAnsi="宋体" w:cs="Times New Roman"/>
        </w:rPr>
        <w:t>对下列句子的理解分析有误的一项是(　　)</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A．“</w:t>
      </w:r>
      <w:r w:rsidRPr="00757C05">
        <w:rPr>
          <w:rFonts w:hAnsi="宋体" w:cs="Times New Roman"/>
        </w:rPr>
        <w:t>石间细流脉脉</w:t>
      </w:r>
      <w:r w:rsidRPr="00757C05">
        <w:rPr>
          <w:rFonts w:hAnsi="宋体" w:cs="Times New Roman" w:hint="eastAsia"/>
        </w:rPr>
        <w:t>，</w:t>
      </w:r>
      <w:r w:rsidRPr="00757C05">
        <w:rPr>
          <w:rFonts w:hAnsi="宋体" w:cs="Times New Roman"/>
        </w:rPr>
        <w:t>如线如缕；林中碧波闪闪</w:t>
      </w:r>
      <w:r w:rsidRPr="00757C05">
        <w:rPr>
          <w:rFonts w:hAnsi="宋体" w:cs="Times New Roman" w:hint="eastAsia"/>
        </w:rPr>
        <w:t>，</w:t>
      </w:r>
      <w:r w:rsidRPr="00757C05">
        <w:rPr>
          <w:rFonts w:hAnsi="宋体" w:cs="Times New Roman"/>
        </w:rPr>
        <w:t>如锦如缎。”这句话运用了比喻和对偶的修辞方法</w:t>
      </w:r>
      <w:r w:rsidRPr="00757C05">
        <w:rPr>
          <w:rFonts w:hAnsi="宋体" w:cs="Times New Roman" w:hint="eastAsia"/>
        </w:rPr>
        <w:t>，</w:t>
      </w:r>
      <w:r w:rsidRPr="00757C05">
        <w:rPr>
          <w:rFonts w:hAnsi="宋体" w:cs="Times New Roman"/>
        </w:rPr>
        <w:t>生动形象地写出了水绵长轻柔的特点</w:t>
      </w:r>
      <w:r w:rsidRPr="00757C05">
        <w:rPr>
          <w:rFonts w:hAnsi="宋体" w:cs="Times New Roman" w:hint="eastAsia"/>
        </w:rPr>
        <w:t>，</w:t>
      </w:r>
      <w:r w:rsidRPr="00757C05">
        <w:rPr>
          <w:rFonts w:hAnsi="宋体" w:cs="Times New Roman"/>
        </w:rPr>
        <w:t>同时又使表意凝练</w:t>
      </w:r>
      <w:r w:rsidRPr="00757C05">
        <w:rPr>
          <w:rFonts w:hAnsi="宋体" w:cs="Times New Roman" w:hint="eastAsia"/>
        </w:rPr>
        <w:t>，</w:t>
      </w:r>
      <w:r w:rsidRPr="00757C05">
        <w:rPr>
          <w:rFonts w:hAnsi="宋体" w:cs="Times New Roman"/>
        </w:rPr>
        <w:t>音韵和谐。</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B．“</w:t>
      </w:r>
      <w:r w:rsidRPr="00757C05">
        <w:rPr>
          <w:rFonts w:hAnsi="宋体" w:cs="Times New Roman"/>
        </w:rPr>
        <w:t>开门看</w:t>
      </w:r>
      <w:r w:rsidRPr="00757C05">
        <w:rPr>
          <w:rFonts w:hAnsi="宋体" w:cs="Times New Roman" w:hint="eastAsia"/>
        </w:rPr>
        <w:t>见老王直僵僵地镶嵌在门框里。”句中“镶嵌”一词很有表现力，让人觉得</w:t>
      </w:r>
      <w:r w:rsidRPr="00757C05">
        <w:rPr>
          <w:rFonts w:hAnsi="宋体" w:cs="Times New Roman" w:hint="eastAsia"/>
        </w:rPr>
        <w:lastRenderedPageBreak/>
        <w:t>老王是门框的一部分，逼真地写出了老王步履维艰、身体僵直的特点。</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C</w:t>
      </w:r>
      <w:r w:rsidRPr="00757C05">
        <w:rPr>
          <w:rFonts w:hAnsi="宋体" w:cs="Times New Roman" w:hint="eastAsia"/>
        </w:rPr>
        <w:t>．</w:t>
      </w:r>
      <w:r w:rsidRPr="00757C05">
        <w:rPr>
          <w:rFonts w:hAnsi="宋体" w:cs="Times New Roman"/>
        </w:rPr>
        <w:t>“这些石刻狮子</w:t>
      </w:r>
      <w:r w:rsidRPr="00757C05">
        <w:rPr>
          <w:rFonts w:hAnsi="宋体" w:cs="Times New Roman" w:hint="eastAsia"/>
        </w:rPr>
        <w:t>，</w:t>
      </w:r>
      <w:r w:rsidRPr="00757C05">
        <w:rPr>
          <w:rFonts w:hAnsi="宋体" w:cs="Times New Roman"/>
        </w:rPr>
        <w:t>有的母子相抱</w:t>
      </w:r>
      <w:r w:rsidRPr="00757C05">
        <w:rPr>
          <w:rFonts w:hAnsi="宋体" w:cs="Times New Roman" w:hint="eastAsia"/>
        </w:rPr>
        <w:t>，</w:t>
      </w:r>
      <w:r w:rsidRPr="00757C05">
        <w:rPr>
          <w:rFonts w:hAnsi="宋体" w:cs="Times New Roman"/>
        </w:rPr>
        <w:t>有的交头接耳</w:t>
      </w:r>
      <w:r w:rsidRPr="00757C05">
        <w:rPr>
          <w:rFonts w:hAnsi="宋体" w:cs="Times New Roman" w:hint="eastAsia"/>
        </w:rPr>
        <w:t>，</w:t>
      </w:r>
      <w:r w:rsidRPr="00757C05">
        <w:rPr>
          <w:rFonts w:hAnsi="宋体" w:cs="Times New Roman"/>
        </w:rPr>
        <w:t>有的像倾听水声</w:t>
      </w:r>
      <w:r w:rsidRPr="00757C05">
        <w:rPr>
          <w:rFonts w:hAnsi="宋体" w:cs="Times New Roman" w:hint="eastAsia"/>
        </w:rPr>
        <w:t>，</w:t>
      </w:r>
      <w:r w:rsidRPr="00757C05">
        <w:rPr>
          <w:rFonts w:hAnsi="宋体" w:cs="Times New Roman"/>
        </w:rPr>
        <w:t>有的像注视行人</w:t>
      </w:r>
      <w:r w:rsidRPr="00757C05">
        <w:rPr>
          <w:rFonts w:hAnsi="宋体" w:cs="Times New Roman" w:hint="eastAsia"/>
        </w:rPr>
        <w:t>，</w:t>
      </w:r>
      <w:r w:rsidRPr="00757C05">
        <w:rPr>
          <w:rFonts w:hAnsi="宋体" w:cs="Times New Roman"/>
        </w:rPr>
        <w:t>千态万状</w:t>
      </w:r>
      <w:r w:rsidRPr="00757C05">
        <w:rPr>
          <w:rFonts w:hAnsi="宋体" w:cs="Times New Roman" w:hint="eastAsia"/>
        </w:rPr>
        <w:t>，</w:t>
      </w:r>
      <w:r w:rsidRPr="00757C05">
        <w:rPr>
          <w:rFonts w:hAnsi="宋体" w:cs="Times New Roman"/>
        </w:rPr>
        <w:t>惟妙惟肖。”运用了打比方的说明方法</w:t>
      </w:r>
      <w:r w:rsidRPr="00757C05">
        <w:rPr>
          <w:rFonts w:hAnsi="宋体" w:cs="Times New Roman" w:hint="eastAsia"/>
        </w:rPr>
        <w:t>，</w:t>
      </w:r>
      <w:r w:rsidRPr="00757C05">
        <w:rPr>
          <w:rFonts w:hAnsi="宋体" w:cs="Times New Roman"/>
        </w:rPr>
        <w:t>说明柱头上雕刻的不同姿态狮子的可爱。</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D．“</w:t>
      </w:r>
      <w:r w:rsidRPr="00757C05">
        <w:rPr>
          <w:rFonts w:hAnsi="宋体" w:cs="Times New Roman"/>
        </w:rPr>
        <w:t>小草偷偷地从土里钻出来</w:t>
      </w:r>
      <w:r w:rsidRPr="00757C05">
        <w:rPr>
          <w:rFonts w:hAnsi="宋体" w:cs="Times New Roman" w:hint="eastAsia"/>
        </w:rPr>
        <w:t>，</w:t>
      </w:r>
      <w:r w:rsidRPr="00757C05">
        <w:rPr>
          <w:rFonts w:hAnsi="宋体" w:cs="Times New Roman"/>
        </w:rPr>
        <w:t>嫩嫩的</w:t>
      </w:r>
      <w:r w:rsidRPr="00757C05">
        <w:rPr>
          <w:rFonts w:hAnsi="宋体" w:cs="Times New Roman" w:hint="eastAsia"/>
        </w:rPr>
        <w:t>，</w:t>
      </w:r>
      <w:r w:rsidRPr="00757C05">
        <w:rPr>
          <w:rFonts w:hAnsi="宋体" w:cs="Times New Roman"/>
        </w:rPr>
        <w:t>绿绿的。”运用了描写的表达方式</w:t>
      </w:r>
      <w:r w:rsidRPr="00757C05">
        <w:rPr>
          <w:rFonts w:hAnsi="宋体" w:cs="Times New Roman" w:hint="eastAsia"/>
        </w:rPr>
        <w:t>，</w:t>
      </w:r>
      <w:r w:rsidRPr="00757C05">
        <w:rPr>
          <w:rFonts w:hAnsi="宋体" w:cs="Times New Roman"/>
        </w:rPr>
        <w:t>生动形象地写出了小草破土萌发的情态</w:t>
      </w:r>
      <w:r w:rsidRPr="00757C05">
        <w:rPr>
          <w:rFonts w:hAnsi="宋体" w:cs="Times New Roman" w:hint="eastAsia"/>
        </w:rPr>
        <w:t>，</w:t>
      </w:r>
      <w:r w:rsidRPr="00757C05">
        <w:rPr>
          <w:rFonts w:hAnsi="宋体" w:cs="Times New Roman"/>
        </w:rPr>
        <w:t>突出了春天的勃勃生机。</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6．</w:t>
      </w:r>
      <w:r w:rsidRPr="00757C05">
        <w:rPr>
          <w:rFonts w:hAnsi="宋体" w:cs="Times New Roman"/>
        </w:rPr>
        <w:t>下列表述正确的一项是(　　)</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A．“</w:t>
      </w:r>
      <w:r w:rsidRPr="00757C05">
        <w:rPr>
          <w:rFonts w:hAnsi="宋体" w:cs="Times New Roman"/>
        </w:rPr>
        <w:t>辛勤劳动”“资源匮乏”“空气污染”“道德高尚”这四个短语中</w:t>
      </w:r>
      <w:r w:rsidRPr="00757C05">
        <w:rPr>
          <w:rFonts w:hAnsi="宋体" w:cs="Times New Roman" w:hint="eastAsia"/>
        </w:rPr>
        <w:t>，“</w:t>
      </w:r>
      <w:r w:rsidRPr="00757C05">
        <w:rPr>
          <w:rFonts w:hAnsi="宋体" w:cs="Times New Roman"/>
        </w:rPr>
        <w:t>辛勤劳动”与其他三个结构不同。</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B．“</w:t>
      </w:r>
      <w:r w:rsidRPr="00757C05">
        <w:rPr>
          <w:rFonts w:hAnsi="宋体" w:cs="Times New Roman"/>
        </w:rPr>
        <w:t>他们的心在战栗</w:t>
      </w:r>
      <w:r w:rsidRPr="00757C05">
        <w:rPr>
          <w:rFonts w:hAnsi="宋体" w:cs="Times New Roman" w:hint="eastAsia"/>
        </w:rPr>
        <w:t>，</w:t>
      </w:r>
      <w:r w:rsidRPr="00757C05">
        <w:rPr>
          <w:rFonts w:hAnsi="宋体" w:cs="Times New Roman"/>
        </w:rPr>
        <w:t>只不过还想尽量安慰自己罢了——就像鲁滨孙在荒岛上发现陌生人的脚印时竭力想把它看作是自己的脚印一样。”句中的破折号表示话题转变。</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C．“</w:t>
      </w:r>
      <w:r w:rsidRPr="00757C05">
        <w:rPr>
          <w:rFonts w:hAnsi="宋体" w:cs="Times New Roman"/>
        </w:rPr>
        <w:t>秋日的艳阳在森林的树梢上欢乐地跳跃</w:t>
      </w:r>
      <w:r w:rsidRPr="00757C05">
        <w:rPr>
          <w:rFonts w:hAnsi="宋体" w:cs="Times New Roman" w:hint="eastAsia"/>
        </w:rPr>
        <w:t>，</w:t>
      </w:r>
      <w:r w:rsidRPr="00757C05">
        <w:rPr>
          <w:rFonts w:hAnsi="宋体" w:cs="Times New Roman"/>
        </w:rPr>
        <w:t>把林子里墨绿的松、金色的唐棋、橘黄的杨、火红的枫</w:t>
      </w:r>
      <w:r w:rsidRPr="00757C05">
        <w:rPr>
          <w:rFonts w:hAnsi="宋体" w:cs="Times New Roman" w:hint="eastAsia"/>
        </w:rPr>
        <w:t>，</w:t>
      </w:r>
      <w:r w:rsidRPr="00757C05">
        <w:rPr>
          <w:rFonts w:hAnsi="宋体" w:cs="Times New Roman"/>
        </w:rPr>
        <w:t>打扮得五彩缤纷。”这个句子的主干是：艳阳跳跃。</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D．“</w:t>
      </w:r>
      <w:r w:rsidRPr="00757C05">
        <w:rPr>
          <w:rFonts w:hAnsi="宋体" w:cs="Times New Roman"/>
        </w:rPr>
        <w:t>她们不但是表现神和人</w:t>
      </w:r>
      <w:r w:rsidRPr="00757C05">
        <w:rPr>
          <w:rFonts w:hAnsi="宋体" w:cs="Times New Roman" w:hint="eastAsia"/>
        </w:rPr>
        <w:t>，</w:t>
      </w:r>
      <w:r w:rsidRPr="00757C05">
        <w:rPr>
          <w:rFonts w:hAnsi="宋体" w:cs="Times New Roman"/>
        </w:rPr>
        <w:t>就是草木禽兽：如莲花的花开瓣颤</w:t>
      </w:r>
      <w:r w:rsidRPr="00757C05">
        <w:rPr>
          <w:rFonts w:hAnsi="宋体" w:cs="Times New Roman" w:hint="eastAsia"/>
        </w:rPr>
        <w:t>，</w:t>
      </w:r>
      <w:r w:rsidRPr="00757C05">
        <w:rPr>
          <w:rFonts w:hAnsi="宋体" w:cs="Times New Roman"/>
        </w:rPr>
        <w:t>小鹿的疾走惊跃、孔雀的高视阔步</w:t>
      </w:r>
      <w:r w:rsidRPr="00757C05">
        <w:rPr>
          <w:rFonts w:hAnsi="宋体" w:cs="Times New Roman" w:hint="eastAsia"/>
        </w:rPr>
        <w:t>，</w:t>
      </w:r>
      <w:r w:rsidRPr="00757C05">
        <w:rPr>
          <w:rFonts w:hAnsi="宋体" w:cs="Times New Roman"/>
        </w:rPr>
        <w:t>都能形容尽致</w:t>
      </w:r>
      <w:r w:rsidRPr="00757C05">
        <w:rPr>
          <w:rFonts w:hAnsi="宋体" w:cs="Times New Roman" w:hint="eastAsia"/>
        </w:rPr>
        <w:t>，</w:t>
      </w:r>
      <w:r w:rsidRPr="00757C05">
        <w:rPr>
          <w:rFonts w:hAnsi="宋体" w:cs="Times New Roman"/>
        </w:rPr>
        <w:t>尽态极妍！”该句</w:t>
      </w:r>
      <w:r w:rsidRPr="00757C05">
        <w:rPr>
          <w:rFonts w:hAnsi="宋体" w:cs="Times New Roman" w:hint="eastAsia"/>
        </w:rPr>
        <w:t>运用了比喻、排比、拟人的修辞手法。</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二、非选择题</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7．</w:t>
      </w:r>
      <w:r w:rsidRPr="00757C05">
        <w:rPr>
          <w:rFonts w:hAnsi="宋体" w:cs="Times New Roman"/>
        </w:rPr>
        <w:t>四季更替</w:t>
      </w:r>
      <w:r w:rsidRPr="00757C05">
        <w:rPr>
          <w:rFonts w:hAnsi="宋体" w:cs="Times New Roman" w:hint="eastAsia"/>
        </w:rPr>
        <w:t>，</w:t>
      </w:r>
      <w:r w:rsidRPr="00757C05">
        <w:rPr>
          <w:rFonts w:hAnsi="宋体" w:cs="Times New Roman"/>
        </w:rPr>
        <w:t>风物长新。一朵云</w:t>
      </w:r>
      <w:r w:rsidRPr="00757C05">
        <w:rPr>
          <w:rFonts w:hAnsi="宋体" w:cs="Times New Roman" w:hint="eastAsia"/>
        </w:rPr>
        <w:t>，</w:t>
      </w:r>
      <w:r w:rsidRPr="00757C05">
        <w:rPr>
          <w:rFonts w:hAnsi="宋体" w:cs="Times New Roman"/>
        </w:rPr>
        <w:t>一阵风</w:t>
      </w:r>
      <w:r w:rsidRPr="00757C05">
        <w:rPr>
          <w:rFonts w:hAnsi="宋体" w:cs="Times New Roman" w:hint="eastAsia"/>
        </w:rPr>
        <w:t>，</w:t>
      </w:r>
      <w:r w:rsidRPr="00757C05">
        <w:rPr>
          <w:rFonts w:hAnsi="宋体" w:cs="Times New Roman"/>
        </w:rPr>
        <w:t>一棵树</w:t>
      </w:r>
      <w:r w:rsidRPr="00757C05">
        <w:rPr>
          <w:rFonts w:hAnsi="宋体" w:cs="Times New Roman" w:hint="eastAsia"/>
        </w:rPr>
        <w:t>，</w:t>
      </w:r>
      <w:r w:rsidRPr="00757C05">
        <w:rPr>
          <w:rFonts w:hAnsi="宋体" w:cs="Times New Roman"/>
        </w:rPr>
        <w:t>一枝花……是否唤起你心中的诗意？盼望下面的诗句能让你跃跃欲试</w:t>
      </w:r>
      <w:r w:rsidRPr="00757C05">
        <w:rPr>
          <w:rFonts w:hAnsi="宋体" w:cs="Times New Roman" w:hint="eastAsia"/>
        </w:rPr>
        <w:t>，</w:t>
      </w:r>
      <w:r w:rsidRPr="00757C05">
        <w:rPr>
          <w:rFonts w:hAnsi="宋体" w:cs="Times New Roman"/>
        </w:rPr>
        <w:t>动笔将自己徜徉自然的观察感受用四个诗句表达出来</w:t>
      </w:r>
      <w:r w:rsidRPr="00757C05">
        <w:rPr>
          <w:rFonts w:hAnsi="宋体" w:cs="Times New Roman" w:hint="eastAsia"/>
        </w:rPr>
        <w:t>，</w:t>
      </w:r>
      <w:r w:rsidRPr="00757C05">
        <w:rPr>
          <w:rFonts w:hAnsi="宋体" w:cs="Times New Roman"/>
        </w:rPr>
        <w:t>请选用恰当的修辞方法。</w:t>
      </w:r>
    </w:p>
    <w:p w:rsidR="00B37FE5" w:rsidRPr="00757C05" w:rsidRDefault="006115D0">
      <w:pPr>
        <w:pStyle w:val="a3"/>
        <w:spacing w:line="360" w:lineRule="auto"/>
        <w:ind w:firstLineChars="200" w:firstLine="420"/>
        <w:jc w:val="center"/>
        <w:rPr>
          <w:rFonts w:hAnsi="宋体" w:cs="楷体_GB2312"/>
        </w:rPr>
      </w:pPr>
      <w:r w:rsidRPr="00757C05">
        <w:rPr>
          <w:rFonts w:hAnsi="宋体" w:cs="Times New Roman"/>
        </w:rPr>
        <w:t>枫树扎着华丽的丝巾</w:t>
      </w:r>
      <w:r w:rsidRPr="00757C05">
        <w:rPr>
          <w:rFonts w:hAnsi="宋体" w:cs="楷体_GB2312" w:hint="eastAsia"/>
        </w:rPr>
        <w:t>，</w:t>
      </w:r>
    </w:p>
    <w:p w:rsidR="00B37FE5" w:rsidRPr="00757C05" w:rsidRDefault="006115D0">
      <w:pPr>
        <w:pStyle w:val="a3"/>
        <w:spacing w:line="360" w:lineRule="auto"/>
        <w:ind w:firstLineChars="200" w:firstLine="420"/>
        <w:jc w:val="center"/>
        <w:rPr>
          <w:rFonts w:hAnsi="宋体" w:cs="楷体_GB2312"/>
        </w:rPr>
      </w:pPr>
      <w:r w:rsidRPr="00757C05">
        <w:rPr>
          <w:rFonts w:hAnsi="宋体" w:cs="Times New Roman"/>
        </w:rPr>
        <w:t>田野披上艳红的轻纱。</w:t>
      </w:r>
    </w:p>
    <w:p w:rsidR="00B37FE5" w:rsidRPr="00757C05" w:rsidRDefault="006115D0">
      <w:pPr>
        <w:pStyle w:val="a3"/>
        <w:spacing w:line="360" w:lineRule="auto"/>
        <w:ind w:firstLineChars="1600" w:firstLine="3360"/>
        <w:rPr>
          <w:rFonts w:hAnsi="宋体" w:cs="楷体_GB2312"/>
        </w:rPr>
      </w:pPr>
      <w:r w:rsidRPr="00757C05">
        <w:rPr>
          <w:rFonts w:hAnsi="宋体" w:cs="Times New Roman"/>
        </w:rPr>
        <w:t>我不愿显得古板</w:t>
      </w:r>
      <w:r w:rsidRPr="00757C05">
        <w:rPr>
          <w:rFonts w:hAnsi="宋体" w:cs="楷体_GB2312" w:hint="eastAsia"/>
        </w:rPr>
        <w:t>，</w:t>
      </w:r>
    </w:p>
    <w:p w:rsidR="00B37FE5" w:rsidRPr="00757C05" w:rsidRDefault="006115D0">
      <w:pPr>
        <w:pStyle w:val="a3"/>
        <w:spacing w:line="360" w:lineRule="auto"/>
        <w:ind w:firstLineChars="1600" w:firstLine="3360"/>
        <w:rPr>
          <w:rFonts w:hAnsi="宋体" w:cs="Times New Roman"/>
        </w:rPr>
      </w:pPr>
      <w:r w:rsidRPr="00757C05">
        <w:rPr>
          <w:rFonts w:hAnsi="宋体" w:cs="Times New Roman"/>
        </w:rPr>
        <w:t>也佩戴了一枚胸花。</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________________________________________________________________________</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lastRenderedPageBreak/>
        <w:t>8．</w:t>
      </w:r>
      <w:r w:rsidRPr="00757C05">
        <w:rPr>
          <w:rFonts w:hAnsi="宋体" w:cs="Times New Roman"/>
        </w:rPr>
        <w:t>杜甫有句名言曰：语不惊人死不休！语若惊人</w:t>
      </w:r>
      <w:r w:rsidRPr="00757C05">
        <w:rPr>
          <w:rFonts w:hAnsi="宋体" w:cs="Times New Roman" w:hint="eastAsia"/>
        </w:rPr>
        <w:t>，</w:t>
      </w:r>
      <w:r w:rsidRPr="00757C05">
        <w:rPr>
          <w:rFonts w:hAnsi="宋体" w:cs="Times New Roman"/>
        </w:rPr>
        <w:t>须要炼字。下面的对联别出心裁</w:t>
      </w:r>
      <w:r w:rsidRPr="00757C05">
        <w:rPr>
          <w:rFonts w:hAnsi="宋体" w:cs="Times New Roman" w:hint="eastAsia"/>
        </w:rPr>
        <w:t>，</w:t>
      </w:r>
      <w:r w:rsidRPr="00757C05">
        <w:rPr>
          <w:rFonts w:hAnsi="宋体" w:cs="Times New Roman"/>
        </w:rPr>
        <w:t>上联中“读”字</w:t>
      </w:r>
      <w:r w:rsidRPr="00757C05">
        <w:rPr>
          <w:rFonts w:hAnsi="宋体" w:cs="Times New Roman" w:hint="eastAsia"/>
        </w:rPr>
        <w:t>，</w:t>
      </w:r>
      <w:r w:rsidRPr="00757C05">
        <w:rPr>
          <w:rFonts w:hAnsi="宋体" w:cs="Times New Roman"/>
        </w:rPr>
        <w:t>人格化地活现出水中景</w:t>
      </w:r>
      <w:r w:rsidRPr="00757C05">
        <w:rPr>
          <w:rFonts w:hAnsi="宋体" w:cs="Times New Roman" w:hint="eastAsia"/>
        </w:rPr>
        <w:t>，</w:t>
      </w:r>
      <w:r w:rsidRPr="00757C05">
        <w:rPr>
          <w:rFonts w:hAnsi="宋体" w:cs="Times New Roman"/>
        </w:rPr>
        <w:t>请你在下联中填写一个动词</w:t>
      </w:r>
      <w:r w:rsidRPr="00757C05">
        <w:rPr>
          <w:rFonts w:hAnsi="宋体" w:cs="Times New Roman" w:hint="eastAsia"/>
        </w:rPr>
        <w:t>，</w:t>
      </w:r>
      <w:r w:rsidRPr="00757C05">
        <w:rPr>
          <w:rFonts w:hAnsi="宋体" w:cs="Times New Roman"/>
        </w:rPr>
        <w:t>与“读”相对</w:t>
      </w:r>
      <w:r w:rsidRPr="00757C05">
        <w:rPr>
          <w:rFonts w:hAnsi="宋体" w:cs="Times New Roman" w:hint="eastAsia"/>
        </w:rPr>
        <w:t>，</w:t>
      </w:r>
      <w:r w:rsidRPr="00757C05">
        <w:rPr>
          <w:rFonts w:hAnsi="宋体" w:cs="Times New Roman"/>
        </w:rPr>
        <w:t>拟人化地表现出山里的情趣。</w:t>
      </w:r>
    </w:p>
    <w:p w:rsidR="00B37FE5" w:rsidRPr="00757C05" w:rsidRDefault="006115D0">
      <w:pPr>
        <w:pStyle w:val="a3"/>
        <w:spacing w:line="360" w:lineRule="auto"/>
        <w:ind w:firstLineChars="200" w:firstLine="420"/>
        <w:jc w:val="center"/>
        <w:rPr>
          <w:rFonts w:hAnsi="宋体" w:cs="Times New Roman"/>
        </w:rPr>
      </w:pPr>
      <w:r w:rsidRPr="00757C05">
        <w:rPr>
          <w:rFonts w:hAnsi="宋体" w:cs="Times New Roman"/>
        </w:rPr>
        <w:t>水清鱼读月　　　　　　　　　山静鸟________天</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9．</w:t>
      </w:r>
      <w:r w:rsidRPr="00757C05">
        <w:rPr>
          <w:rFonts w:hAnsi="宋体" w:cs="Times New Roman"/>
        </w:rPr>
        <w:t>为了营造“诗中有画</w:t>
      </w:r>
      <w:r w:rsidRPr="00757C05">
        <w:rPr>
          <w:rFonts w:hAnsi="宋体" w:cs="Times New Roman" w:hint="eastAsia"/>
        </w:rPr>
        <w:t>，</w:t>
      </w:r>
      <w:r w:rsidRPr="00757C05">
        <w:rPr>
          <w:rFonts w:hAnsi="宋体" w:cs="Times New Roman"/>
        </w:rPr>
        <w:t>画中有诗”的妙境</w:t>
      </w:r>
      <w:r w:rsidRPr="00757C05">
        <w:rPr>
          <w:rFonts w:hAnsi="宋体" w:cs="Times New Roman" w:hint="eastAsia"/>
        </w:rPr>
        <w:t>，</w:t>
      </w:r>
      <w:r w:rsidRPr="00757C05">
        <w:rPr>
          <w:rFonts w:hAnsi="宋体" w:cs="Times New Roman"/>
        </w:rPr>
        <w:t>有些诗人会给意象着色</w:t>
      </w:r>
      <w:r w:rsidRPr="00757C05">
        <w:rPr>
          <w:rFonts w:hAnsi="宋体" w:cs="Times New Roman" w:hint="eastAsia"/>
        </w:rPr>
        <w:t>，</w:t>
      </w:r>
      <w:r w:rsidRPr="00757C05">
        <w:rPr>
          <w:rFonts w:hAnsi="宋体" w:cs="Times New Roman"/>
        </w:rPr>
        <w:t>如“接天莲叶无穷</w:t>
      </w:r>
      <w:r w:rsidRPr="00757C05">
        <w:rPr>
          <w:rFonts w:hAnsi="宋体" w:cs="Times New Roman"/>
          <w:em w:val="underDot"/>
        </w:rPr>
        <w:t>碧</w:t>
      </w:r>
      <w:r w:rsidRPr="00757C05">
        <w:rPr>
          <w:rFonts w:hAnsi="宋体" w:cs="Times New Roman" w:hint="eastAsia"/>
        </w:rPr>
        <w:t>，</w:t>
      </w:r>
      <w:r w:rsidRPr="00757C05">
        <w:rPr>
          <w:rFonts w:hAnsi="宋体" w:cs="Times New Roman"/>
        </w:rPr>
        <w:t>映日荷花别样</w:t>
      </w:r>
      <w:r w:rsidRPr="00757C05">
        <w:rPr>
          <w:rFonts w:hAnsi="宋体" w:cs="Times New Roman"/>
          <w:em w:val="underDot"/>
        </w:rPr>
        <w:t>红</w:t>
      </w:r>
      <w:r w:rsidRPr="00757C05">
        <w:rPr>
          <w:rFonts w:hAnsi="宋体" w:cs="Times New Roman"/>
        </w:rPr>
        <w:t>”“枝间新</w:t>
      </w:r>
      <w:r w:rsidRPr="00757C05">
        <w:rPr>
          <w:rFonts w:hAnsi="宋体" w:cs="Times New Roman"/>
          <w:em w:val="underDot"/>
        </w:rPr>
        <w:t>绿</w:t>
      </w:r>
      <w:r w:rsidRPr="00757C05">
        <w:rPr>
          <w:rFonts w:hAnsi="宋体" w:cs="Times New Roman"/>
        </w:rPr>
        <w:t>一重重</w:t>
      </w:r>
      <w:r w:rsidRPr="00757C05">
        <w:rPr>
          <w:rFonts w:hAnsi="宋体" w:cs="Times New Roman" w:hint="eastAsia"/>
        </w:rPr>
        <w:t>，</w:t>
      </w:r>
      <w:r w:rsidRPr="00757C05">
        <w:rPr>
          <w:rFonts w:hAnsi="宋体" w:cs="Times New Roman"/>
        </w:rPr>
        <w:t>小蕾深藏数点</w:t>
      </w:r>
      <w:r w:rsidRPr="00757C05">
        <w:rPr>
          <w:rFonts w:hAnsi="宋体" w:cs="Times New Roman"/>
          <w:em w:val="underDot"/>
        </w:rPr>
        <w:t>红</w:t>
      </w:r>
      <w:r w:rsidRPr="00757C05">
        <w:rPr>
          <w:rFonts w:hAnsi="宋体" w:cs="Times New Roman"/>
        </w:rPr>
        <w:t>”</w:t>
      </w:r>
      <w:r w:rsidRPr="00757C05">
        <w:rPr>
          <w:rFonts w:hAnsi="宋体" w:cs="Times New Roman" w:hint="eastAsia"/>
        </w:rPr>
        <w:t>，</w:t>
      </w:r>
      <w:r w:rsidRPr="00757C05">
        <w:rPr>
          <w:rFonts w:hAnsi="宋体" w:cs="Times New Roman"/>
        </w:rPr>
        <w:t>这些佳句都用了红与绿这种对比色</w:t>
      </w:r>
      <w:r w:rsidRPr="00757C05">
        <w:rPr>
          <w:rFonts w:hAnsi="宋体" w:cs="Times New Roman" w:hint="eastAsia"/>
        </w:rPr>
        <w:t>，</w:t>
      </w:r>
      <w:r w:rsidRPr="00757C05">
        <w:rPr>
          <w:rFonts w:hAnsi="宋体" w:cs="Times New Roman"/>
        </w:rPr>
        <w:t>请谈谈这种对比色的运用有什么艺术效果。在生活中</w:t>
      </w:r>
      <w:r w:rsidRPr="00757C05">
        <w:rPr>
          <w:rFonts w:hAnsi="宋体" w:cs="Times New Roman" w:hint="eastAsia"/>
        </w:rPr>
        <w:t>，</w:t>
      </w:r>
      <w:r w:rsidRPr="00757C05">
        <w:rPr>
          <w:rFonts w:hAnsi="宋体" w:cs="Times New Roman"/>
        </w:rPr>
        <w:t>我们常用“绿叶”来比喻哪一类人？</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________________________________________________________________________</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________________________________________________________________________</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w:t>
      </w:r>
      <w:r w:rsidRPr="00757C05">
        <w:rPr>
          <w:rFonts w:hAnsi="宋体" w:cs="Times New Roman"/>
        </w:rPr>
        <w:t>__</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10．</w:t>
      </w:r>
      <w:r w:rsidRPr="00757C05">
        <w:rPr>
          <w:rFonts w:hAnsi="宋体" w:cs="Times New Roman"/>
        </w:rPr>
        <w:t>为绍兴的风景名胜或土特产、品牌产品拟写一则广告。(要注明名胜或产品的名称</w:t>
      </w:r>
      <w:r w:rsidRPr="00757C05">
        <w:rPr>
          <w:rFonts w:hAnsi="宋体" w:cs="Times New Roman" w:hint="eastAsia"/>
        </w:rPr>
        <w:t>，</w:t>
      </w:r>
      <w:r w:rsidRPr="00757C05">
        <w:rPr>
          <w:rFonts w:hAnsi="宋体" w:cs="Times New Roman"/>
        </w:rPr>
        <w:t>能运用修辞手法)</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【链接】主要风景及人文景观：鲁迅故居、周恩来故居、青藤书屋、东湖、大禹陵、兰亭古纤道等；特产：乌篷船、乌毡帽、霉干菜、黄酒等。</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________________________________________________________________________</w:t>
      </w:r>
    </w:p>
    <w:p w:rsidR="00B37FE5" w:rsidRPr="00757C05" w:rsidRDefault="006115D0">
      <w:pPr>
        <w:pStyle w:val="a3"/>
        <w:spacing w:line="360" w:lineRule="auto"/>
        <w:ind w:firstLineChars="200" w:firstLine="420"/>
        <w:rPr>
          <w:rFonts w:hAnsi="宋体" w:cs="Times New Roman"/>
        </w:rPr>
      </w:pPr>
      <w:r w:rsidRPr="00757C05">
        <w:rPr>
          <w:rFonts w:hAnsi="宋体" w:cs="Times New Roman"/>
        </w:rPr>
        <w:t>________________________________________________________________________</w:t>
      </w:r>
    </w:p>
    <w:p w:rsidR="00B37FE5" w:rsidRPr="00757C05" w:rsidRDefault="006115D0">
      <w:pPr>
        <w:pStyle w:val="a3"/>
        <w:spacing w:line="360" w:lineRule="auto"/>
        <w:ind w:firstLineChars="200" w:firstLine="420"/>
        <w:rPr>
          <w:rFonts w:hAnsi="宋体" w:cs="Times New Roman"/>
        </w:rPr>
      </w:pPr>
      <w:r w:rsidRPr="00757C05">
        <w:rPr>
          <w:rFonts w:hAnsi="宋体" w:cs="Times New Roman" w:hint="eastAsia"/>
        </w:rPr>
        <w:t>________________________________________________________________________</w:t>
      </w:r>
    </w:p>
    <w:p w:rsidR="00B37FE5" w:rsidRPr="00757C05" w:rsidRDefault="006115D0">
      <w:pPr>
        <w:pStyle w:val="1"/>
        <w:jc w:val="center"/>
        <w:rPr>
          <w:rFonts w:ascii="宋体" w:hAnsi="宋体"/>
          <w:b w:val="0"/>
          <w:sz w:val="21"/>
        </w:rPr>
      </w:pPr>
      <w:bookmarkStart w:id="0" w:name="_GoBack"/>
      <w:r w:rsidRPr="00757C05">
        <w:rPr>
          <w:rFonts w:ascii="宋体" w:hAnsi="宋体" w:hint="eastAsia"/>
          <w:b w:val="0"/>
          <w:sz w:val="21"/>
          <w:szCs w:val="28"/>
        </w:rPr>
        <w:t>参考答案</w:t>
      </w:r>
    </w:p>
    <w:bookmarkEnd w:id="0"/>
    <w:p w:rsidR="00B37FE5" w:rsidRPr="00757C05" w:rsidRDefault="006115D0">
      <w:pPr>
        <w:pStyle w:val="1"/>
        <w:rPr>
          <w:rFonts w:ascii="宋体" w:hAnsi="宋体"/>
          <w:b w:val="0"/>
          <w:sz w:val="21"/>
          <w:szCs w:val="24"/>
        </w:rPr>
      </w:pPr>
      <w:r w:rsidRPr="00757C05">
        <w:rPr>
          <w:rFonts w:ascii="宋体" w:hAnsi="宋体"/>
          <w:b w:val="0"/>
          <w:sz w:val="21"/>
          <w:szCs w:val="24"/>
        </w:rPr>
        <w:t>期末专项复习(二)——修辞手法</w:t>
      </w:r>
    </w:p>
    <w:p w:rsidR="00B37FE5" w:rsidRPr="00757C05" w:rsidRDefault="006115D0">
      <w:pPr>
        <w:pStyle w:val="a3"/>
        <w:ind w:firstLineChars="200" w:firstLine="420"/>
        <w:rPr>
          <w:rFonts w:hAnsi="宋体" w:cs="Times New Roman"/>
        </w:rPr>
      </w:pPr>
      <w:r w:rsidRPr="00757C05">
        <w:rPr>
          <w:rFonts w:hAnsi="宋体" w:cs="Times New Roman"/>
        </w:rPr>
        <w:t>一、1.B　2.B(解析：B项错在作用分析。这两句诗强调的是“我们”在人生的旅途中应该坚持前行</w:t>
      </w:r>
      <w:r w:rsidRPr="00757C05">
        <w:rPr>
          <w:rFonts w:hAnsi="宋体" w:cs="Times New Roman" w:hint="eastAsia"/>
        </w:rPr>
        <w:t>，</w:t>
      </w:r>
      <w:r w:rsidRPr="00757C05">
        <w:rPr>
          <w:rFonts w:hAnsi="宋体" w:cs="Times New Roman"/>
        </w:rPr>
        <w:t>风雨无阻</w:t>
      </w:r>
      <w:r w:rsidRPr="00757C05">
        <w:rPr>
          <w:rFonts w:hAnsi="宋体" w:cs="Times New Roman" w:hint="eastAsia"/>
        </w:rPr>
        <w:t>，</w:t>
      </w:r>
      <w:r w:rsidRPr="00757C05">
        <w:rPr>
          <w:rFonts w:hAnsi="宋体" w:cs="Times New Roman"/>
        </w:rPr>
        <w:t>并非表现对“同甘共苦的友谊的赞美之情”。)　3.D(解析：D</w:t>
      </w:r>
      <w:r w:rsidRPr="00757C05">
        <w:rPr>
          <w:rFonts w:hAnsi="宋体" w:cs="Times New Roman"/>
        </w:rPr>
        <w:lastRenderedPageBreak/>
        <w:t>项中“反问”应为“设问”。)　4.B　5.C　6.A(解析：B项破折号表解释说明；C项主干是“艳阳跳跃</w:t>
      </w:r>
      <w:r w:rsidRPr="00757C05">
        <w:rPr>
          <w:rFonts w:hAnsi="宋体" w:cs="Times New Roman" w:hint="eastAsia"/>
        </w:rPr>
        <w:t>，</w:t>
      </w:r>
      <w:r w:rsidRPr="00757C05">
        <w:rPr>
          <w:rFonts w:hAnsi="宋体" w:cs="Times New Roman"/>
        </w:rPr>
        <w:t>打扮”；D项没有比喻修辞</w:t>
      </w:r>
      <w:r w:rsidRPr="00757C05">
        <w:rPr>
          <w:rFonts w:hAnsi="宋体" w:cs="Times New Roman" w:hint="eastAsia"/>
        </w:rPr>
        <w:t>手法。)</w:t>
      </w:r>
    </w:p>
    <w:p w:rsidR="00B37FE5" w:rsidRPr="00757C05" w:rsidRDefault="006115D0">
      <w:pPr>
        <w:pStyle w:val="a3"/>
        <w:ind w:firstLineChars="200" w:firstLine="420"/>
        <w:rPr>
          <w:rFonts w:hAnsi="宋体" w:cs="Times New Roman"/>
        </w:rPr>
      </w:pPr>
      <w:r w:rsidRPr="00757C05">
        <w:rPr>
          <w:rFonts w:hAnsi="宋体" w:cs="Times New Roman"/>
        </w:rPr>
        <w:t>二、7.示例：细雨探访大地</w:t>
      </w:r>
      <w:r w:rsidRPr="00757C05">
        <w:rPr>
          <w:rFonts w:hAnsi="宋体" w:cs="Times New Roman" w:hint="eastAsia"/>
        </w:rPr>
        <w:t>，</w:t>
      </w:r>
      <w:r w:rsidRPr="00757C05">
        <w:rPr>
          <w:rFonts w:hAnsi="宋体" w:cs="Times New Roman"/>
        </w:rPr>
        <w:t>微风探访林梢</w:t>
      </w:r>
      <w:r w:rsidRPr="00757C05">
        <w:rPr>
          <w:rFonts w:hAnsi="宋体" w:cs="Times New Roman" w:hint="eastAsia"/>
        </w:rPr>
        <w:t>，</w:t>
      </w:r>
      <w:r w:rsidRPr="00757C05">
        <w:rPr>
          <w:rFonts w:hAnsi="宋体" w:cs="Times New Roman"/>
        </w:rPr>
        <w:t>溪流探访小草</w:t>
      </w:r>
      <w:r w:rsidRPr="00757C05">
        <w:rPr>
          <w:rFonts w:hAnsi="宋体" w:cs="Times New Roman" w:hint="eastAsia"/>
        </w:rPr>
        <w:t>，</w:t>
      </w:r>
      <w:r w:rsidRPr="00757C05">
        <w:rPr>
          <w:rFonts w:hAnsi="宋体" w:cs="Times New Roman"/>
        </w:rPr>
        <w:t>我们探访春天。　8.谈(所填为动词</w:t>
      </w:r>
      <w:r w:rsidRPr="00757C05">
        <w:rPr>
          <w:rFonts w:hAnsi="宋体" w:cs="Times New Roman" w:hint="eastAsia"/>
        </w:rPr>
        <w:t>，</w:t>
      </w:r>
      <w:r w:rsidRPr="00757C05">
        <w:rPr>
          <w:rFonts w:hAnsi="宋体" w:cs="Times New Roman"/>
        </w:rPr>
        <w:t>使用拟人修辞并符合语境即可)　9.红、绿两色在一起</w:t>
      </w:r>
      <w:r w:rsidRPr="00757C05">
        <w:rPr>
          <w:rFonts w:hAnsi="宋体" w:cs="Times New Roman" w:hint="eastAsia"/>
        </w:rPr>
        <w:t>，</w:t>
      </w:r>
      <w:r w:rsidRPr="00757C05">
        <w:rPr>
          <w:rFonts w:hAnsi="宋体" w:cs="Times New Roman"/>
        </w:rPr>
        <w:t>会使红的更红</w:t>
      </w:r>
      <w:r w:rsidRPr="00757C05">
        <w:rPr>
          <w:rFonts w:hAnsi="宋体" w:cs="Times New Roman" w:hint="eastAsia"/>
        </w:rPr>
        <w:t>，</w:t>
      </w:r>
      <w:r w:rsidRPr="00757C05">
        <w:rPr>
          <w:rFonts w:hAnsi="宋体" w:cs="Times New Roman"/>
        </w:rPr>
        <w:t>绿的更绿</w:t>
      </w:r>
      <w:r w:rsidRPr="00757C05">
        <w:rPr>
          <w:rFonts w:hAnsi="宋体" w:cs="Times New Roman" w:hint="eastAsia"/>
        </w:rPr>
        <w:t>，</w:t>
      </w:r>
      <w:r w:rsidRPr="00757C05">
        <w:rPr>
          <w:rFonts w:hAnsi="宋体" w:cs="Times New Roman"/>
        </w:rPr>
        <w:t>双方的色彩都会得到加强</w:t>
      </w:r>
      <w:r w:rsidRPr="00757C05">
        <w:rPr>
          <w:rFonts w:hAnsi="宋体" w:cs="Times New Roman" w:hint="eastAsia"/>
        </w:rPr>
        <w:t>，</w:t>
      </w:r>
      <w:r w:rsidRPr="00757C05">
        <w:rPr>
          <w:rFonts w:hAnsi="宋体" w:cs="Times New Roman"/>
        </w:rPr>
        <w:t>造成一种明丽鲜艳的效果。　“绿叶”比喻在取得成就的人物背后付出帮助、默默奉献的人。　10.略。</w:t>
      </w:r>
    </w:p>
    <w:p w:rsidR="00B37FE5" w:rsidRPr="00757C05" w:rsidRDefault="00B37FE5">
      <w:pPr>
        <w:rPr>
          <w:rFonts w:ascii="宋体" w:hAnsi="宋体"/>
        </w:rPr>
      </w:pPr>
    </w:p>
    <w:sectPr w:rsidR="00B37FE5" w:rsidRPr="00757C05" w:rsidSect="00B37FE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899" w:rsidRDefault="002B5899" w:rsidP="006115D0">
      <w:pPr>
        <w:spacing w:after="0" w:line="240" w:lineRule="auto"/>
      </w:pPr>
      <w:r>
        <w:separator/>
      </w:r>
    </w:p>
  </w:endnote>
  <w:endnote w:type="continuationSeparator" w:id="1">
    <w:p w:rsidR="002B5899" w:rsidRDefault="002B5899" w:rsidP="0061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Default="00757C0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Pr="00757C05" w:rsidRDefault="00757C05" w:rsidP="00757C05">
    <w:pPr>
      <w:pStyle w:val="a5"/>
      <w:jc w:val="right"/>
      <w:rPr>
        <w:sz w:val="20"/>
      </w:rPr>
    </w:pP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Default="00757C0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899" w:rsidRDefault="002B5899" w:rsidP="006115D0">
      <w:pPr>
        <w:spacing w:after="0" w:line="240" w:lineRule="auto"/>
      </w:pPr>
      <w:r>
        <w:separator/>
      </w:r>
    </w:p>
  </w:footnote>
  <w:footnote w:type="continuationSeparator" w:id="1">
    <w:p w:rsidR="002B5899" w:rsidRDefault="002B5899" w:rsidP="0061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Default="00757C0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Default="00757C05" w:rsidP="00757C05">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5" w:rsidRDefault="00757C0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7FE5"/>
    <w:rsid w:val="002B5899"/>
    <w:rsid w:val="00400E41"/>
    <w:rsid w:val="006115D0"/>
    <w:rsid w:val="00757C05"/>
    <w:rsid w:val="00B3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FE5"/>
    <w:pPr>
      <w:widowControl w:val="0"/>
      <w:jc w:val="both"/>
    </w:pPr>
    <w:rPr>
      <w:kern w:val="2"/>
      <w:sz w:val="21"/>
      <w:szCs w:val="24"/>
    </w:rPr>
  </w:style>
  <w:style w:type="paragraph" w:styleId="1">
    <w:name w:val="heading 1"/>
    <w:basedOn w:val="a"/>
    <w:next w:val="a"/>
    <w:qFormat/>
    <w:rsid w:val="00B37FE5"/>
    <w:pPr>
      <w:keepNext/>
      <w:keepLines/>
      <w:spacing w:before="340" w:after="330" w:line="578" w:lineRule="auto"/>
      <w:outlineLvl w:val="0"/>
    </w:pPr>
    <w:rPr>
      <w:b/>
      <w:bCs/>
      <w:kern w:val="44"/>
      <w:sz w:val="44"/>
      <w:szCs w:val="44"/>
    </w:rPr>
  </w:style>
  <w:style w:type="paragraph" w:styleId="4">
    <w:name w:val="heading 4"/>
    <w:basedOn w:val="a"/>
    <w:next w:val="a"/>
    <w:qFormat/>
    <w:rsid w:val="00B37FE5"/>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B37FE5"/>
    <w:rPr>
      <w:rFonts w:ascii="宋体" w:hAnsi="Courier New" w:cs="Courier New"/>
      <w:szCs w:val="21"/>
    </w:rPr>
  </w:style>
  <w:style w:type="paragraph" w:styleId="a4">
    <w:name w:val="header"/>
    <w:basedOn w:val="a"/>
    <w:link w:val="Char"/>
    <w:rsid w:val="006115D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6115D0"/>
    <w:rPr>
      <w:kern w:val="2"/>
      <w:sz w:val="18"/>
      <w:szCs w:val="18"/>
    </w:rPr>
  </w:style>
  <w:style w:type="paragraph" w:styleId="a5">
    <w:name w:val="footer"/>
    <w:basedOn w:val="a"/>
    <w:link w:val="Char0"/>
    <w:rsid w:val="00757C05"/>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757C0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442</Words>
  <Characters>2522</Characters>
  <Application>Microsoft Office Word</Application>
  <DocSecurity>0</DocSecurity>
  <Lines>21</Lines>
  <Paragraphs>5</Paragraphs>
  <ScaleCrop>false</ScaleCrop>
  <Manager/>
  <Company/>
  <LinksUpToDate>false</LinksUpToDate>
  <CharactersWithSpaces>2959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2018-12-28T00:47:00Z</dcterms:created>
  <dcterms:modified xsi:type="dcterms:W3CDTF">2019-02-28T06:14:00Z</dcterms:modified>
  <cp:category/>
</cp:coreProperties>
</file>