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754D5F" w:rsidRPr="00DB03B8" w:rsidP="00DB03B8">
      <w:pPr>
        <w:spacing w:line="360" w:lineRule="auto"/>
        <w:jc w:val="center"/>
        <w:textAlignment w:val="center"/>
        <w:rPr>
          <w:rFonts w:ascii="宋体" w:eastAsia="宋体" w:hAnsi="宋体" w:cs="Times New Roman"/>
          <w:b/>
          <w:color w:val="FF0000"/>
          <w:sz w:val="28"/>
        </w:rPr>
      </w:pPr>
      <w:r>
        <w:rPr>
          <w:rFonts w:ascii="宋体" w:eastAsia="宋体"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2pt;height:31pt;margin-top:917pt;margin-left:920pt;mso-position-horizontal-relative:page;mso-position-vertical-relative:top-margin-area;position:absolute;z-index:251658240">
            <v:imagedata r:id="rId4" o:title=""/>
          </v:shape>
        </w:pict>
      </w:r>
      <w:r w:rsidRPr="00DB03B8" w:rsidR="00DA0119">
        <w:rPr>
          <w:rFonts w:ascii="宋体" w:eastAsia="宋体" w:hAnsi="宋体" w:cs="Times New Roman" w:hint="eastAsia"/>
          <w:b/>
          <w:color w:val="FF0000"/>
          <w:sz w:val="28"/>
        </w:rPr>
        <w:t>第十四章《内能的利用》单元测试题</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b/>
        </w:rPr>
        <w:t xml:space="preserve">一、单选题(共15小题)                                                                          </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1.如图所示是完全燃烧</w:t>
      </w:r>
      <w:r w:rsidRPr="00DB03B8">
        <w:rPr>
          <w:rFonts w:ascii="宋体" w:eastAsia="宋体" w:hAnsi="宋体"/>
          <w:i/>
        </w:rPr>
        <w:t>A</w:t>
      </w:r>
      <w:r w:rsidRPr="00DB03B8">
        <w:rPr>
          <w:rFonts w:ascii="宋体" w:eastAsia="宋体" w:hAnsi="宋体" w:cs="Times New Roman"/>
        </w:rPr>
        <w:t>、</w:t>
      </w:r>
      <w:r w:rsidRPr="00DB03B8">
        <w:rPr>
          <w:rFonts w:ascii="宋体" w:eastAsia="宋体" w:hAnsi="宋体"/>
          <w:i/>
        </w:rPr>
        <w:t>B</w:t>
      </w:r>
      <w:r w:rsidRPr="00DB03B8">
        <w:rPr>
          <w:rFonts w:ascii="宋体" w:eastAsia="宋体" w:hAnsi="宋体" w:cs="Times New Roman"/>
        </w:rPr>
        <w:t>两种燃料的质量与放出的热量的图象，由图象可知，</w:t>
      </w:r>
      <w:r w:rsidRPr="00DB03B8">
        <w:rPr>
          <w:rFonts w:ascii="宋体" w:eastAsia="宋体" w:hAnsi="宋体"/>
          <w:i/>
        </w:rPr>
        <w:t>A</w:t>
      </w:r>
      <w:r w:rsidRPr="00DB03B8">
        <w:rPr>
          <w:rFonts w:ascii="宋体" w:eastAsia="宋体" w:hAnsi="宋体" w:cs="Times New Roman"/>
        </w:rPr>
        <w:t>、</w:t>
      </w:r>
      <w:r w:rsidRPr="00DB03B8">
        <w:rPr>
          <w:rFonts w:ascii="宋体" w:eastAsia="宋体" w:hAnsi="宋体"/>
          <w:i/>
        </w:rPr>
        <w:t>B</w:t>
      </w:r>
      <w:r w:rsidRPr="00DB03B8">
        <w:rPr>
          <w:rFonts w:ascii="宋体" w:eastAsia="宋体" w:hAnsi="宋体" w:cs="Times New Roman"/>
        </w:rPr>
        <w:t>两种燃料的热值大小关系是(　　)</w:t>
      </w:r>
    </w:p>
    <w:p w:rsidR="00754D5F" w:rsidRPr="00DB03B8" w:rsidP="00754D5F">
      <w:pPr>
        <w:spacing w:line="360" w:lineRule="auto"/>
        <w:textAlignment w:val="center"/>
        <w:rPr>
          <w:rFonts w:ascii="宋体" w:eastAsia="宋体" w:hAnsi="宋体"/>
        </w:rPr>
      </w:pPr>
      <w:r w:rsidRPr="00DB03B8">
        <w:rPr>
          <w:rFonts w:ascii="宋体" w:eastAsia="宋体" w:hAnsi="宋体" w:cs="Times New Roman"/>
          <w:noProof/>
        </w:rPr>
        <w:drawing>
          <wp:inline distT="0" distB="0" distL="0" distR="0">
            <wp:extent cx="1219200" cy="969600"/>
            <wp:effectExtent l="0" t="0" r="0" b="0"/>
            <wp:docPr id="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575916" name="New Bitmap Image.jpg"/>
                    <pic:cNvPicPr/>
                  </pic:nvPicPr>
                  <pic:blipFill>
                    <a:blip xmlns:r="http://schemas.openxmlformats.org/officeDocument/2006/relationships" r:embed="rId5" cstate="print">
                      <a:clrChange>
                        <a:clrFrom>
                          <a:srgbClr val="FFFFFF"/>
                        </a:clrFrom>
                        <a:clrTo>
                          <a:srgbClr val="FFFFFF">
                            <a:alpha val="0"/>
                          </a:srgbClr>
                        </a:clrTo>
                      </a:clrChange>
                      <a:lum bright="-20000"/>
                    </a:blip>
                    <a:stretch>
                      <a:fillRect/>
                    </a:stretch>
                  </pic:blipFill>
                  <pic:spPr>
                    <a:xfrm>
                      <a:off x="0" y="0"/>
                      <a:ext cx="1219200" cy="969600"/>
                    </a:xfrm>
                    <a:prstGeom prst="rect">
                      <a:avLst/>
                    </a:prstGeom>
                  </pic:spPr>
                </pic:pic>
              </a:graphicData>
            </a:graphic>
          </wp:inline>
        </w:drawing>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A．</w:t>
      </w:r>
      <w:r w:rsidRPr="00DB03B8">
        <w:rPr>
          <w:rFonts w:ascii="宋体" w:eastAsia="宋体" w:hAnsi="宋体"/>
          <w:i/>
          <w:vertAlign w:val="subscript"/>
        </w:rPr>
        <w:t>qA</w:t>
      </w:r>
      <w:r w:rsidRPr="00DB03B8">
        <w:rPr>
          <w:rFonts w:ascii="宋体" w:eastAsia="宋体" w:hAnsi="宋体" w:cs="Times New Roman"/>
        </w:rPr>
        <w:t>＜</w:t>
      </w:r>
      <w:r w:rsidRPr="00DB03B8">
        <w:rPr>
          <w:rFonts w:ascii="宋体" w:eastAsia="宋体" w:hAnsi="宋体"/>
          <w:i/>
          <w:vertAlign w:val="subscript"/>
        </w:rPr>
        <w:t>qB</w:t>
      </w:r>
    </w:p>
    <w:p w:rsidR="00754D5F" w:rsidRPr="00DB03B8" w:rsidP="00754D5F">
      <w:pPr>
        <w:spacing w:line="360" w:lineRule="auto"/>
        <w:textAlignment w:val="center"/>
        <w:rPr>
          <w:rFonts w:ascii="宋体" w:eastAsia="宋体" w:hAnsi="宋体"/>
        </w:rPr>
      </w:pPr>
      <w:r w:rsidRPr="00DB03B8">
        <w:rPr>
          <w:rFonts w:ascii="宋体" w:eastAsia="宋体" w:hAnsi="宋体" w:cs="Times New Roman"/>
        </w:rPr>
        <w:t>B．</w:t>
      </w:r>
      <w:r w:rsidRPr="00DB03B8">
        <w:rPr>
          <w:rFonts w:ascii="宋体" w:eastAsia="宋体" w:hAnsi="宋体"/>
          <w:i/>
          <w:vertAlign w:val="subscript"/>
        </w:rPr>
        <w:t>qA</w:t>
      </w:r>
      <w:r w:rsidRPr="00DB03B8">
        <w:rPr>
          <w:rFonts w:ascii="宋体" w:eastAsia="宋体" w:hAnsi="宋体" w:cs="Times New Roman"/>
        </w:rPr>
        <w:t>＝</w:t>
      </w:r>
      <w:r w:rsidRPr="00DB03B8">
        <w:rPr>
          <w:rFonts w:ascii="宋体" w:eastAsia="宋体" w:hAnsi="宋体"/>
          <w:i/>
          <w:vertAlign w:val="subscript"/>
        </w:rPr>
        <w:t>qB</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C．</w:t>
      </w:r>
      <w:r w:rsidRPr="00DB03B8">
        <w:rPr>
          <w:rFonts w:ascii="宋体" w:eastAsia="宋体" w:hAnsi="宋体"/>
          <w:i/>
          <w:vertAlign w:val="subscript"/>
        </w:rPr>
        <w:t>qA</w:t>
      </w:r>
      <w:r w:rsidRPr="00DB03B8">
        <w:rPr>
          <w:rFonts w:ascii="宋体" w:eastAsia="宋体" w:hAnsi="宋体" w:cs="Times New Roman"/>
        </w:rPr>
        <w:t>＞</w:t>
      </w:r>
      <w:r w:rsidRPr="00DB03B8">
        <w:rPr>
          <w:rFonts w:ascii="宋体" w:eastAsia="宋体" w:hAnsi="宋体"/>
          <w:i/>
          <w:vertAlign w:val="subscript"/>
        </w:rPr>
        <w:t>qB</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D．无法比较</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2.能量转化与守恒定律是自然界的基本规律之一，关于下列现象中的能量转化，说法正确的是(　　)</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A．发电机工作时，将电能转化为机械能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B．给手机电池充电，是将化学能转化为电能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C．电动机工作时，消耗的动能大部分转化为内能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D．汽油机的做功冲程，主要将内能转化为机械能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3.以下四幅图中，关于能量转化说法错误的是(　　)</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noProof/>
        </w:rPr>
        <w:drawing>
          <wp:inline distT="0" distB="0" distL="0" distR="0">
            <wp:extent cx="2899200" cy="729600"/>
            <wp:effectExtent l="0" t="0" r="0" b="0"/>
            <wp:docPr id="2"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6570" name="New Bitmap Image.jpg"/>
                    <pic:cNvPicPr/>
                  </pic:nvPicPr>
                  <pic:blipFill>
                    <a:blip xmlns:r="http://schemas.openxmlformats.org/officeDocument/2006/relationships" r:embed="rId6" cstate="print">
                      <a:clrChange>
                        <a:clrFrom>
                          <a:srgbClr val="FFFFFF"/>
                        </a:clrFrom>
                        <a:clrTo>
                          <a:srgbClr val="FFFFFF">
                            <a:alpha val="0"/>
                          </a:srgbClr>
                        </a:clrTo>
                      </a:clrChange>
                      <a:lum bright="-20000"/>
                    </a:blip>
                    <a:stretch>
                      <a:fillRect/>
                    </a:stretch>
                  </pic:blipFill>
                  <pic:spPr>
                    <a:xfrm>
                      <a:off x="0" y="0"/>
                      <a:ext cx="2899200" cy="729600"/>
                    </a:xfrm>
                    <a:prstGeom prst="rect">
                      <a:avLst/>
                    </a:prstGeom>
                  </pic:spPr>
                </pic:pic>
              </a:graphicData>
            </a:graphic>
          </wp:inline>
        </w:drawing>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A．图甲所示，过山车向下运动时是重力势能转化为动能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B．图乙所示，水电站将水的机械能转化为电能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C．图丙所示，自行车运动员奋力蹬车时，人体内的一部分化学能转化为动能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D．图丁所示，汽车在刹车过程中，刹车片会发热，将内能转化为动能</w:t>
      </w:r>
    </w:p>
    <w:p w:rsidR="00754D5F" w:rsidRPr="00DB03B8" w:rsidP="00754D5F">
      <w:pPr>
        <w:spacing w:line="360" w:lineRule="auto"/>
        <w:textAlignment w:val="center"/>
        <w:rPr>
          <w:rFonts w:ascii="宋体" w:eastAsia="宋体" w:hAnsi="宋体"/>
        </w:rPr>
      </w:pPr>
      <w:r w:rsidRPr="00DB03B8">
        <w:rPr>
          <w:rFonts w:ascii="宋体" w:eastAsia="宋体" w:hAnsi="宋体" w:cs="Times New Roman"/>
        </w:rPr>
        <w:t>4.在汽油机的四个冲程中，都发生能量转化的一组冲程是(　　)</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A．吸气冲程和压缩冲程</w:t>
      </w:r>
    </w:p>
    <w:p w:rsidR="00754D5F" w:rsidRPr="00DB03B8" w:rsidP="00754D5F">
      <w:pPr>
        <w:spacing w:line="360" w:lineRule="auto"/>
        <w:textAlignment w:val="center"/>
        <w:rPr>
          <w:rFonts w:ascii="宋体" w:eastAsia="宋体" w:hAnsi="宋体"/>
        </w:rPr>
      </w:pPr>
      <w:r w:rsidRPr="00DB03B8">
        <w:rPr>
          <w:rFonts w:ascii="宋体" w:eastAsia="宋体" w:hAnsi="宋体" w:cs="Times New Roman"/>
        </w:rPr>
        <w:t>B．压缩冲程和做功冲程</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C．做功冲程和排气冲程</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D．排气冲程和吸气冲程</w:t>
      </w:r>
    </w:p>
    <w:p w:rsidR="00754D5F" w:rsidRPr="00DB03B8" w:rsidP="00754D5F">
      <w:pPr>
        <w:spacing w:line="360" w:lineRule="auto"/>
        <w:textAlignment w:val="center"/>
        <w:rPr>
          <w:rFonts w:ascii="宋体" w:eastAsia="宋体" w:hAnsi="宋体"/>
        </w:rPr>
      </w:pPr>
      <w:r w:rsidRPr="00DB03B8">
        <w:rPr>
          <w:rFonts w:ascii="宋体" w:eastAsia="宋体" w:hAnsi="宋体" w:cs="Times New Roman"/>
        </w:rPr>
        <w:t>5.煤炭是一种重要能源，区别优劣煤最科学的办法是检测煤炭的(　　)</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A．比热容</w:t>
      </w:r>
    </w:p>
    <w:p w:rsidR="00754D5F" w:rsidRPr="00DB03B8" w:rsidP="00754D5F">
      <w:pPr>
        <w:spacing w:line="360" w:lineRule="auto"/>
        <w:textAlignment w:val="center"/>
        <w:rPr>
          <w:rFonts w:ascii="宋体" w:eastAsia="宋体" w:hAnsi="宋体"/>
        </w:rPr>
      </w:pPr>
      <w:r w:rsidRPr="00DB03B8">
        <w:rPr>
          <w:rFonts w:ascii="宋体" w:eastAsia="宋体" w:hAnsi="宋体" w:cs="Times New Roman"/>
        </w:rPr>
        <w:t>B．密度</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C．热值</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D．温度</w:t>
      </w:r>
    </w:p>
    <w:p w:rsidR="00754D5F" w:rsidRPr="00DB03B8" w:rsidP="00754D5F">
      <w:pPr>
        <w:spacing w:line="360" w:lineRule="auto"/>
        <w:textAlignment w:val="center"/>
        <w:rPr>
          <w:rFonts w:ascii="宋体" w:eastAsia="宋体" w:hAnsi="宋体"/>
        </w:rPr>
      </w:pPr>
      <w:r w:rsidRPr="00DB03B8">
        <w:rPr>
          <w:rFonts w:ascii="宋体" w:eastAsia="宋体" w:hAnsi="宋体" w:cs="Times New Roman"/>
        </w:rPr>
        <w:t>6.从本质上来看，内燃机的工作能量来源于(　　)</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A．机械能</w:t>
      </w:r>
    </w:p>
    <w:p w:rsidR="00754D5F" w:rsidRPr="00DB03B8" w:rsidP="00754D5F">
      <w:pPr>
        <w:spacing w:line="360" w:lineRule="auto"/>
        <w:textAlignment w:val="center"/>
        <w:rPr>
          <w:rFonts w:ascii="宋体" w:eastAsia="宋体" w:hAnsi="宋体"/>
        </w:rPr>
      </w:pPr>
      <w:r w:rsidRPr="00DB03B8">
        <w:rPr>
          <w:rFonts w:ascii="宋体" w:eastAsia="宋体" w:hAnsi="宋体" w:cs="Times New Roman"/>
        </w:rPr>
        <w:t>B．热能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C．化学能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D．化学能和热能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7.下列关于能量转化的说法正确的是(　　)</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A．跳伞运动员在空中匀速下落过程中是将重力势能转化为动能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B．拉弓射箭过程是将动能转化为弹性势能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C．给电池充电是将化学能转化为电能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D．核电站发电是将核能转化为电能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8.四冲程内燃机工作的共同特点错误的是(　　)</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A．都有燃料进入汽缸</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B．将燃料燃烧放出的内能传递给工作物质，使工作物质受热膨胀，对外作功</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C．都能把燃料燃烧所释放出的内能全部转化为机械能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D．一个工作循环中有三个冲程都要靠飞轮的惯性来完成</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9.生活中能量转化的实例很多．下列描述中，错误的是(　　)</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A．摩擦生热是把机械能转化为内能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B．摩擦起电是把电能转化为机械能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C．电动机带动水泵把水送到高处是把电能转化为机械能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D．燃料燃烧放热是把化学能转化为内能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10.下列有关能量转化的实例中，说法不正确的是(　　)</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A．不计空气阻力和摩擦，滚摆上升的过程中，动能转化为重力势能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B．汽油机在做功冲程中，机械能转化为内能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C．干电池、蓄电池对外供电时，化学能转化为电能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D．植物吸收太阳光进行光合作用时，光能转化为化学能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11.两台柴油机，甲的效率是40%，乙的效率是35%，这表明(　　)</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A．甲柴油机的功率大于乙柴油机的功率</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B．甲柴油机的功大于乙柴油机做的功</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C．在相同的时间里，甲柴油机的耗油量多一些</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D．在消耗等质量的柴油时，甲做的有用功多一些</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12.下列有关能量转化的实例中，说法不正确的是(　　)</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A．不计空气阻力和摩擦，滚摆上升的过程中，动能转化为重力势能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B．汽油机在做功冲程中，机械能转化为内能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C．干电池、蓄电池对外供电时，化学能转化为电能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D．植物吸收太阳光进行光合作用时，光能转化为化学能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13.太阳能是人类优先开发和利用的新能源之一，关于太阳能的利用，下列说法正确的是(　　)</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noProof/>
        </w:rPr>
        <w:drawing>
          <wp:inline distT="0" distB="0" distL="0" distR="0">
            <wp:extent cx="2899200" cy="854400"/>
            <wp:effectExtent l="0" t="0" r="0" b="0"/>
            <wp:docPr id="3"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140119" name="New Bitmap Image.jpg"/>
                    <pic:cNvPicPr/>
                  </pic:nvPicPr>
                  <pic:blipFill>
                    <a:blip xmlns:r="http://schemas.openxmlformats.org/officeDocument/2006/relationships" r:embed="rId7" cstate="print">
                      <a:clrChange>
                        <a:clrFrom>
                          <a:srgbClr val="FFFFFF"/>
                        </a:clrFrom>
                        <a:clrTo>
                          <a:srgbClr val="FFFFFF">
                            <a:alpha val="0"/>
                          </a:srgbClr>
                        </a:clrTo>
                      </a:clrChange>
                      <a:lum bright="-20000"/>
                    </a:blip>
                    <a:stretch>
                      <a:fillRect/>
                    </a:stretch>
                  </pic:blipFill>
                  <pic:spPr>
                    <a:xfrm>
                      <a:off x="0" y="0"/>
                      <a:ext cx="2899200" cy="854400"/>
                    </a:xfrm>
                    <a:prstGeom prst="rect">
                      <a:avLst/>
                    </a:prstGeom>
                  </pic:spPr>
                </pic:pic>
              </a:graphicData>
            </a:graphic>
          </wp:inline>
        </w:drawing>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A．图甲中，绿色植物通过光合作用将太阳能转化为化学能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B．图乙中，太阳能热水器通过做功方式将太阳能转化为水的内能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C．图丙中，太阳能交通信号灯将太阳能直接转化为信号灯的光能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D．图丁中，首架环球航行的太阳能飞机将太阳能直接转化为飞机的机械能</w:t>
      </w:r>
    </w:p>
    <w:p w:rsidR="00754D5F" w:rsidRPr="00DB03B8" w:rsidP="00754D5F">
      <w:pPr>
        <w:spacing w:line="360" w:lineRule="auto"/>
        <w:textAlignment w:val="center"/>
        <w:rPr>
          <w:rFonts w:ascii="宋体" w:eastAsia="宋体" w:hAnsi="宋体"/>
        </w:rPr>
      </w:pPr>
      <w:r w:rsidRPr="00DB03B8">
        <w:rPr>
          <w:rFonts w:ascii="宋体" w:eastAsia="宋体" w:hAnsi="宋体" w:cs="Times New Roman"/>
        </w:rPr>
        <w:t>14.少数不法商贩将煤矸石破碎后掺在优质煤中高价销售，客户为了不上当，最恰当的方法是检测下列物理量的中(　　)</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A．热值</w:t>
      </w:r>
    </w:p>
    <w:p w:rsidR="00754D5F" w:rsidRPr="00DB03B8" w:rsidP="00754D5F">
      <w:pPr>
        <w:spacing w:line="360" w:lineRule="auto"/>
        <w:textAlignment w:val="center"/>
        <w:rPr>
          <w:rFonts w:ascii="宋体" w:eastAsia="宋体" w:hAnsi="宋体"/>
        </w:rPr>
      </w:pPr>
      <w:r w:rsidRPr="00DB03B8">
        <w:rPr>
          <w:rFonts w:ascii="宋体" w:eastAsia="宋体" w:hAnsi="宋体" w:cs="Times New Roman"/>
        </w:rPr>
        <w:t>B．比热容</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C．温度</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D．质量</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15.如图是某地使用的“风光互补”景观照明灯．它“头顶”小风扇，“肩扛”光电池板，“腰挎”照明灯，“脚踩”蓄电池．下列解释合理的是(　　)</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noProof/>
        </w:rPr>
        <w:drawing>
          <wp:inline distT="0" distB="0" distL="0" distR="0">
            <wp:extent cx="2160000" cy="1296000"/>
            <wp:effectExtent l="0" t="0" r="0" b="0"/>
            <wp:docPr id="4"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931343" name="New Bitmap Image.jpg"/>
                    <pic:cNvPicPr/>
                  </pic:nvPicPr>
                  <pic:blipFill>
                    <a:blip xmlns:r="http://schemas.openxmlformats.org/officeDocument/2006/relationships" r:embed="rId8" cstate="print">
                      <a:clrChange>
                        <a:clrFrom>
                          <a:srgbClr val="FFFFFF"/>
                        </a:clrFrom>
                        <a:clrTo>
                          <a:srgbClr val="FFFFFF">
                            <a:alpha val="0"/>
                          </a:srgbClr>
                        </a:clrTo>
                      </a:clrChange>
                      <a:lum bright="-20000"/>
                    </a:blip>
                    <a:stretch>
                      <a:fillRect/>
                    </a:stretch>
                  </pic:blipFill>
                  <pic:spPr>
                    <a:xfrm>
                      <a:off x="0" y="0"/>
                      <a:ext cx="2160000" cy="1296000"/>
                    </a:xfrm>
                    <a:prstGeom prst="rect">
                      <a:avLst/>
                    </a:prstGeom>
                  </pic:spPr>
                </pic:pic>
              </a:graphicData>
            </a:graphic>
          </wp:inline>
        </w:drawing>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A．光电池板是将电能转化为光能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B．小风扇利用风力发电，将机械能转化为电能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C．照明灯是将内能转化为电能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D．蓄电池夜晚放电，将电能转化为化学能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b/>
        </w:rPr>
        <w:t xml:space="preserve">二、填空题(共3小题)                                                                          </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16.一个成年人参加一次长跑，身体消耗的能量为6.6×10</w:t>
      </w:r>
      <w:r w:rsidRPr="00DB03B8">
        <w:rPr>
          <w:rFonts w:ascii="宋体" w:eastAsia="宋体" w:hAnsi="宋体"/>
          <w:vertAlign w:val="superscript"/>
        </w:rPr>
        <w:t>6</w:t>
      </w:r>
      <w:r w:rsidRPr="00DB03B8">
        <w:rPr>
          <w:rFonts w:ascii="宋体" w:eastAsia="宋体" w:hAnsi="宋体" w:cs="Times New Roman"/>
        </w:rPr>
        <w:t>J，这些能量相当于完全燃烧0.55</w:t>
      </w:r>
      <w:r w:rsidRPr="00DB03B8">
        <w:rPr>
          <w:rFonts w:ascii="宋体" w:eastAsia="宋体" w:hAnsi="宋体"/>
          <w:i/>
        </w:rPr>
        <w:t>kg</w:t>
      </w:r>
      <w:r w:rsidRPr="00DB03B8">
        <w:rPr>
          <w:rFonts w:ascii="宋体" w:eastAsia="宋体" w:hAnsi="宋体" w:cs="Times New Roman"/>
        </w:rPr>
        <w:t>的干木柴才能得到．则干木柴的热值为________ J/Kg，如果用掉一半后，干木柴的热值将________．(选填“变大”“变小”或“不变”)</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17.普通白炽灯正常工作时消耗的电能约有10%的转化为光能，其余90%因发热转化为________能．发光二极管(LED)的发光原理是电能直接转化为光能，几乎不发热，从而减小了电能损失，提高了电能转化为________能的效率，成为科技创新的重要领域之一．</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18.干木柴的热值比焦炭的热值小，表示的意思是：________的干木柴和焦炭，在________时，干木柴比焦炭________．</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hint="eastAsia"/>
          <w:b/>
        </w:rPr>
        <w:t>三</w:t>
      </w:r>
      <w:r w:rsidRPr="00DB03B8">
        <w:rPr>
          <w:rFonts w:ascii="宋体" w:eastAsia="宋体" w:hAnsi="宋体" w:cs="Times New Roman"/>
          <w:b/>
        </w:rPr>
        <w:t xml:space="preserve">、实验题(共3小题)                                                                          </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19.小明想比较不同燃料的热值．他利用图示完全相同的两套实验装置装了质量相同的酒精和碎纸片分别同时给质量和初温相同的水加热，比较相同时间内水升高的温度．</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(1)小明实验方案中存在明显问题，请你帮他指出来．</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(2)小华针对小明方案中存在的问题，对方案的错误部分进行修改．简要写出修改后正确的实验方案．</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(3)为了正确完成实验，除了图示装置还需要的一个测量器材是________．</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(4)小华按正确方法进行实验后，发现(a)中温度计最后的示数是(b)中温度计最后示数的2倍，小华就认为酒精的热值是碎纸片的2倍的结论．这个结论是________．(选填“正确的”或“错误的”)</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noProof/>
        </w:rPr>
        <w:drawing>
          <wp:inline distT="0" distB="0" distL="0" distR="0">
            <wp:extent cx="1862400" cy="1276800"/>
            <wp:effectExtent l="0" t="0" r="0" b="0"/>
            <wp:docPr id="5"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249592" name="New Bitmap Image.jpg"/>
                    <pic:cNvPicPr/>
                  </pic:nvPicPr>
                  <pic:blipFill>
                    <a:blip xmlns:r="http://schemas.openxmlformats.org/officeDocument/2006/relationships" r:embed="rId9" cstate="print">
                      <a:clrChange>
                        <a:clrFrom>
                          <a:srgbClr val="FFFFFF"/>
                        </a:clrFrom>
                        <a:clrTo>
                          <a:srgbClr val="FFFFFF">
                            <a:alpha val="0"/>
                          </a:srgbClr>
                        </a:clrTo>
                      </a:clrChange>
                      <a:lum bright="-20000"/>
                    </a:blip>
                    <a:stretch>
                      <a:fillRect/>
                    </a:stretch>
                  </pic:blipFill>
                  <pic:spPr>
                    <a:xfrm>
                      <a:off x="0" y="0"/>
                      <a:ext cx="1862400" cy="1276800"/>
                    </a:xfrm>
                    <a:prstGeom prst="rect">
                      <a:avLst/>
                    </a:prstGeom>
                  </pic:spPr>
                </pic:pic>
              </a:graphicData>
            </a:graphic>
          </wp:inline>
        </w:drawing>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20.比较不同燃料的热值实验：</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(1)为保证实验结论的可靠，小王同学在实验中应保持水的质量、________、以及两个烧杯等都应相同．</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(2)实验数据记录如下表，根据表中数据，估算出燃料2的热值是________ J/kg.</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noProof/>
        </w:rPr>
        <w:drawing>
          <wp:inline distT="0" distB="0" distL="0" distR="0">
            <wp:extent cx="1929600" cy="1142400"/>
            <wp:effectExtent l="0" t="0" r="0" b="0"/>
            <wp:docPr id="6"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465411" name="New Bitmap Image.jpg"/>
                    <pic:cNvPicPr/>
                  </pic:nvPicPr>
                  <pic:blipFill>
                    <a:blip xmlns:r="http://schemas.openxmlformats.org/officeDocument/2006/relationships" r:embed="rId10" cstate="print">
                      <a:clrChange>
                        <a:clrFrom>
                          <a:srgbClr val="FFFFFF"/>
                        </a:clrFrom>
                        <a:clrTo>
                          <a:srgbClr val="FFFFFF">
                            <a:alpha val="0"/>
                          </a:srgbClr>
                        </a:clrTo>
                      </a:clrChange>
                      <a:lum bright="-20000"/>
                    </a:blip>
                    <a:stretch>
                      <a:fillRect/>
                    </a:stretch>
                  </pic:blipFill>
                  <pic:spPr>
                    <a:xfrm>
                      <a:off x="0" y="0"/>
                      <a:ext cx="1929600" cy="1142400"/>
                    </a:xfrm>
                    <a:prstGeom prst="rect">
                      <a:avLst/>
                    </a:prstGeom>
                  </pic:spPr>
                </pic:pic>
              </a:graphicData>
            </a:graphic>
          </wp:inline>
        </w:drawing>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noProof/>
        </w:rPr>
        <w:drawing>
          <wp:inline distT="0" distB="0" distL="0" distR="0">
            <wp:extent cx="5529600" cy="1392000"/>
            <wp:effectExtent l="0" t="0" r="0" b="0"/>
            <wp:docPr id="7"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756970" name="New Bitmap Image.jpg"/>
                    <pic:cNvPicPr/>
                  </pic:nvPicPr>
                  <pic:blipFill>
                    <a:blip xmlns:r="http://schemas.openxmlformats.org/officeDocument/2006/relationships" r:embed="rId11" cstate="print">
                      <a:clrChange>
                        <a:clrFrom>
                          <a:srgbClr val="FFFFFF"/>
                        </a:clrFrom>
                        <a:clrTo>
                          <a:srgbClr val="FFFFFF">
                            <a:alpha val="0"/>
                          </a:srgbClr>
                        </a:clrTo>
                      </a:clrChange>
                      <a:lum bright="-20000"/>
                    </a:blip>
                    <a:stretch>
                      <a:fillRect/>
                    </a:stretch>
                  </pic:blipFill>
                  <pic:spPr>
                    <a:xfrm>
                      <a:off x="0" y="0"/>
                      <a:ext cx="5529600" cy="1392000"/>
                    </a:xfrm>
                    <a:prstGeom prst="rect">
                      <a:avLst/>
                    </a:prstGeom>
                  </pic:spPr>
                </pic:pic>
              </a:graphicData>
            </a:graphic>
          </wp:inline>
        </w:drawing>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(3)通过实验得到的燃料热值与实际相比是偏________(大/小)，出现这样情况的主要原因是________________________________________________________________________．(写出一点)</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21.小明同学学习了燃料的热值后，考虑到燃料燃烧放出的热量会被水吸收，而水的比热容已知．(注：燃料完全燃烧放热用</w:t>
      </w:r>
      <w:r w:rsidRPr="00DB03B8">
        <w:rPr>
          <w:rFonts w:ascii="宋体" w:eastAsia="宋体" w:hAnsi="宋体"/>
          <w:i/>
        </w:rPr>
        <w:t>Q</w:t>
      </w:r>
      <w:r w:rsidRPr="00DB03B8">
        <w:rPr>
          <w:rFonts w:ascii="宋体" w:eastAsia="宋体" w:hAnsi="宋体" w:cs="Times New Roman"/>
        </w:rPr>
        <w:t>放＝</w:t>
      </w:r>
      <w:r w:rsidRPr="00DB03B8">
        <w:rPr>
          <w:rFonts w:ascii="宋体" w:eastAsia="宋体" w:hAnsi="宋体"/>
          <w:i/>
        </w:rPr>
        <w:t>mq</w:t>
      </w:r>
      <w:r w:rsidRPr="00DB03B8">
        <w:rPr>
          <w:rFonts w:ascii="宋体" w:eastAsia="宋体" w:hAnsi="宋体" w:cs="Times New Roman"/>
        </w:rPr>
        <w:t>计算，某燃料的热值用</w:t>
      </w:r>
      <w:r w:rsidRPr="00DB03B8">
        <w:rPr>
          <w:rFonts w:ascii="宋体" w:eastAsia="宋体" w:hAnsi="宋体"/>
          <w:i/>
        </w:rPr>
        <w:t>q</w:t>
      </w:r>
      <w:r w:rsidRPr="00DB03B8">
        <w:rPr>
          <w:rFonts w:ascii="宋体" w:eastAsia="宋体" w:hAnsi="宋体" w:cs="Times New Roman"/>
        </w:rPr>
        <w:t>表示；其质量用</w:t>
      </w:r>
      <w:r w:rsidRPr="00DB03B8">
        <w:rPr>
          <w:rFonts w:ascii="宋体" w:eastAsia="宋体" w:hAnsi="宋体"/>
          <w:i/>
        </w:rPr>
        <w:t>m</w:t>
      </w:r>
      <w:r w:rsidRPr="00DB03B8">
        <w:rPr>
          <w:rFonts w:ascii="宋体" w:eastAsia="宋体" w:hAnsi="宋体" w:cs="Times New Roman"/>
        </w:rPr>
        <w:t>表示)．自己设计一个实验来探究煤油和菜籽油的热值的大小关系．他组装了图所示的装置进行实验，记录结果见下表：</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noProof/>
        </w:rPr>
        <w:drawing>
          <wp:inline distT="0" distB="0" distL="0" distR="0">
            <wp:extent cx="1987200" cy="1276800"/>
            <wp:effectExtent l="0" t="0" r="0" b="0"/>
            <wp:docPr id="8"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398319" name="New Bitmap Image.jpg"/>
                    <pic:cNvPicPr/>
                  </pic:nvPicPr>
                  <pic:blipFill>
                    <a:blip xmlns:r="http://schemas.openxmlformats.org/officeDocument/2006/relationships" r:embed="rId12" cstate="print">
                      <a:clrChange>
                        <a:clrFrom>
                          <a:srgbClr val="FFFFFF"/>
                        </a:clrFrom>
                        <a:clrTo>
                          <a:srgbClr val="FFFFFF">
                            <a:alpha val="0"/>
                          </a:srgbClr>
                        </a:clrTo>
                      </a:clrChange>
                      <a:lum bright="-20000"/>
                    </a:blip>
                    <a:stretch>
                      <a:fillRect/>
                    </a:stretch>
                  </pic:blipFill>
                  <pic:spPr>
                    <a:xfrm>
                      <a:off x="0" y="0"/>
                      <a:ext cx="1987200" cy="1276800"/>
                    </a:xfrm>
                    <a:prstGeom prst="rect">
                      <a:avLst/>
                    </a:prstGeom>
                  </pic:spPr>
                </pic:pic>
              </a:graphicData>
            </a:graphic>
          </wp:inline>
        </w:drawing>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noProof/>
        </w:rPr>
        <w:drawing>
          <wp:inline distT="0" distB="0" distL="0" distR="0">
            <wp:extent cx="5529600" cy="1468800"/>
            <wp:effectExtent l="0" t="0" r="0" b="0"/>
            <wp:docPr id="9"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680721" name="New Bitmap Image.jpg"/>
                    <pic:cNvPicPr/>
                  </pic:nvPicPr>
                  <pic:blipFill>
                    <a:blip xmlns:r="http://schemas.openxmlformats.org/officeDocument/2006/relationships" r:embed="rId13" cstate="print">
                      <a:clrChange>
                        <a:clrFrom>
                          <a:srgbClr val="FFFFFF"/>
                        </a:clrFrom>
                        <a:clrTo>
                          <a:srgbClr val="FFFFFF">
                            <a:alpha val="0"/>
                          </a:srgbClr>
                        </a:clrTo>
                      </a:clrChange>
                      <a:lum bright="-20000"/>
                    </a:blip>
                    <a:stretch>
                      <a:fillRect/>
                    </a:stretch>
                  </pic:blipFill>
                  <pic:spPr>
                    <a:xfrm>
                      <a:off x="0" y="0"/>
                      <a:ext cx="5529600" cy="1468800"/>
                    </a:xfrm>
                    <a:prstGeom prst="rect">
                      <a:avLst/>
                    </a:prstGeom>
                  </pic:spPr>
                </pic:pic>
              </a:graphicData>
            </a:graphic>
          </wp:inline>
        </w:drawing>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(1)为了保证实验结论可靠，小明同学选择了两套相同装置，在实验中还应控制：煤油和菜籽油的________相同；另外，甲乙两烧杯内水的质量要________(选填“相等”或“不相等”)．</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(2)分析得出：煤油和菜籽油两种燃料中，热值较大的是________．</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(3)小明同学还想利用这种实验方案计算出煤油和菜籽油的热值，那么小明还需要补充的实验仪器是：________.利用此实验方法计算出的热值将比真实值________(偏大或偏小)．</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hint="eastAsia"/>
          <w:b/>
        </w:rPr>
        <w:t>四</w:t>
      </w:r>
      <w:r w:rsidRPr="00DB03B8">
        <w:rPr>
          <w:rFonts w:ascii="宋体" w:eastAsia="宋体" w:hAnsi="宋体" w:cs="Times New Roman"/>
          <w:b/>
        </w:rPr>
        <w:t xml:space="preserve">、简答题(共3小题)                                                                          </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22.宇航员操纵着月球车在月球上行驶时，月球车的动力是由蓄电池提供的，月球车为什么不用内燃机来驱动呢？</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23.能量守恒定律告诉我们：能量既不会凭空产生，也不会凭空消失，它只能从一种形式转化为另一种形式，或者从一个物体转移到另一个物体，在转移或转化过程中其总量保持不变．生活中也一定有这样的例子，请试举两例．</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24.小明学习了燃料的热值知识后，自己设计了一个实验来比较煤油和菜子油的热值．他实验时组装了如图的装置，并且每隔1分钟记录了杯中水的温度．</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noProof/>
        </w:rPr>
        <w:drawing>
          <wp:inline distT="0" distB="0" distL="0" distR="0">
            <wp:extent cx="1987200" cy="1276800"/>
            <wp:effectExtent l="0" t="0" r="0" b="0"/>
            <wp:docPr id="10"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063241" name="New Bitmap Image.jpg"/>
                    <pic:cNvPicPr/>
                  </pic:nvPicPr>
                  <pic:blipFill>
                    <a:blip xmlns:r="http://schemas.openxmlformats.org/officeDocument/2006/relationships" r:embed="rId14" cstate="print">
                      <a:clrChange>
                        <a:clrFrom>
                          <a:srgbClr val="FFFFFF"/>
                        </a:clrFrom>
                        <a:clrTo>
                          <a:srgbClr val="FFFFFF">
                            <a:alpha val="0"/>
                          </a:srgbClr>
                        </a:clrTo>
                      </a:clrChange>
                      <a:lum bright="-20000"/>
                    </a:blip>
                    <a:stretch>
                      <a:fillRect/>
                    </a:stretch>
                  </pic:blipFill>
                  <pic:spPr>
                    <a:xfrm>
                      <a:off x="0" y="0"/>
                      <a:ext cx="1987200" cy="1276800"/>
                    </a:xfrm>
                    <a:prstGeom prst="rect">
                      <a:avLst/>
                    </a:prstGeom>
                  </pic:spPr>
                </pic:pic>
              </a:graphicData>
            </a:graphic>
          </wp:inline>
        </w:drawing>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(1)为了保证实验结论的可靠，小明在实验时应控制两套装置中相同的物理量有________．</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(2)小明在实验前用天平测出了烧杯中水的质量及油灯中燃料的质量，并由记录的数据计算出了水吸收的热量，进而算出了煤油和菜子油的热值，你认为他所计算的燃料的热值可靠吗？为什么？</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(3)小红提出，该实验在取燃料和水时都要注意适量，否则不利于得出实验结论．你认为，小红的“适量”含义为________．</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hint="eastAsia"/>
          <w:b/>
        </w:rPr>
        <w:t>五</w:t>
      </w:r>
      <w:r w:rsidRPr="00DB03B8">
        <w:rPr>
          <w:rFonts w:ascii="宋体" w:eastAsia="宋体" w:hAnsi="宋体" w:cs="Times New Roman"/>
          <w:b/>
        </w:rPr>
        <w:t xml:space="preserve">、计算题(共3小题)                                                                          </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25.据英国《每日邮报》网站的报道，德国大众汽车公司近日宣布他们研制出了“世界上最省油的汽车”，百公里油耗仅约为1.0升，据悉这辆名为XL1的汽车的动力由一台小型柴油发动机和一个独立的电动马达及电池组提供，采用碳纤维材料的XL1的整车重量仅为380 kg，由于该车的特殊造型和材料，车辆匀速行驶时受到的阻力约为200 N．(柴油的热值为4.0×10</w:t>
      </w:r>
      <w:r w:rsidRPr="00DB03B8">
        <w:rPr>
          <w:rFonts w:ascii="宋体" w:eastAsia="宋体" w:hAnsi="宋体"/>
          <w:vertAlign w:val="superscript"/>
        </w:rPr>
        <w:t>7</w:t>
      </w:r>
      <w:r w:rsidRPr="00DB03B8">
        <w:rPr>
          <w:rFonts w:ascii="宋体" w:eastAsia="宋体" w:hAnsi="宋体" w:cs="Times New Roman"/>
        </w:rPr>
        <w:t>J/kg，密度为0.85×10</w:t>
      </w:r>
      <w:r w:rsidRPr="00DB03B8">
        <w:rPr>
          <w:rFonts w:ascii="宋体" w:eastAsia="宋体" w:hAnsi="宋体"/>
          <w:vertAlign w:val="superscript"/>
        </w:rPr>
        <w:t>3</w:t>
      </w:r>
      <w:r w:rsidRPr="00DB03B8">
        <w:rPr>
          <w:rFonts w:ascii="宋体" w:eastAsia="宋体" w:hAnsi="宋体" w:cs="Times New Roman"/>
        </w:rPr>
        <w:t>kg/m</w:t>
      </w:r>
      <w:r w:rsidRPr="00DB03B8">
        <w:rPr>
          <w:rFonts w:ascii="宋体" w:eastAsia="宋体" w:hAnsi="宋体"/>
          <w:vertAlign w:val="superscript"/>
        </w:rPr>
        <w:t>3</w:t>
      </w:r>
      <w:r w:rsidRPr="00DB03B8">
        <w:rPr>
          <w:rFonts w:ascii="宋体" w:eastAsia="宋体" w:hAnsi="宋体" w:cs="Times New Roman"/>
        </w:rPr>
        <w:t>)</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试求：(1)1.0升柴油完全燃烧时放出的热量；</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(2)该汽车发动机的效率．</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26.已知某品牌校车在正常行驶时，汽油完全燃烧释放的能量转化为校车做功的效率是30%(汽油热值</w:t>
      </w:r>
      <w:r w:rsidRPr="00DB03B8">
        <w:rPr>
          <w:rFonts w:ascii="宋体" w:eastAsia="宋体" w:hAnsi="宋体"/>
          <w:i/>
        </w:rPr>
        <w:t>q</w:t>
      </w:r>
      <w:r w:rsidRPr="00DB03B8">
        <w:rPr>
          <w:rFonts w:ascii="宋体" w:eastAsia="宋体" w:hAnsi="宋体" w:cs="Times New Roman"/>
        </w:rPr>
        <w:t>＝4.6×10</w:t>
      </w:r>
      <w:r w:rsidRPr="00DB03B8">
        <w:rPr>
          <w:rFonts w:ascii="宋体" w:eastAsia="宋体" w:hAnsi="宋体"/>
          <w:vertAlign w:val="superscript"/>
        </w:rPr>
        <w:t>7</w:t>
      </w:r>
      <w:r w:rsidRPr="00DB03B8">
        <w:rPr>
          <w:rFonts w:ascii="宋体" w:eastAsia="宋体" w:hAnsi="宋体" w:cs="Times New Roman"/>
        </w:rPr>
        <w:t>J/kg，汽油密度0.7×10</w:t>
      </w:r>
      <w:r w:rsidRPr="00DB03B8">
        <w:rPr>
          <w:rFonts w:ascii="宋体" w:eastAsia="宋体" w:hAnsi="宋体"/>
          <w:vertAlign w:val="superscript"/>
        </w:rPr>
        <w:t>3</w:t>
      </w:r>
      <w:r w:rsidRPr="00DB03B8">
        <w:rPr>
          <w:rFonts w:ascii="宋体" w:eastAsia="宋体" w:hAnsi="宋体" w:cs="Times New Roman"/>
        </w:rPr>
        <w:t>kg/m</w:t>
      </w:r>
      <w:r w:rsidRPr="00DB03B8">
        <w:rPr>
          <w:rFonts w:ascii="宋体" w:eastAsia="宋体" w:hAnsi="宋体"/>
          <w:vertAlign w:val="superscript"/>
        </w:rPr>
        <w:t>3</w:t>
      </w:r>
      <w:r w:rsidRPr="00DB03B8">
        <w:rPr>
          <w:rFonts w:ascii="宋体" w:eastAsia="宋体" w:hAnsi="宋体" w:cs="Times New Roman"/>
        </w:rPr>
        <w:t>)．试求：</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(1)10</w:t>
      </w:r>
      <w:r w:rsidRPr="00DB03B8">
        <w:rPr>
          <w:rFonts w:ascii="宋体" w:eastAsia="宋体" w:hAnsi="宋体"/>
          <w:i/>
        </w:rPr>
        <w:t>L</w:t>
      </w:r>
      <w:r w:rsidRPr="00DB03B8">
        <w:rPr>
          <w:rFonts w:ascii="宋体" w:eastAsia="宋体" w:hAnsi="宋体" w:cs="Times New Roman"/>
        </w:rPr>
        <w:t>汽油完全燃烧释放的热量为多少焦耳？</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(2)当汽车以最高时速(1080 km/h)在水平地面上匀速行驶时，所受阻力为3000 N，则连续行驶5 min，汽车所做的有用功是多大？这个过程消耗的汽油是多少千克？(保留两位小数)</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27.某型号汽车在车型测试中，在一段平直的公路上匀速行驶了6 km，消耗汽油2 kg，汽油的热</w:t>
      </w:r>
      <w:r w:rsidRPr="00DB03B8">
        <w:rPr>
          <w:rFonts w:ascii="宋体" w:eastAsia="宋体" w:hAnsi="宋体" w:cs="Times New Roman"/>
        </w:rPr>
        <w:t>值</w:t>
      </w:r>
      <w:r w:rsidRPr="00DB03B8">
        <w:rPr>
          <w:rFonts w:ascii="宋体" w:eastAsia="宋体" w:hAnsi="宋体"/>
          <w:i/>
        </w:rPr>
        <w:t>q</w:t>
      </w:r>
      <w:r w:rsidRPr="00DB03B8">
        <w:rPr>
          <w:rFonts w:ascii="宋体" w:eastAsia="宋体" w:hAnsi="宋体" w:cs="Times New Roman"/>
        </w:rPr>
        <w:t>汽油＝4.5×10</w:t>
      </w:r>
      <w:r w:rsidRPr="00DB03B8">
        <w:rPr>
          <w:rFonts w:ascii="宋体" w:eastAsia="宋体" w:hAnsi="宋体"/>
          <w:vertAlign w:val="superscript"/>
        </w:rPr>
        <w:t>7</w:t>
      </w:r>
      <w:r w:rsidRPr="00DB03B8">
        <w:rPr>
          <w:rFonts w:ascii="宋体" w:eastAsia="宋体" w:hAnsi="宋体" w:cs="Times New Roman"/>
        </w:rPr>
        <w:t>J/kg.假设燃油完全燃烧，汽油机的效率为40%，则该型号汽车在此过程中，受到的阻力是多大？</w:t>
      </w:r>
    </w:p>
    <w:p w:rsidR="00A308EF" w:rsidRPr="00DB03B8" w:rsidP="00754D5F">
      <w:pPr>
        <w:spacing w:line="360" w:lineRule="auto"/>
        <w:jc w:val="center"/>
        <w:textAlignment w:val="center"/>
        <w:rPr>
          <w:rFonts w:ascii="宋体" w:eastAsia="宋体" w:hAnsi="宋体"/>
        </w:rPr>
      </w:pPr>
      <w:r w:rsidRPr="00DB03B8">
        <w:rPr>
          <w:rFonts w:ascii="宋体" w:eastAsia="宋体" w:hAnsi="宋体" w:cs="Times New Roman"/>
          <w:b/>
        </w:rPr>
        <w:t>答案解析</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1.【答案】C</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根据图象可知，燃烧相同质量</w:t>
      </w:r>
      <w:r w:rsidRPr="00DB03B8">
        <w:rPr>
          <w:rFonts w:ascii="宋体" w:eastAsia="宋体" w:hAnsi="宋体"/>
          <w:i/>
        </w:rPr>
        <w:t>A</w:t>
      </w:r>
      <w:r w:rsidRPr="00DB03B8">
        <w:rPr>
          <w:rFonts w:ascii="宋体" w:eastAsia="宋体" w:hAnsi="宋体" w:cs="Times New Roman"/>
        </w:rPr>
        <w:t>、</w:t>
      </w:r>
      <w:r w:rsidRPr="00DB03B8">
        <w:rPr>
          <w:rFonts w:ascii="宋体" w:eastAsia="宋体" w:hAnsi="宋体"/>
          <w:i/>
        </w:rPr>
        <w:t>B</w:t>
      </w:r>
      <w:r w:rsidRPr="00DB03B8">
        <w:rPr>
          <w:rFonts w:ascii="宋体" w:eastAsia="宋体" w:hAnsi="宋体" w:cs="Times New Roman"/>
        </w:rPr>
        <w:t>两种燃料，</w:t>
      </w:r>
      <w:r w:rsidRPr="00DB03B8">
        <w:rPr>
          <w:rFonts w:ascii="宋体" w:eastAsia="宋体" w:hAnsi="宋体"/>
          <w:i/>
        </w:rPr>
        <w:t>A</w:t>
      </w:r>
      <w:r w:rsidRPr="00DB03B8">
        <w:rPr>
          <w:rFonts w:ascii="宋体" w:eastAsia="宋体" w:hAnsi="宋体" w:cs="Times New Roman"/>
        </w:rPr>
        <w:t>放出的热量大于</w:t>
      </w:r>
      <w:r w:rsidRPr="00DB03B8">
        <w:rPr>
          <w:rFonts w:ascii="宋体" w:eastAsia="宋体" w:hAnsi="宋体"/>
          <w:i/>
        </w:rPr>
        <w:t>B</w:t>
      </w:r>
      <w:r w:rsidRPr="00DB03B8">
        <w:rPr>
          <w:rFonts w:ascii="宋体" w:eastAsia="宋体" w:hAnsi="宋体" w:cs="Times New Roman"/>
        </w:rPr>
        <w:t>放出的热量，</w:t>
      </w:r>
      <w:r w:rsidRPr="00DB03B8">
        <w:rPr>
          <w:rFonts w:ascii="宋体" w:eastAsia="宋体" w:hAnsi="宋体"/>
          <w:i/>
          <w:vertAlign w:val="subscript"/>
        </w:rPr>
        <w:t>qA</w:t>
      </w:r>
      <w:r w:rsidRPr="00DB03B8">
        <w:rPr>
          <w:rFonts w:ascii="宋体" w:eastAsia="宋体" w:hAnsi="宋体" w:cs="Times New Roman"/>
        </w:rPr>
        <w:t>＞</w:t>
      </w:r>
      <w:r w:rsidRPr="00DB03B8">
        <w:rPr>
          <w:rFonts w:ascii="宋体" w:eastAsia="宋体" w:hAnsi="宋体"/>
          <w:i/>
          <w:vertAlign w:val="subscript"/>
        </w:rPr>
        <w:t>qB</w:t>
      </w:r>
      <w:r w:rsidRPr="00DB03B8">
        <w:rPr>
          <w:rFonts w:ascii="宋体" w:eastAsia="宋体" w:hAnsi="宋体" w:cs="Times New Roman"/>
        </w:rPr>
        <w:t>.</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noProof/>
        </w:rPr>
        <w:drawing>
          <wp:inline distT="0" distB="0" distL="0" distR="0">
            <wp:extent cx="1219200" cy="969600"/>
            <wp:effectExtent l="0" t="0" r="0" b="0"/>
            <wp:docPr id="1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249015" name="New Bitmap Image.jpg"/>
                    <pic:cNvPicPr/>
                  </pic:nvPicPr>
                  <pic:blipFill>
                    <a:blip xmlns:r="http://schemas.openxmlformats.org/officeDocument/2006/relationships" r:embed="rId15" cstate="print">
                      <a:clrChange>
                        <a:clrFrom>
                          <a:srgbClr val="FFFFFF"/>
                        </a:clrFrom>
                        <a:clrTo>
                          <a:srgbClr val="FFFFFF">
                            <a:alpha val="0"/>
                          </a:srgbClr>
                        </a:clrTo>
                      </a:clrChange>
                      <a:lum bright="-20000"/>
                    </a:blip>
                    <a:stretch>
                      <a:fillRect/>
                    </a:stretch>
                  </pic:blipFill>
                  <pic:spPr>
                    <a:xfrm>
                      <a:off x="0" y="0"/>
                      <a:ext cx="1219200" cy="969600"/>
                    </a:xfrm>
                    <a:prstGeom prst="rect">
                      <a:avLst/>
                    </a:prstGeom>
                  </pic:spPr>
                </pic:pic>
              </a:graphicData>
            </a:graphic>
          </wp:inline>
        </w:drawing>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2.【答案】D</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A项，发电机工作时，将机械能转化为电能，故A错误；B项，给手机电池充电，是将电能转化为化学能储存在电池中，故B错误；C项，电动机工作时，消耗的动能大部分转化为机械能，少部分转化为内能，故C错误；D项，汽油机的做功冲程，主要将内能转化为机械能，故D正确.</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3.【答案】D</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A项，图甲所示，过山车向下运动时高度减小，速度增大，是重力势能转化为动能，故A正确；B项，图乙所示，水力发电，将机械能转化为电能，故B正确；C项，图丙所示，自行车运动员奋力蹬车时，人体内的一部分化学能转化为动能，故C正确；D项，图丁所示，汽车在刹车过程中，刹车片会发热，将动能转化为内能，故D错误．</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4.【答案】B</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内燃机的四个冲程中吸气和排气冲程不发生能量转化，压缩冲程将机械能转化为内能，做功冲程将内能转化为机械能．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5.【答案】C</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衡量燃料优劣的方法是比较它们的热值，热值是指某种燃料完全燃烧时放出的热量与质量之比，反映了完全燃烧相同质量的不同种燃料时放出热量的多少，优质的煤炭热值较高．</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6.【答案】C</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内燃机工作时，将燃料的化学能通过燃烧燃烧转化为内能，燃气推动活塞做功，把内能转化为机械能．所以说从本质上来看，内燃机的工作能量来源于燃料的化学能．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7.【答案】D</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A项，跳伞运动员在空中匀速下落过程中，速度不变，动能不变，因此不是将重力势能转化为动能，故A错误；B项，拉弓射箭的过程是将弹性势能转化为箭的动能，故B错误；C项，给电池充电是将电能转化为化学能，储存在电池中，故C错误；D项，核电站发电是将核能转化为电能，故D正确．</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8.【答案】C</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汽油机和柴油机的异同点：</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(1)相同点：四个冲相同，能的转化相同；</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不同点：①吸入的物质不同；②结构不同；③压强不同，效率不同；④点火方式不同．汽油机在吸气冲程中吸入了汽油和空气的混合气体，在压缩冲程中，机械能转化为内能，内能增大，温度升高，汽油机气缸顶端有个火花塞，此时火花塞喷出电火花，点燃汽油．产生高温高压的燃气推动活塞做功．柴油机在吸气冲程中吸入空气，在压缩冲程中，机械能转化为内能，空气的内能增大，温度升高达到柴油的着火点，汽油机气缸顶端有个喷油嘴，此时喷油嘴喷出雾状的柴油，柴油依靠压缩时内能增大，温度升高，达到柴油着火点而燃烧，点燃方式是压燃式．燃烧产生高温高压的燃气推动活塞做功．柴油机的压缩比例更大，温度更高，做功越多，效率越高</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根据以上分析可以看出，该题中汽油机和柴油机工作的共同特点是：都有燃料进入气缸；都有四个冲程；且将燃料燃烧放出的内能传递给工作物质，使工作物质受热膨胀，对外做功．A项，都有燃料进入汽缸，不合题意；B项，将燃料燃烧放出的内能传递给工作物质，使工作物质受热膨胀，对外作功，不合题意；C项，都能把燃料燃烧所释放出的内能全部转化为机械能，符合题意；D项，一个工作循环中有三个冲程都要靠飞轮的惯性来完成，不合题意．</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9.【答案】B</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A项，摩擦生热是克服摩擦做功，把机械能转化为内能，故A正确；B项，摩擦起电是电子的转移，可以把机械能转化为电能，故B错误；C项，电动机带动水泵把水送到高处是把电能转化为机械能，故C正确；D项，燃料燃烧放热是把自身蕴含的化学能转化为内能，故D正确．</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10.【答案】B</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A项，滚摆在上升的过程中，不计空气阻力和摩擦，机械能守恒，动能转化为重力势能，叙述正确，不符合题意；B项，汽油机在做功冲程中，内能转化为机械能，叙述错误，符合题意；C项，干电池、蓄电池对外供电时，将化学能转化为电能，叙述正确，不符合题意；D项，植物吸收太阳光进行光合作用时，将光能转化为化学能贮存在体内，叙述正确，不符合题意．</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11.【答案】D</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热机的效率是指热机用来做有用功的能量与燃料完全燃烧放出的能量之比．比值越大，热机的效率越高．A项，功率是表示物体做功快慢的物理量，与热机的效率是完全不同的概念，故A错误；B项，做功的多少与功率和做功时间的长短有关，与效率无关，故B错误；C项，耗油量的多少不仅与工作的时间有关，还与功率有关，与效率没有直接关系，故C错误；D项，热机的效率是指热机用来做有用功的能量与燃料完全燃烧放出的能量之比，因此，在消耗等质量的柴油时，甲的效率高，所以做的有用功多一些，故D正确．</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12.【答案】B</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A项，滚摆在上升的过程中，不计空气阻力和摩擦，机械能守恒，动能转化为重力势能，叙述正确，不符合题意；B项，汽油机在做功冲程中，内能转化为机械能，叙述错误，符合题意；C项，干电池、蓄电池对外供电时，将化学能转化为电能，叙述正确，不符合题意；D项，植物吸收太阳光进行光合作用时，将光能转化为化学能贮存在体内，叙述正确，不符合题意．</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13.【答案】A</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太阳能的利用方式：一是利用太阳能热水器给它里面的水等物质加热，把太阳能转化为内能(光热转化)；二是利用光电转换装置，把太阳能转化为电能(光电转化)；三是植物光合作用转化化学能(光化转化)．</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A项，绿色植物的光合作用是将光能转化为化学能，储存在植物体内，故A正确；B项，太阳能热水器内的水从太阳吸收热量，内能增加、温度升高，是通过热传递的方式增加水的内能，故B错误；C项，太阳能信号灯先将太阳能先转化为电能，再转化为光能，故C错误；D项，太阳能飞机是先将太阳能转化为电能，再转化为机械能，故D错误．</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14.【答案】A</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热值是燃料的一种特性，是指1 kg某种燃料完全燃烧放出的热量，热值越大的燃料在完全燃烧相同质量的燃料时放出的热量越多，掺假后煤的热值降低，所以可以用热值来区分．而从比热容、质量、温度无法区分．</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15.【答案】B</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A项，这种新能源的路灯，“肩扛”太阳能电池板也可以把太阳能转化为电能，故A说法错误；B项，“头顶”的小风扇可以把风能转化为电能，风能属于机械能的一种，故B说法正确；C项，照明灯工作时，将电能转化为光能，故C说法错误；D项，蓄电池夜晚放电，将化学能转化为电能，而不是将电能转化为化学能，故D说法错误．</w:t>
      </w:r>
    </w:p>
    <w:p w:rsidR="00A308EF" w:rsidRPr="00DB03B8" w:rsidP="00754D5F">
      <w:pPr>
        <w:spacing w:line="360" w:lineRule="auto"/>
        <w:textAlignment w:val="center"/>
        <w:rPr>
          <w:rFonts w:ascii="宋体" w:eastAsia="宋体" w:hAnsi="宋体"/>
        </w:rPr>
      </w:pPr>
      <w:r w:rsidRPr="00DB03B8">
        <w:rPr>
          <w:rFonts w:ascii="宋体" w:eastAsia="宋体" w:hAnsi="宋体"/>
        </w:rPr>
        <w:t>16.【答案】</w:t>
      </w:r>
      <w:r w:rsidRPr="00DB03B8">
        <w:rPr>
          <w:rFonts w:ascii="宋体" w:eastAsia="宋体" w:hAnsi="宋体" w:cs="Times New Roman"/>
        </w:rPr>
        <w:t>1.2×10</w:t>
      </w:r>
      <w:r w:rsidRPr="00DB03B8">
        <w:rPr>
          <w:rFonts w:ascii="宋体" w:eastAsia="宋体" w:hAnsi="宋体"/>
          <w:vertAlign w:val="superscript"/>
        </w:rPr>
        <w:t>7</w:t>
      </w:r>
      <w:r w:rsidRPr="00DB03B8">
        <w:rPr>
          <w:rFonts w:ascii="宋体" w:eastAsia="宋体" w:hAnsi="宋体" w:cs="Times New Roman"/>
        </w:rPr>
        <w:t>　不变</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：(1)由</w:t>
      </w:r>
      <w:r w:rsidRPr="00DB03B8">
        <w:rPr>
          <w:rFonts w:ascii="宋体" w:eastAsia="宋体" w:hAnsi="宋体"/>
          <w:i/>
        </w:rPr>
        <w:t>Q</w:t>
      </w:r>
      <w:r w:rsidRPr="00DB03B8">
        <w:rPr>
          <w:rFonts w:ascii="宋体" w:eastAsia="宋体" w:hAnsi="宋体"/>
          <w:vertAlign w:val="subscript"/>
        </w:rPr>
        <w:t>放</w:t>
      </w:r>
      <w:r w:rsidRPr="00DB03B8">
        <w:rPr>
          <w:rFonts w:ascii="宋体" w:eastAsia="宋体" w:hAnsi="宋体" w:cs="Times New Roman"/>
        </w:rPr>
        <w:t>＝</w:t>
      </w:r>
      <w:r w:rsidRPr="00DB03B8">
        <w:rPr>
          <w:rFonts w:ascii="宋体" w:eastAsia="宋体" w:hAnsi="宋体"/>
          <w:i/>
        </w:rPr>
        <w:t>mq</w:t>
      </w:r>
      <w:r w:rsidRPr="00DB03B8">
        <w:rPr>
          <w:rFonts w:ascii="宋体" w:eastAsia="宋体" w:hAnsi="宋体" w:cs="Times New Roman"/>
        </w:rPr>
        <w:t>可得，</w:t>
      </w:r>
      <w:r w:rsidRPr="00DB03B8">
        <w:rPr>
          <w:rFonts w:ascii="宋体" w:eastAsia="宋体" w:hAnsi="宋体"/>
          <w:i/>
        </w:rPr>
        <w:t>q</w:t>
      </w:r>
      <w:r w:rsidRPr="00DB03B8">
        <w:rPr>
          <w:rFonts w:ascii="宋体" w:eastAsia="宋体" w:hAnsi="宋体" w:cs="Times New Roman"/>
        </w:rPr>
        <w:t>＝</w:t>
      </w:r>
      <w:r w:rsidRPr="00DB03B8">
        <w:rPr>
          <w:rFonts w:ascii="宋体" w:eastAsia="宋体" w:hAnsi="宋体" w:cs="Times New Roman"/>
          <w:noProof/>
        </w:rPr>
        <w:drawing>
          <wp:inline distT="0" distB="0" distL="0" distR="0">
            <wp:extent cx="137244" cy="329383"/>
            <wp:effectExtent l="0" t="0" r="0" b="0"/>
            <wp:docPr id="12"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753686" name="New Bitmap Image.jpg"/>
                    <pic:cNvPicPr/>
                  </pic:nvPicPr>
                  <pic:blipFill>
                    <a:blip xmlns:r="http://schemas.openxmlformats.org/officeDocument/2006/relationships" r:embed="rId16" cstate="print">
                      <a:clrChange>
                        <a:clrFrom>
                          <a:srgbClr val="FFFFFF"/>
                        </a:clrFrom>
                        <a:clrTo>
                          <a:srgbClr val="FFFFFF">
                            <a:alpha val="0"/>
                          </a:srgbClr>
                        </a:clrTo>
                      </a:clrChange>
                      <a:lum bright="-20000"/>
                    </a:blip>
                    <a:stretch>
                      <a:fillRect/>
                    </a:stretch>
                  </pic:blipFill>
                  <pic:spPr>
                    <a:xfrm>
                      <a:off x="0" y="0"/>
                      <a:ext cx="144737" cy="347367"/>
                    </a:xfrm>
                    <a:prstGeom prst="rect">
                      <a:avLst/>
                    </a:prstGeom>
                  </pic:spPr>
                </pic:pic>
              </a:graphicData>
            </a:graphic>
          </wp:inline>
        </w:drawing>
      </w:r>
      <w:r w:rsidRPr="00DB03B8">
        <w:rPr>
          <w:rFonts w:ascii="宋体" w:eastAsia="宋体" w:hAnsi="宋体" w:cs="Times New Roman"/>
        </w:rPr>
        <w:t>＝</w:t>
      </w:r>
      <w:r w:rsidRPr="00DB03B8">
        <w:rPr>
          <w:rFonts w:ascii="宋体" w:eastAsia="宋体" w:hAnsi="宋体" w:cs="Times New Roman"/>
          <w:noProof/>
        </w:rPr>
        <w:drawing>
          <wp:inline distT="0" distB="0" distL="0" distR="0">
            <wp:extent cx="480000" cy="288000"/>
            <wp:effectExtent l="0" t="0" r="0" b="0"/>
            <wp:docPr id="13"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896031" name="New Bitmap Image.jpg"/>
                    <pic:cNvPicPr/>
                  </pic:nvPicPr>
                  <pic:blipFill>
                    <a:blip xmlns:r="http://schemas.openxmlformats.org/officeDocument/2006/relationships" r:embed="rId17" cstate="print">
                      <a:clrChange>
                        <a:clrFrom>
                          <a:srgbClr val="FFFFFF"/>
                        </a:clrFrom>
                        <a:clrTo>
                          <a:srgbClr val="FFFFFF">
                            <a:alpha val="0"/>
                          </a:srgbClr>
                        </a:clrTo>
                      </a:clrChange>
                      <a:lum bright="-20000"/>
                    </a:blip>
                    <a:stretch>
                      <a:fillRect/>
                    </a:stretch>
                  </pic:blipFill>
                  <pic:spPr>
                    <a:xfrm>
                      <a:off x="0" y="0"/>
                      <a:ext cx="480000" cy="288000"/>
                    </a:xfrm>
                    <a:prstGeom prst="rect">
                      <a:avLst/>
                    </a:prstGeom>
                  </pic:spPr>
                </pic:pic>
              </a:graphicData>
            </a:graphic>
          </wp:inline>
        </w:drawing>
      </w:r>
      <w:r w:rsidRPr="00DB03B8">
        <w:rPr>
          <w:rFonts w:ascii="宋体" w:eastAsia="宋体" w:hAnsi="宋体" w:cs="Times New Roman"/>
        </w:rPr>
        <w:t>＝1.2×10</w:t>
      </w:r>
      <w:r w:rsidRPr="00DB03B8">
        <w:rPr>
          <w:rFonts w:ascii="宋体" w:eastAsia="宋体" w:hAnsi="宋体"/>
          <w:vertAlign w:val="superscript"/>
        </w:rPr>
        <w:t>7</w:t>
      </w:r>
      <w:r w:rsidRPr="00DB03B8">
        <w:rPr>
          <w:rFonts w:ascii="宋体" w:eastAsia="宋体" w:hAnsi="宋体" w:cs="Times New Roman"/>
        </w:rPr>
        <w:t>J/kg.</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(2)热值是燃料的特性，其大小与燃料的质量无关，用掉一半后，干木柴的热值仍为1.2×10</w:t>
      </w:r>
      <w:r w:rsidRPr="00DB03B8">
        <w:rPr>
          <w:rFonts w:ascii="宋体" w:eastAsia="宋体" w:hAnsi="宋体"/>
          <w:vertAlign w:val="superscript"/>
        </w:rPr>
        <w:t>7</w:t>
      </w:r>
      <w:r w:rsidRPr="00DB03B8">
        <w:rPr>
          <w:rFonts w:ascii="宋体" w:eastAsia="宋体" w:hAnsi="宋体" w:cs="Times New Roman"/>
        </w:rPr>
        <w:t>J/kg.</w:t>
      </w:r>
    </w:p>
    <w:p w:rsidR="00A308EF" w:rsidRPr="00DB03B8" w:rsidP="00754D5F">
      <w:pPr>
        <w:spacing w:line="360" w:lineRule="auto"/>
        <w:textAlignment w:val="center"/>
        <w:rPr>
          <w:rFonts w:ascii="宋体" w:eastAsia="宋体" w:hAnsi="宋体"/>
        </w:rPr>
      </w:pPr>
      <w:r w:rsidRPr="00DB03B8">
        <w:rPr>
          <w:rFonts w:ascii="宋体" w:eastAsia="宋体" w:hAnsi="宋体"/>
        </w:rPr>
        <w:t>17.【答案】</w:t>
      </w:r>
      <w:r w:rsidRPr="00DB03B8">
        <w:rPr>
          <w:rFonts w:ascii="宋体" w:eastAsia="宋体" w:hAnsi="宋体" w:cs="Times New Roman"/>
        </w:rPr>
        <w:t>内　光</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因为白炽灯工作时，是将电能转化为光能和内能，因此普通白炽灯正常工作时消耗的电能约有10%的转化为光能，其余90%因发热转化为了内能．</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发光二极管(LED)的发光原理是电能直接转化为光能，由于发光二极管(LED)几乎不发热，从而减小了电能损失，提高了电能转化为光能的效率，成为科技创新的重要领域之一．</w:t>
      </w:r>
    </w:p>
    <w:p w:rsidR="00A308EF" w:rsidRPr="00DB03B8" w:rsidP="00754D5F">
      <w:pPr>
        <w:spacing w:line="360" w:lineRule="auto"/>
        <w:textAlignment w:val="center"/>
        <w:rPr>
          <w:rFonts w:ascii="宋体" w:eastAsia="宋体" w:hAnsi="宋体"/>
        </w:rPr>
      </w:pPr>
      <w:r w:rsidRPr="00DB03B8">
        <w:rPr>
          <w:rFonts w:ascii="宋体" w:eastAsia="宋体" w:hAnsi="宋体"/>
        </w:rPr>
        <w:t>18.【答案】</w:t>
      </w:r>
      <w:r w:rsidRPr="00DB03B8">
        <w:rPr>
          <w:rFonts w:ascii="宋体" w:eastAsia="宋体" w:hAnsi="宋体" w:cs="Times New Roman"/>
        </w:rPr>
        <w:t>等质量；完全燃烧；放出热量少．</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燃料的热值只与燃料的种类有关，干木柴的热值比焦炭的热值小，说明等质量的干木柴完全燃烧放出的热量比等质量的焦炭完全燃烧放出的热量少．</w:t>
      </w:r>
    </w:p>
    <w:p w:rsidR="00A308EF" w:rsidRPr="00DB03B8" w:rsidP="00754D5F">
      <w:pPr>
        <w:spacing w:line="360" w:lineRule="auto"/>
        <w:textAlignment w:val="center"/>
        <w:rPr>
          <w:rFonts w:ascii="宋体" w:eastAsia="宋体" w:hAnsi="宋体"/>
        </w:rPr>
      </w:pPr>
      <w:r w:rsidRPr="00DB03B8">
        <w:rPr>
          <w:rFonts w:ascii="宋体" w:eastAsia="宋体" w:hAnsi="宋体"/>
        </w:rPr>
        <w:t>19.【答案】</w:t>
      </w:r>
      <w:r w:rsidRPr="00DB03B8">
        <w:rPr>
          <w:rFonts w:ascii="宋体" w:eastAsia="宋体" w:hAnsi="宋体" w:cs="Times New Roman"/>
        </w:rPr>
        <w:t>(1)不应比较相同时间内水升高的温度　(2)比较燃料完全燃尽后水升高的温度　(3)天平　(4)错误</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(1)实验应燃烧相等质量的酒精与纸，比较水升高的温度，然后比较酒精与纸的热值大小，而不是用酒精与纸对水加热，比较相同时间内水升高的温度比较酒精与纸的热值大小．</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(2)由(1)可知，实验时应：比较相同质量的酒精与纸完全燃尽后水升高的温度，根据水升高的温度比较酒精与纸的热值大小．</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(3)实验需要用天平测酒精、纸、水的质量．</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(4)用酒精与纸对水加热时，两种燃料释放的热量不可能完全被水吸收，不能根据水升高的温度直接得出酒精的热值是纸的热值的两倍的结论．</w:t>
      </w:r>
    </w:p>
    <w:p w:rsidR="00A308EF" w:rsidRPr="00DB03B8" w:rsidP="00754D5F">
      <w:pPr>
        <w:spacing w:line="360" w:lineRule="auto"/>
        <w:textAlignment w:val="center"/>
        <w:rPr>
          <w:rFonts w:ascii="宋体" w:eastAsia="宋体" w:hAnsi="宋体"/>
        </w:rPr>
      </w:pPr>
      <w:r w:rsidRPr="00DB03B8">
        <w:rPr>
          <w:rFonts w:ascii="宋体" w:eastAsia="宋体" w:hAnsi="宋体"/>
        </w:rPr>
        <w:t>20.【答案】</w:t>
      </w:r>
      <w:r w:rsidRPr="00DB03B8">
        <w:rPr>
          <w:rFonts w:ascii="宋体" w:eastAsia="宋体" w:hAnsi="宋体" w:cs="Times New Roman"/>
        </w:rPr>
        <w:t>(1)燃料的质量　(2)1.2×  10</w:t>
      </w:r>
      <w:r w:rsidRPr="00DB03B8">
        <w:rPr>
          <w:rFonts w:ascii="宋体" w:eastAsia="宋体" w:hAnsi="宋体"/>
          <w:vertAlign w:val="superscript"/>
        </w:rPr>
        <w:t>7</w:t>
      </w:r>
      <w:r w:rsidRPr="00DB03B8">
        <w:rPr>
          <w:rFonts w:ascii="宋体" w:eastAsia="宋体" w:hAnsi="宋体" w:cs="Times New Roman"/>
        </w:rPr>
        <w:t>　(3)小　燃料燃烧放出的热不能被水全部吸收</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(1)为了比较相同质量的酒精和碎纸片燃烧放出热量的多少，必须控制二者的质量相等、烧杯内水的质量相等、两个烧杯相同；</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(2)相同质量的酒精和碎纸片燃烧放热，酒精燃烧放出的热量可以将水的温度升高20 ℃，碎纸片燃烧放出的热量可以将水的温度升高10 ℃，可见酒精的热值是碎纸片的2倍，所以碎纸片的热值为1.2×10</w:t>
      </w:r>
      <w:r w:rsidRPr="00DB03B8">
        <w:rPr>
          <w:rFonts w:ascii="宋体" w:eastAsia="宋体" w:hAnsi="宋体"/>
          <w:vertAlign w:val="superscript"/>
        </w:rPr>
        <w:t>7</w:t>
      </w:r>
      <w:r w:rsidRPr="00DB03B8">
        <w:rPr>
          <w:rFonts w:ascii="宋体" w:eastAsia="宋体" w:hAnsi="宋体" w:cs="Times New Roman"/>
        </w:rPr>
        <w:t>J/kg；</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(3)因为烧杯、空气也吸收热量，并且燃料不可能完全燃烧，所以测得的热值会偏小．</w:t>
      </w:r>
    </w:p>
    <w:p w:rsidR="00A308EF" w:rsidRPr="00DB03B8" w:rsidP="00754D5F">
      <w:pPr>
        <w:spacing w:line="360" w:lineRule="auto"/>
        <w:textAlignment w:val="center"/>
        <w:rPr>
          <w:rFonts w:ascii="宋体" w:eastAsia="宋体" w:hAnsi="宋体"/>
        </w:rPr>
      </w:pPr>
      <w:r w:rsidRPr="00DB03B8">
        <w:rPr>
          <w:rFonts w:ascii="宋体" w:eastAsia="宋体" w:hAnsi="宋体"/>
        </w:rPr>
        <w:t>21.【答案】</w:t>
      </w:r>
      <w:r w:rsidRPr="00DB03B8">
        <w:rPr>
          <w:rFonts w:ascii="宋体" w:eastAsia="宋体" w:hAnsi="宋体" w:cs="Times New Roman"/>
        </w:rPr>
        <w:t>(1)质量　相等　(2)煤油　(3)天平　偏小　燃烧放出的热会散失到空气中，又或被烧杯等实验装置吸了热，使</w:t>
      </w:r>
      <w:r w:rsidRPr="00DB03B8">
        <w:rPr>
          <w:rFonts w:ascii="宋体" w:eastAsia="宋体" w:hAnsi="宋体"/>
          <w:i/>
        </w:rPr>
        <w:t>Q</w:t>
      </w:r>
      <w:r w:rsidRPr="00DB03B8">
        <w:rPr>
          <w:rFonts w:ascii="宋体" w:eastAsia="宋体" w:hAnsi="宋体"/>
          <w:vertAlign w:val="subscript"/>
        </w:rPr>
        <w:t>放</w:t>
      </w:r>
      <w:r w:rsidRPr="00DB03B8">
        <w:rPr>
          <w:rFonts w:ascii="宋体" w:eastAsia="宋体" w:hAnsi="宋体" w:cs="Times New Roman"/>
        </w:rPr>
        <w:t>大于</w:t>
      </w:r>
      <w:r w:rsidRPr="00DB03B8">
        <w:rPr>
          <w:rFonts w:ascii="宋体" w:eastAsia="宋体" w:hAnsi="宋体"/>
          <w:i/>
        </w:rPr>
        <w:t>Q</w:t>
      </w:r>
      <w:r w:rsidRPr="00DB03B8">
        <w:rPr>
          <w:rFonts w:ascii="宋体" w:eastAsia="宋体" w:hAnsi="宋体"/>
          <w:vertAlign w:val="subscript"/>
        </w:rPr>
        <w:t>吸</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(1)因燃料放出的热量与质量有关，必须控制燃料的质量相等，由于水吸收热量后升高的温度受水的质量的影响，所以在实验中应控制水的质量相等．</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(2)由图表数据可知在相同时间内甲杯中的水温度升高的快，所以煤油的热值较大．</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(3)实验中，要控制质量相等，所以需要用天平来测量物质的质量；由于燃烧放出的热会散失到空气中，又或被烧杯等实验装置吸了热，使</w:t>
      </w:r>
      <w:r w:rsidRPr="00DB03B8">
        <w:rPr>
          <w:rFonts w:ascii="宋体" w:eastAsia="宋体" w:hAnsi="宋体"/>
          <w:i/>
        </w:rPr>
        <w:t>Q</w:t>
      </w:r>
      <w:r w:rsidRPr="00DB03B8">
        <w:rPr>
          <w:rFonts w:ascii="宋体" w:eastAsia="宋体" w:hAnsi="宋体"/>
          <w:vertAlign w:val="subscript"/>
        </w:rPr>
        <w:t>放</w:t>
      </w:r>
      <w:r w:rsidRPr="00DB03B8">
        <w:rPr>
          <w:rFonts w:ascii="宋体" w:eastAsia="宋体" w:hAnsi="宋体" w:cs="Times New Roman"/>
        </w:rPr>
        <w:t>大于</w:t>
      </w:r>
      <w:r w:rsidRPr="00DB03B8">
        <w:rPr>
          <w:rFonts w:ascii="宋体" w:eastAsia="宋体" w:hAnsi="宋体"/>
          <w:i/>
        </w:rPr>
        <w:t>Q</w:t>
      </w:r>
      <w:r w:rsidRPr="00DB03B8">
        <w:rPr>
          <w:rFonts w:ascii="宋体" w:eastAsia="宋体" w:hAnsi="宋体"/>
          <w:vertAlign w:val="subscript"/>
        </w:rPr>
        <w:t>吸</w:t>
      </w:r>
      <w:r w:rsidRPr="00DB03B8">
        <w:rPr>
          <w:rFonts w:ascii="宋体" w:eastAsia="宋体" w:hAnsi="宋体" w:cs="Times New Roman"/>
        </w:rPr>
        <w:t>，依此计算出煤油和菜籽油的热值比实际要偏小些．</w:t>
      </w:r>
    </w:p>
    <w:p w:rsidR="00A308EF" w:rsidRPr="00DB03B8" w:rsidP="00754D5F">
      <w:pPr>
        <w:spacing w:line="360" w:lineRule="auto"/>
        <w:textAlignment w:val="center"/>
        <w:rPr>
          <w:rFonts w:ascii="宋体" w:eastAsia="宋体" w:hAnsi="宋体"/>
        </w:rPr>
      </w:pPr>
      <w:r w:rsidRPr="00DB03B8">
        <w:rPr>
          <w:rFonts w:ascii="宋体" w:eastAsia="宋体" w:hAnsi="宋体"/>
        </w:rPr>
        <w:t>22.【答案】</w:t>
      </w:r>
      <w:r w:rsidRPr="00DB03B8">
        <w:rPr>
          <w:rFonts w:ascii="宋体" w:eastAsia="宋体" w:hAnsi="宋体" w:cs="Times New Roman"/>
        </w:rPr>
        <w:t>内燃机工作时需要将燃料在汽缸内燃烧，把燃料的内能转化为月球车的机械能，因为月球上没有空气，在月球上内燃机无法正常工作，所以月球车不用内燃机来驱动．</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物质的燃烧需要空气中的氧气，在月球上没有空气，月球车不用内燃机来驱动．内燃机工作时需要将燃料在汽缸内燃烧，把燃料的内能转化为月球车的机械能，因为月球上没有空气，在月球上内燃机无法正常工作．</w:t>
      </w:r>
    </w:p>
    <w:p w:rsidR="00A308EF" w:rsidRPr="00DB03B8" w:rsidP="00754D5F">
      <w:pPr>
        <w:spacing w:line="360" w:lineRule="auto"/>
        <w:textAlignment w:val="center"/>
        <w:rPr>
          <w:rFonts w:ascii="宋体" w:eastAsia="宋体" w:hAnsi="宋体"/>
        </w:rPr>
      </w:pPr>
      <w:r w:rsidRPr="00DB03B8">
        <w:rPr>
          <w:rFonts w:ascii="宋体" w:eastAsia="宋体" w:hAnsi="宋体"/>
        </w:rPr>
        <w:t>23.【答案】</w:t>
      </w:r>
      <w:r w:rsidRPr="00DB03B8">
        <w:rPr>
          <w:rFonts w:ascii="宋体" w:eastAsia="宋体" w:hAnsi="宋体" w:cs="Times New Roman"/>
        </w:rPr>
        <w:t>利用热水袋放热使人取暖，属于能量的转移　太阳能热水器在阳光的照射下转化为热能储存在水中，属于能量的转化</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利用热水袋放热使人取暖，属于能量的转移；太阳能热水器在阳光的照射下转化为热能</w:t>
      </w:r>
      <w:r w:rsidRPr="00DB03B8">
        <w:rPr>
          <w:rFonts w:ascii="宋体" w:eastAsia="宋体" w:hAnsi="宋体" w:cs="Times New Roman"/>
        </w:rPr>
        <w:t>储存在水中，属于能量的转化等．</w:t>
      </w:r>
    </w:p>
    <w:p w:rsidR="00A308EF" w:rsidRPr="00DB03B8" w:rsidP="00754D5F">
      <w:pPr>
        <w:spacing w:line="360" w:lineRule="auto"/>
        <w:textAlignment w:val="center"/>
        <w:rPr>
          <w:rFonts w:ascii="宋体" w:eastAsia="宋体" w:hAnsi="宋体"/>
        </w:rPr>
      </w:pPr>
      <w:r w:rsidRPr="00DB03B8">
        <w:rPr>
          <w:rFonts w:ascii="宋体" w:eastAsia="宋体" w:hAnsi="宋体"/>
        </w:rPr>
        <w:t>24.【答案】</w:t>
      </w:r>
      <w:r w:rsidRPr="00DB03B8">
        <w:rPr>
          <w:rFonts w:ascii="宋体" w:eastAsia="宋体" w:hAnsi="宋体" w:cs="Times New Roman"/>
        </w:rPr>
        <w:t>(1)水的质量相同、烧杯相同和水的初温相同　(2)不可靠；燃料燃烧产生的热量不能完全被水吸收、存在热损失　(3)所用燃料能足够将所用的水加热到所要求的温度，所用的水适合测量温度又不至于升温过慢</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(1)为了保证实验的可靠性，需要控制水的质量相同、烧杯相同和水的初温相同；(2)因为燃料燃烧产生的热量不能完全被水吸收、存在热损失，所以直接计算得出的热值比实际值要小，因此这样的计算结果不可靠；(3)该实验在取燃料和水时都要注意适量，其中“适量”含义是：所用燃料能足够将所用的水加热到所要求的温度，所用的水适合测量温度又不至于升温过慢；所用水不宜过多或过少，过多时，加热时间过长，升温慢；过少升温过快，不易测量温度，都对实验不利．</w:t>
      </w:r>
    </w:p>
    <w:p w:rsidR="00A308EF" w:rsidRPr="00DB03B8" w:rsidP="00754D5F">
      <w:pPr>
        <w:spacing w:line="360" w:lineRule="auto"/>
        <w:textAlignment w:val="center"/>
        <w:rPr>
          <w:rFonts w:ascii="宋体" w:eastAsia="宋体" w:hAnsi="宋体"/>
        </w:rPr>
      </w:pPr>
      <w:r w:rsidRPr="00DB03B8">
        <w:rPr>
          <w:rFonts w:ascii="宋体" w:eastAsia="宋体" w:hAnsi="宋体"/>
        </w:rPr>
        <w:t>25.【答案】</w:t>
      </w:r>
      <w:r w:rsidRPr="00DB03B8">
        <w:rPr>
          <w:rFonts w:ascii="宋体" w:eastAsia="宋体" w:hAnsi="宋体" w:cs="Times New Roman"/>
        </w:rPr>
        <w:t>解：(1)燃烧柴油的体积</w:t>
      </w:r>
      <w:r w:rsidRPr="00DB03B8">
        <w:rPr>
          <w:rFonts w:ascii="宋体" w:eastAsia="宋体" w:hAnsi="宋体"/>
          <w:i/>
        </w:rPr>
        <w:t>V</w:t>
      </w:r>
      <w:r w:rsidRPr="00DB03B8">
        <w:rPr>
          <w:rFonts w:ascii="宋体" w:eastAsia="宋体" w:hAnsi="宋体" w:cs="Times New Roman"/>
        </w:rPr>
        <w:t>＝1.0 L＝1.0×10</w:t>
      </w:r>
      <w:r w:rsidRPr="00DB03B8">
        <w:rPr>
          <w:rFonts w:ascii="宋体" w:eastAsia="宋体" w:hAnsi="宋体"/>
          <w:vertAlign w:val="superscript"/>
        </w:rPr>
        <w:t>－3</w:t>
      </w:r>
      <w:r w:rsidRPr="00DB03B8">
        <w:rPr>
          <w:rFonts w:ascii="宋体" w:eastAsia="宋体" w:hAnsi="宋体" w:cs="Times New Roman"/>
        </w:rPr>
        <w:t>m</w:t>
      </w:r>
      <w:r w:rsidRPr="00DB03B8">
        <w:rPr>
          <w:rFonts w:ascii="宋体" w:eastAsia="宋体" w:hAnsi="宋体"/>
          <w:vertAlign w:val="superscript"/>
        </w:rPr>
        <w:t>3,</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由</w:t>
      </w:r>
      <w:r w:rsidRPr="00DB03B8">
        <w:rPr>
          <w:rFonts w:ascii="宋体" w:eastAsia="宋体" w:hAnsi="宋体"/>
          <w:i/>
        </w:rPr>
        <w:t>ρ</w:t>
      </w:r>
      <w:r w:rsidRPr="00DB03B8">
        <w:rPr>
          <w:rFonts w:ascii="宋体" w:eastAsia="宋体" w:hAnsi="宋体" w:cs="Times New Roman"/>
        </w:rPr>
        <w:t>＝</w:t>
      </w:r>
      <w:r w:rsidRPr="00DB03B8">
        <w:rPr>
          <w:rFonts w:ascii="宋体" w:eastAsia="宋体" w:hAnsi="宋体" w:cs="Times New Roman"/>
          <w:noProof/>
        </w:rPr>
        <w:drawing>
          <wp:inline distT="0" distB="0" distL="0" distR="0">
            <wp:extent cx="126554" cy="253108"/>
            <wp:effectExtent l="0" t="0" r="0" b="0"/>
            <wp:docPr id="14"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497221" name="New Bitmap Image.jpg"/>
                    <pic:cNvPicPr/>
                  </pic:nvPicPr>
                  <pic:blipFill>
                    <a:blip xmlns:r="http://schemas.openxmlformats.org/officeDocument/2006/relationships" r:embed="rId18" cstate="print">
                      <a:clrChange>
                        <a:clrFrom>
                          <a:srgbClr val="FFFFFF"/>
                        </a:clrFrom>
                        <a:clrTo>
                          <a:srgbClr val="FFFFFF">
                            <a:alpha val="0"/>
                          </a:srgbClr>
                        </a:clrTo>
                      </a:clrChange>
                      <a:lum bright="-20000"/>
                    </a:blip>
                    <a:stretch>
                      <a:fillRect/>
                    </a:stretch>
                  </pic:blipFill>
                  <pic:spPr>
                    <a:xfrm>
                      <a:off x="0" y="0"/>
                      <a:ext cx="134351" cy="268701"/>
                    </a:xfrm>
                    <a:prstGeom prst="rect">
                      <a:avLst/>
                    </a:prstGeom>
                  </pic:spPr>
                </pic:pic>
              </a:graphicData>
            </a:graphic>
          </wp:inline>
        </w:drawing>
      </w:r>
      <w:r w:rsidRPr="00DB03B8">
        <w:rPr>
          <w:rFonts w:ascii="宋体" w:eastAsia="宋体" w:hAnsi="宋体" w:cs="Times New Roman"/>
        </w:rPr>
        <w:t>得，柴油完全燃烧时放出的热量：</w:t>
      </w:r>
    </w:p>
    <w:p w:rsidR="00A308EF" w:rsidRPr="00DB03B8" w:rsidP="00754D5F">
      <w:pPr>
        <w:spacing w:line="360" w:lineRule="auto"/>
        <w:textAlignment w:val="center"/>
        <w:rPr>
          <w:rFonts w:ascii="宋体" w:eastAsia="宋体" w:hAnsi="宋体"/>
        </w:rPr>
      </w:pPr>
      <w:r w:rsidRPr="00DB03B8">
        <w:rPr>
          <w:rFonts w:ascii="宋体" w:eastAsia="宋体" w:hAnsi="宋体"/>
          <w:i/>
        </w:rPr>
        <w:t>Q</w:t>
      </w:r>
      <w:r w:rsidRPr="00DB03B8">
        <w:rPr>
          <w:rFonts w:ascii="宋体" w:eastAsia="宋体" w:hAnsi="宋体"/>
          <w:vertAlign w:val="subscript"/>
        </w:rPr>
        <w:t>放</w:t>
      </w:r>
      <w:r w:rsidRPr="00DB03B8">
        <w:rPr>
          <w:rFonts w:ascii="宋体" w:eastAsia="宋体" w:hAnsi="宋体" w:cs="Times New Roman"/>
        </w:rPr>
        <w:t>＝</w:t>
      </w:r>
      <w:r w:rsidRPr="00DB03B8">
        <w:rPr>
          <w:rFonts w:ascii="宋体" w:eastAsia="宋体" w:hAnsi="宋体"/>
          <w:i/>
        </w:rPr>
        <w:t>mq</w:t>
      </w:r>
      <w:r w:rsidRPr="00DB03B8">
        <w:rPr>
          <w:rFonts w:ascii="宋体" w:eastAsia="宋体" w:hAnsi="宋体" w:cs="Times New Roman"/>
        </w:rPr>
        <w:t>＝</w:t>
      </w:r>
      <w:r w:rsidRPr="00DB03B8">
        <w:rPr>
          <w:rFonts w:ascii="宋体" w:eastAsia="宋体" w:hAnsi="宋体"/>
          <w:i/>
        </w:rPr>
        <w:t>ρVq</w:t>
      </w:r>
      <w:r w:rsidRPr="00DB03B8">
        <w:rPr>
          <w:rFonts w:ascii="宋体" w:eastAsia="宋体" w:hAnsi="宋体" w:cs="Times New Roman"/>
        </w:rPr>
        <w:t>＝0.85×10</w:t>
      </w:r>
      <w:r w:rsidRPr="00DB03B8">
        <w:rPr>
          <w:rFonts w:ascii="宋体" w:eastAsia="宋体" w:hAnsi="宋体"/>
          <w:vertAlign w:val="superscript"/>
        </w:rPr>
        <w:t>3</w:t>
      </w:r>
      <w:r w:rsidRPr="00DB03B8">
        <w:rPr>
          <w:rFonts w:ascii="宋体" w:eastAsia="宋体" w:hAnsi="宋体" w:cs="Times New Roman"/>
        </w:rPr>
        <w:t>kg/m</w:t>
      </w:r>
      <w:r w:rsidRPr="00DB03B8">
        <w:rPr>
          <w:rFonts w:ascii="宋体" w:eastAsia="宋体" w:hAnsi="宋体"/>
          <w:vertAlign w:val="superscript"/>
        </w:rPr>
        <w:t>3</w:t>
      </w:r>
      <w:r w:rsidRPr="00DB03B8">
        <w:rPr>
          <w:rFonts w:ascii="宋体" w:eastAsia="宋体" w:hAnsi="宋体" w:cs="Times New Roman"/>
        </w:rPr>
        <w:t>×1.0×10</w:t>
      </w:r>
      <w:r w:rsidRPr="00DB03B8">
        <w:rPr>
          <w:rFonts w:ascii="宋体" w:eastAsia="宋体" w:hAnsi="宋体"/>
          <w:vertAlign w:val="superscript"/>
        </w:rPr>
        <w:t>－3</w:t>
      </w:r>
      <w:r w:rsidRPr="00DB03B8">
        <w:rPr>
          <w:rFonts w:ascii="宋体" w:eastAsia="宋体" w:hAnsi="宋体" w:cs="Times New Roman"/>
        </w:rPr>
        <w:t>m</w:t>
      </w:r>
      <w:r w:rsidRPr="00DB03B8">
        <w:rPr>
          <w:rFonts w:ascii="宋体" w:eastAsia="宋体" w:hAnsi="宋体"/>
          <w:vertAlign w:val="superscript"/>
        </w:rPr>
        <w:t>3</w:t>
      </w:r>
      <w:r w:rsidRPr="00DB03B8">
        <w:rPr>
          <w:rFonts w:ascii="宋体" w:eastAsia="宋体" w:hAnsi="宋体" w:cs="Times New Roman"/>
        </w:rPr>
        <w:t>×4.0×10</w:t>
      </w:r>
      <w:r w:rsidRPr="00DB03B8">
        <w:rPr>
          <w:rFonts w:ascii="宋体" w:eastAsia="宋体" w:hAnsi="宋体"/>
          <w:vertAlign w:val="superscript"/>
        </w:rPr>
        <w:t>7</w:t>
      </w:r>
      <w:r w:rsidRPr="00DB03B8">
        <w:rPr>
          <w:rFonts w:ascii="宋体" w:eastAsia="宋体" w:hAnsi="宋体" w:cs="Times New Roman"/>
        </w:rPr>
        <w:t>J/kg＝3.4×10</w:t>
      </w:r>
      <w:r w:rsidRPr="00DB03B8">
        <w:rPr>
          <w:rFonts w:ascii="宋体" w:eastAsia="宋体" w:hAnsi="宋体"/>
          <w:vertAlign w:val="superscript"/>
        </w:rPr>
        <w:t>7</w:t>
      </w:r>
      <w:r w:rsidRPr="00DB03B8">
        <w:rPr>
          <w:rFonts w:ascii="宋体" w:eastAsia="宋体" w:hAnsi="宋体" w:cs="Times New Roman"/>
        </w:rPr>
        <w:t>J；</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(2)汽车行驶路程</w:t>
      </w:r>
      <w:r w:rsidRPr="00DB03B8">
        <w:rPr>
          <w:rFonts w:ascii="宋体" w:eastAsia="宋体" w:hAnsi="宋体"/>
          <w:i/>
        </w:rPr>
        <w:t>s</w:t>
      </w:r>
      <w:r w:rsidRPr="00DB03B8">
        <w:rPr>
          <w:rFonts w:ascii="宋体" w:eastAsia="宋体" w:hAnsi="宋体" w:cs="Times New Roman"/>
        </w:rPr>
        <w:t>＝100 km＝1.0×10</w:t>
      </w:r>
      <w:r w:rsidRPr="00DB03B8">
        <w:rPr>
          <w:rFonts w:ascii="宋体" w:eastAsia="宋体" w:hAnsi="宋体"/>
          <w:vertAlign w:val="superscript"/>
        </w:rPr>
        <w:t>5</w:t>
      </w:r>
      <w:r w:rsidRPr="00DB03B8">
        <w:rPr>
          <w:rFonts w:ascii="宋体" w:eastAsia="宋体" w:hAnsi="宋体" w:cs="Times New Roman"/>
        </w:rPr>
        <w:t>m,</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汽车克服阻力所做有用功</w:t>
      </w:r>
    </w:p>
    <w:p w:rsidR="00A308EF" w:rsidRPr="00DB03B8" w:rsidP="00754D5F">
      <w:pPr>
        <w:spacing w:line="360" w:lineRule="auto"/>
        <w:textAlignment w:val="center"/>
        <w:rPr>
          <w:rFonts w:ascii="宋体" w:eastAsia="宋体" w:hAnsi="宋体"/>
        </w:rPr>
      </w:pPr>
      <w:r w:rsidRPr="00DB03B8">
        <w:rPr>
          <w:rFonts w:ascii="宋体" w:eastAsia="宋体" w:hAnsi="宋体"/>
          <w:i/>
        </w:rPr>
        <w:t>W</w:t>
      </w:r>
      <w:r w:rsidRPr="00DB03B8">
        <w:rPr>
          <w:rFonts w:ascii="宋体" w:eastAsia="宋体" w:hAnsi="宋体"/>
          <w:vertAlign w:val="subscript"/>
        </w:rPr>
        <w:t>有用</w:t>
      </w:r>
      <w:r w:rsidRPr="00DB03B8">
        <w:rPr>
          <w:rFonts w:ascii="宋体" w:eastAsia="宋体" w:hAnsi="宋体" w:cs="Times New Roman"/>
        </w:rPr>
        <w:t>＝</w:t>
      </w:r>
      <w:r w:rsidRPr="00DB03B8">
        <w:rPr>
          <w:rFonts w:ascii="宋体" w:eastAsia="宋体" w:hAnsi="宋体"/>
          <w:i/>
        </w:rPr>
        <w:t>Fs</w:t>
      </w:r>
      <w:r w:rsidRPr="00DB03B8">
        <w:rPr>
          <w:rFonts w:ascii="宋体" w:eastAsia="宋体" w:hAnsi="宋体" w:cs="Times New Roman"/>
        </w:rPr>
        <w:t>＝</w:t>
      </w:r>
      <w:r w:rsidRPr="00DB03B8">
        <w:rPr>
          <w:rFonts w:ascii="宋体" w:eastAsia="宋体" w:hAnsi="宋体"/>
          <w:i/>
        </w:rPr>
        <w:t>fs</w:t>
      </w:r>
      <w:r w:rsidRPr="00DB03B8">
        <w:rPr>
          <w:rFonts w:ascii="宋体" w:eastAsia="宋体" w:hAnsi="宋体" w:cs="Times New Roman"/>
        </w:rPr>
        <w:t>＝200 N×1.0×10</w:t>
      </w:r>
      <w:r w:rsidRPr="00DB03B8">
        <w:rPr>
          <w:rFonts w:ascii="宋体" w:eastAsia="宋体" w:hAnsi="宋体"/>
          <w:vertAlign w:val="superscript"/>
        </w:rPr>
        <w:t>5</w:t>
      </w:r>
      <w:r w:rsidRPr="00DB03B8">
        <w:rPr>
          <w:rFonts w:ascii="宋体" w:eastAsia="宋体" w:hAnsi="宋体" w:cs="Times New Roman"/>
        </w:rPr>
        <w:t>m＝2×10</w:t>
      </w:r>
      <w:r w:rsidRPr="00DB03B8">
        <w:rPr>
          <w:rFonts w:ascii="宋体" w:eastAsia="宋体" w:hAnsi="宋体"/>
          <w:vertAlign w:val="superscript"/>
        </w:rPr>
        <w:t>7</w:t>
      </w:r>
      <w:r w:rsidRPr="00DB03B8">
        <w:rPr>
          <w:rFonts w:ascii="宋体" w:eastAsia="宋体" w:hAnsi="宋体" w:cs="Times New Roman"/>
        </w:rPr>
        <w:t>J,</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发动机效率：</w:t>
      </w:r>
      <w:r w:rsidRPr="00DB03B8">
        <w:rPr>
          <w:rFonts w:ascii="宋体" w:eastAsia="宋体" w:hAnsi="宋体"/>
          <w:i/>
        </w:rPr>
        <w:t>η</w:t>
      </w:r>
      <w:r w:rsidRPr="00DB03B8">
        <w:rPr>
          <w:rFonts w:ascii="宋体" w:eastAsia="宋体" w:hAnsi="宋体" w:cs="Times New Roman"/>
        </w:rPr>
        <w:t>＝</w:t>
      </w:r>
      <w:r w:rsidRPr="00DB03B8">
        <w:rPr>
          <w:rFonts w:ascii="宋体" w:eastAsia="宋体" w:hAnsi="宋体" w:cs="Times New Roman"/>
          <w:noProof/>
        </w:rPr>
        <w:drawing>
          <wp:inline distT="0" distB="0" distL="0" distR="0">
            <wp:extent cx="220800" cy="259200"/>
            <wp:effectExtent l="0" t="0" r="0" b="0"/>
            <wp:docPr id="15"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308637" name="New Bitmap Image.jpg"/>
                    <pic:cNvPicPr/>
                  </pic:nvPicPr>
                  <pic:blipFill>
                    <a:blip xmlns:r="http://schemas.openxmlformats.org/officeDocument/2006/relationships" r:embed="rId19" cstate="print">
                      <a:clrChange>
                        <a:clrFrom>
                          <a:srgbClr val="FFFFFF"/>
                        </a:clrFrom>
                        <a:clrTo>
                          <a:srgbClr val="FFFFFF">
                            <a:alpha val="0"/>
                          </a:srgbClr>
                        </a:clrTo>
                      </a:clrChange>
                      <a:lum bright="-20000"/>
                    </a:blip>
                    <a:stretch>
                      <a:fillRect/>
                    </a:stretch>
                  </pic:blipFill>
                  <pic:spPr>
                    <a:xfrm>
                      <a:off x="0" y="0"/>
                      <a:ext cx="220800" cy="259200"/>
                    </a:xfrm>
                    <a:prstGeom prst="rect">
                      <a:avLst/>
                    </a:prstGeom>
                  </pic:spPr>
                </pic:pic>
              </a:graphicData>
            </a:graphic>
          </wp:inline>
        </w:drawing>
      </w:r>
      <w:r w:rsidRPr="00DB03B8">
        <w:rPr>
          <w:rFonts w:ascii="宋体" w:eastAsia="宋体" w:hAnsi="宋体" w:cs="Times New Roman"/>
        </w:rPr>
        <w:t>×100%＝</w:t>
      </w:r>
      <w:r w:rsidRPr="00DB03B8">
        <w:rPr>
          <w:rFonts w:ascii="宋体" w:eastAsia="宋体" w:hAnsi="宋体" w:cs="Times New Roman"/>
          <w:noProof/>
        </w:rPr>
        <w:drawing>
          <wp:inline distT="0" distB="0" distL="0" distR="0">
            <wp:extent cx="480000" cy="259200"/>
            <wp:effectExtent l="0" t="0" r="0" b="0"/>
            <wp:docPr id="16"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608494" name="New Bitmap Image.jpg"/>
                    <pic:cNvPicPr/>
                  </pic:nvPicPr>
                  <pic:blipFill>
                    <a:blip xmlns:r="http://schemas.openxmlformats.org/officeDocument/2006/relationships" r:embed="rId20" cstate="print">
                      <a:clrChange>
                        <a:clrFrom>
                          <a:srgbClr val="FFFFFF"/>
                        </a:clrFrom>
                        <a:clrTo>
                          <a:srgbClr val="FFFFFF">
                            <a:alpha val="0"/>
                          </a:srgbClr>
                        </a:clrTo>
                      </a:clrChange>
                      <a:lum bright="-20000"/>
                    </a:blip>
                    <a:stretch>
                      <a:fillRect/>
                    </a:stretch>
                  </pic:blipFill>
                  <pic:spPr>
                    <a:xfrm>
                      <a:off x="0" y="0"/>
                      <a:ext cx="480000" cy="259200"/>
                    </a:xfrm>
                    <a:prstGeom prst="rect">
                      <a:avLst/>
                    </a:prstGeom>
                  </pic:spPr>
                </pic:pic>
              </a:graphicData>
            </a:graphic>
          </wp:inline>
        </w:drawing>
      </w:r>
      <w:r w:rsidRPr="00DB03B8">
        <w:rPr>
          <w:rFonts w:ascii="宋体" w:eastAsia="宋体" w:hAnsi="宋体" w:cs="Times New Roman"/>
        </w:rPr>
        <w:t>×100%≈58.8%.</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答：(1)1.0升柴油完全燃烧时放出的热量为3.4×107  J；</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(2)该汽车发动机的效率是58.8%.</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(1)知道柴油的质量和热值，根据</w:t>
      </w:r>
      <w:r w:rsidRPr="00DB03B8">
        <w:rPr>
          <w:rFonts w:ascii="宋体" w:eastAsia="宋体" w:hAnsi="宋体"/>
          <w:i/>
        </w:rPr>
        <w:t>Q</w:t>
      </w:r>
      <w:r w:rsidRPr="00DB03B8">
        <w:rPr>
          <w:rFonts w:ascii="宋体" w:eastAsia="宋体" w:hAnsi="宋体" w:cs="Times New Roman"/>
        </w:rPr>
        <w:t>＝</w:t>
      </w:r>
      <w:r w:rsidRPr="00DB03B8">
        <w:rPr>
          <w:rFonts w:ascii="宋体" w:eastAsia="宋体" w:hAnsi="宋体"/>
          <w:i/>
        </w:rPr>
        <w:t>mq</w:t>
      </w:r>
      <w:r w:rsidRPr="00DB03B8">
        <w:rPr>
          <w:rFonts w:ascii="宋体" w:eastAsia="宋体" w:hAnsi="宋体" w:cs="Times New Roman"/>
        </w:rPr>
        <w:t>求出完全燃烧时所产生的热量；</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(2)根据</w:t>
      </w:r>
      <w:r w:rsidRPr="00DB03B8">
        <w:rPr>
          <w:rFonts w:ascii="宋体" w:eastAsia="宋体" w:hAnsi="宋体"/>
          <w:i/>
        </w:rPr>
        <w:t>W</w:t>
      </w:r>
      <w:r w:rsidRPr="00DB03B8">
        <w:rPr>
          <w:rFonts w:ascii="宋体" w:eastAsia="宋体" w:hAnsi="宋体" w:cs="Times New Roman"/>
        </w:rPr>
        <w:t>＝</w:t>
      </w:r>
      <w:r w:rsidRPr="00DB03B8">
        <w:rPr>
          <w:rFonts w:ascii="宋体" w:eastAsia="宋体" w:hAnsi="宋体"/>
          <w:i/>
        </w:rPr>
        <w:t>Fs</w:t>
      </w:r>
      <w:r w:rsidRPr="00DB03B8">
        <w:rPr>
          <w:rFonts w:ascii="宋体" w:eastAsia="宋体" w:hAnsi="宋体" w:cs="Times New Roman"/>
        </w:rPr>
        <w:t>求出行驶100 km克服摩擦阻力做的功即为有用功，然后利用效率公式求出发动机的效率．</w:t>
      </w:r>
    </w:p>
    <w:p w:rsidR="00A308EF" w:rsidRPr="00DB03B8" w:rsidP="00754D5F">
      <w:pPr>
        <w:spacing w:line="360" w:lineRule="auto"/>
        <w:textAlignment w:val="center"/>
        <w:rPr>
          <w:rFonts w:ascii="宋体" w:eastAsia="宋体" w:hAnsi="宋体"/>
        </w:rPr>
      </w:pPr>
      <w:r w:rsidRPr="00DB03B8">
        <w:rPr>
          <w:rFonts w:ascii="宋体" w:eastAsia="宋体" w:hAnsi="宋体"/>
        </w:rPr>
        <w:t>26.【答案】</w:t>
      </w:r>
      <w:r w:rsidRPr="00DB03B8">
        <w:rPr>
          <w:rFonts w:ascii="宋体" w:eastAsia="宋体" w:hAnsi="宋体" w:cs="Times New Roman"/>
        </w:rPr>
        <w:t>解：(1)由</w:t>
      </w:r>
      <w:r w:rsidRPr="00DB03B8">
        <w:rPr>
          <w:rFonts w:ascii="宋体" w:eastAsia="宋体" w:hAnsi="宋体"/>
          <w:i/>
        </w:rPr>
        <w:t>ρ</w:t>
      </w:r>
      <w:r w:rsidRPr="00DB03B8">
        <w:rPr>
          <w:rFonts w:ascii="宋体" w:eastAsia="宋体" w:hAnsi="宋体" w:cs="Times New Roman"/>
        </w:rPr>
        <w:t>＝</w:t>
      </w:r>
      <w:r w:rsidRPr="00DB03B8">
        <w:rPr>
          <w:rFonts w:ascii="宋体" w:eastAsia="宋体" w:hAnsi="宋体" w:cs="Times New Roman"/>
          <w:noProof/>
        </w:rPr>
        <w:drawing>
          <wp:inline distT="0" distB="0" distL="0" distR="0">
            <wp:extent cx="148995" cy="297990"/>
            <wp:effectExtent l="0" t="0" r="0" b="0"/>
            <wp:docPr id="17"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807043" name="New Bitmap Image.jpg"/>
                    <pic:cNvPicPr/>
                  </pic:nvPicPr>
                  <pic:blipFill>
                    <a:blip xmlns:r="http://schemas.openxmlformats.org/officeDocument/2006/relationships" r:embed="rId21" cstate="print">
                      <a:clrChange>
                        <a:clrFrom>
                          <a:srgbClr val="FFFFFF"/>
                        </a:clrFrom>
                        <a:clrTo>
                          <a:srgbClr val="FFFFFF">
                            <a:alpha val="0"/>
                          </a:srgbClr>
                        </a:clrTo>
                      </a:clrChange>
                      <a:lum bright="-20000"/>
                    </a:blip>
                    <a:stretch>
                      <a:fillRect/>
                    </a:stretch>
                  </pic:blipFill>
                  <pic:spPr>
                    <a:xfrm>
                      <a:off x="0" y="0"/>
                      <a:ext cx="159365" cy="318730"/>
                    </a:xfrm>
                    <a:prstGeom prst="rect">
                      <a:avLst/>
                    </a:prstGeom>
                  </pic:spPr>
                </pic:pic>
              </a:graphicData>
            </a:graphic>
          </wp:inline>
        </w:drawing>
      </w:r>
      <w:r w:rsidRPr="00DB03B8">
        <w:rPr>
          <w:rFonts w:ascii="宋体" w:eastAsia="宋体" w:hAnsi="宋体" w:cs="Times New Roman"/>
        </w:rPr>
        <w:t>可得，汽油的质量</w:t>
      </w:r>
      <w:r w:rsidRPr="00DB03B8">
        <w:rPr>
          <w:rFonts w:ascii="宋体" w:eastAsia="宋体" w:hAnsi="宋体"/>
          <w:i/>
        </w:rPr>
        <w:t>m</w:t>
      </w:r>
      <w:r w:rsidRPr="00DB03B8">
        <w:rPr>
          <w:rFonts w:ascii="宋体" w:eastAsia="宋体" w:hAnsi="宋体" w:cs="Times New Roman"/>
        </w:rPr>
        <w:t>＝</w:t>
      </w:r>
      <w:r w:rsidRPr="00DB03B8">
        <w:rPr>
          <w:rFonts w:ascii="宋体" w:eastAsia="宋体" w:hAnsi="宋体"/>
          <w:i/>
        </w:rPr>
        <w:t>ρV</w:t>
      </w:r>
      <w:r w:rsidRPr="00DB03B8">
        <w:rPr>
          <w:rFonts w:ascii="宋体" w:eastAsia="宋体" w:hAnsi="宋体" w:cs="Times New Roman"/>
        </w:rPr>
        <w:t>＝0.7×10</w:t>
      </w:r>
      <w:r w:rsidRPr="00DB03B8">
        <w:rPr>
          <w:rFonts w:ascii="宋体" w:eastAsia="宋体" w:hAnsi="宋体"/>
          <w:vertAlign w:val="superscript"/>
        </w:rPr>
        <w:t>3</w:t>
      </w:r>
      <w:r w:rsidRPr="00DB03B8">
        <w:rPr>
          <w:rFonts w:ascii="宋体" w:eastAsia="宋体" w:hAnsi="宋体" w:cs="Times New Roman"/>
        </w:rPr>
        <w:t>kg/m</w:t>
      </w:r>
      <w:r w:rsidRPr="00DB03B8">
        <w:rPr>
          <w:rFonts w:ascii="宋体" w:eastAsia="宋体" w:hAnsi="宋体"/>
          <w:vertAlign w:val="superscript"/>
        </w:rPr>
        <w:t>3</w:t>
      </w:r>
      <w:r w:rsidRPr="00DB03B8">
        <w:rPr>
          <w:rFonts w:ascii="宋体" w:eastAsia="宋体" w:hAnsi="宋体" w:cs="Times New Roman"/>
        </w:rPr>
        <w:t>×10×10</w:t>
      </w:r>
      <w:r w:rsidRPr="00DB03B8">
        <w:rPr>
          <w:rFonts w:ascii="宋体" w:eastAsia="宋体" w:hAnsi="宋体"/>
          <w:vertAlign w:val="superscript"/>
        </w:rPr>
        <w:t>－3</w:t>
      </w:r>
      <w:r w:rsidRPr="00DB03B8">
        <w:rPr>
          <w:rFonts w:ascii="宋体" w:eastAsia="宋体" w:hAnsi="宋体"/>
          <w:i/>
        </w:rPr>
        <w:t>m</w:t>
      </w:r>
      <w:r w:rsidRPr="00DB03B8">
        <w:rPr>
          <w:rFonts w:ascii="宋体" w:eastAsia="宋体" w:hAnsi="宋体"/>
          <w:vertAlign w:val="superscript"/>
        </w:rPr>
        <w:t>3</w:t>
      </w:r>
      <w:r w:rsidRPr="00DB03B8">
        <w:rPr>
          <w:rFonts w:ascii="宋体" w:eastAsia="宋体" w:hAnsi="宋体" w:cs="Times New Roman"/>
        </w:rPr>
        <w:t>＝7 kg,</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完全燃烧释放的热量</w:t>
      </w:r>
      <w:r w:rsidRPr="00DB03B8">
        <w:rPr>
          <w:rFonts w:ascii="宋体" w:eastAsia="宋体" w:hAnsi="宋体"/>
          <w:i/>
        </w:rPr>
        <w:t>Q</w:t>
      </w:r>
      <w:r w:rsidRPr="00DB03B8">
        <w:rPr>
          <w:rFonts w:ascii="宋体" w:eastAsia="宋体" w:hAnsi="宋体" w:cs="Times New Roman"/>
        </w:rPr>
        <w:t>＝</w:t>
      </w:r>
      <w:r w:rsidRPr="00DB03B8">
        <w:rPr>
          <w:rFonts w:ascii="宋体" w:eastAsia="宋体" w:hAnsi="宋体"/>
          <w:i/>
        </w:rPr>
        <w:t>mq</w:t>
      </w:r>
      <w:r w:rsidRPr="00DB03B8">
        <w:rPr>
          <w:rFonts w:ascii="宋体" w:eastAsia="宋体" w:hAnsi="宋体" w:cs="Times New Roman"/>
        </w:rPr>
        <w:t>＝7 kg×4.6×10</w:t>
      </w:r>
      <w:r w:rsidRPr="00DB03B8">
        <w:rPr>
          <w:rFonts w:ascii="宋体" w:eastAsia="宋体" w:hAnsi="宋体"/>
          <w:vertAlign w:val="superscript"/>
        </w:rPr>
        <w:t>7</w:t>
      </w:r>
      <w:r w:rsidRPr="00DB03B8">
        <w:rPr>
          <w:rFonts w:ascii="宋体" w:eastAsia="宋体" w:hAnsi="宋体" w:cs="Times New Roman"/>
        </w:rPr>
        <w:t>J/kg＝3.22×10</w:t>
      </w:r>
      <w:r w:rsidRPr="00DB03B8">
        <w:rPr>
          <w:rFonts w:ascii="宋体" w:eastAsia="宋体" w:hAnsi="宋体"/>
          <w:vertAlign w:val="superscript"/>
        </w:rPr>
        <w:t>8</w:t>
      </w:r>
      <w:r w:rsidRPr="00DB03B8">
        <w:rPr>
          <w:rFonts w:ascii="宋体" w:eastAsia="宋体" w:hAnsi="宋体" w:cs="Times New Roman"/>
        </w:rPr>
        <w:t>J；</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(2)已知</w:t>
      </w:r>
      <w:r w:rsidRPr="00DB03B8">
        <w:rPr>
          <w:rFonts w:ascii="宋体" w:eastAsia="宋体" w:hAnsi="宋体"/>
          <w:i/>
        </w:rPr>
        <w:t>v</w:t>
      </w:r>
      <w:r w:rsidRPr="00DB03B8">
        <w:rPr>
          <w:rFonts w:ascii="宋体" w:eastAsia="宋体" w:hAnsi="宋体" w:cs="Times New Roman"/>
        </w:rPr>
        <w:t>＝1080 km/h＝30 m/s，</w:t>
      </w:r>
      <w:r w:rsidRPr="00DB03B8">
        <w:rPr>
          <w:rFonts w:ascii="宋体" w:eastAsia="宋体" w:hAnsi="宋体"/>
          <w:i/>
        </w:rPr>
        <w:t>t</w:t>
      </w:r>
      <w:r w:rsidRPr="00DB03B8">
        <w:rPr>
          <w:rFonts w:ascii="宋体" w:eastAsia="宋体" w:hAnsi="宋体" w:cs="Times New Roman"/>
        </w:rPr>
        <w:t>＝5 min＝300 s,</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由</w:t>
      </w:r>
      <w:r w:rsidRPr="00DB03B8">
        <w:rPr>
          <w:rFonts w:ascii="宋体" w:eastAsia="宋体" w:hAnsi="宋体"/>
          <w:i/>
        </w:rPr>
        <w:t>v</w:t>
      </w:r>
      <w:r w:rsidRPr="00DB03B8">
        <w:rPr>
          <w:rFonts w:ascii="宋体" w:eastAsia="宋体" w:hAnsi="宋体" w:cs="Times New Roman"/>
        </w:rPr>
        <w:t>＝可得，</w:t>
      </w:r>
      <w:r w:rsidRPr="00DB03B8">
        <w:rPr>
          <w:rFonts w:ascii="宋体" w:eastAsia="宋体" w:hAnsi="宋体"/>
          <w:i/>
        </w:rPr>
        <w:t>s</w:t>
      </w:r>
      <w:r w:rsidRPr="00DB03B8">
        <w:rPr>
          <w:rFonts w:ascii="宋体" w:eastAsia="宋体" w:hAnsi="宋体" w:cs="Times New Roman"/>
        </w:rPr>
        <w:t>＝</w:t>
      </w:r>
      <w:r w:rsidRPr="00DB03B8">
        <w:rPr>
          <w:rFonts w:ascii="宋体" w:eastAsia="宋体" w:hAnsi="宋体"/>
          <w:i/>
        </w:rPr>
        <w:t>vt</w:t>
      </w:r>
      <w:r w:rsidRPr="00DB03B8">
        <w:rPr>
          <w:rFonts w:ascii="宋体" w:eastAsia="宋体" w:hAnsi="宋体" w:cs="Times New Roman"/>
        </w:rPr>
        <w:t>＝30 m/s×300  s＝9000 m</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匀速行驶时，</w:t>
      </w:r>
      <w:r w:rsidRPr="00DB03B8">
        <w:rPr>
          <w:rFonts w:ascii="宋体" w:eastAsia="宋体" w:hAnsi="宋体"/>
          <w:i/>
        </w:rPr>
        <w:t>F</w:t>
      </w:r>
      <w:r w:rsidRPr="00DB03B8">
        <w:rPr>
          <w:rFonts w:ascii="宋体" w:eastAsia="宋体" w:hAnsi="宋体" w:cs="Times New Roman"/>
        </w:rPr>
        <w:t>＝</w:t>
      </w:r>
      <w:r w:rsidRPr="00DB03B8">
        <w:rPr>
          <w:rFonts w:ascii="宋体" w:eastAsia="宋体" w:hAnsi="宋体"/>
          <w:i/>
        </w:rPr>
        <w:t>f</w:t>
      </w:r>
      <w:r w:rsidRPr="00DB03B8">
        <w:rPr>
          <w:rFonts w:ascii="宋体" w:eastAsia="宋体" w:hAnsi="宋体" w:cs="Times New Roman"/>
        </w:rPr>
        <w:t>＝3000 N,</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则汽车所做的有用功</w:t>
      </w:r>
      <w:r w:rsidRPr="00DB03B8">
        <w:rPr>
          <w:rFonts w:ascii="宋体" w:eastAsia="宋体" w:hAnsi="宋体"/>
          <w:i/>
        </w:rPr>
        <w:t>W</w:t>
      </w:r>
      <w:r w:rsidRPr="00DB03B8">
        <w:rPr>
          <w:rFonts w:ascii="宋体" w:eastAsia="宋体" w:hAnsi="宋体"/>
          <w:vertAlign w:val="subscript"/>
        </w:rPr>
        <w:t>有用</w:t>
      </w:r>
      <w:r w:rsidRPr="00DB03B8">
        <w:rPr>
          <w:rFonts w:ascii="宋体" w:eastAsia="宋体" w:hAnsi="宋体" w:cs="Times New Roman"/>
        </w:rPr>
        <w:t>＝</w:t>
      </w:r>
      <w:r w:rsidRPr="00DB03B8">
        <w:rPr>
          <w:rFonts w:ascii="宋体" w:eastAsia="宋体" w:hAnsi="宋体"/>
          <w:i/>
        </w:rPr>
        <w:t>Fs</w:t>
      </w:r>
      <w:r w:rsidRPr="00DB03B8">
        <w:rPr>
          <w:rFonts w:ascii="宋体" w:eastAsia="宋体" w:hAnsi="宋体" w:cs="Times New Roman"/>
        </w:rPr>
        <w:t>＝3000 N×9000  m＝2.7×10</w:t>
      </w:r>
      <w:r w:rsidRPr="00DB03B8">
        <w:rPr>
          <w:rFonts w:ascii="宋体" w:eastAsia="宋体" w:hAnsi="宋体"/>
          <w:vertAlign w:val="superscript"/>
        </w:rPr>
        <w:t>7</w:t>
      </w:r>
      <w:r w:rsidRPr="00DB03B8">
        <w:rPr>
          <w:rFonts w:ascii="宋体" w:eastAsia="宋体" w:hAnsi="宋体" w:cs="Times New Roman"/>
        </w:rPr>
        <w:t>J,</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已知</w:t>
      </w:r>
      <w:r w:rsidRPr="00DB03B8">
        <w:rPr>
          <w:rFonts w:ascii="宋体" w:eastAsia="宋体" w:hAnsi="宋体"/>
          <w:i/>
        </w:rPr>
        <w:t>η</w:t>
      </w:r>
      <w:r w:rsidRPr="00DB03B8">
        <w:rPr>
          <w:rFonts w:ascii="宋体" w:eastAsia="宋体" w:hAnsi="宋体" w:cs="Times New Roman"/>
        </w:rPr>
        <w:t>＝</w:t>
      </w:r>
      <w:r w:rsidRPr="00DB03B8">
        <w:rPr>
          <w:rFonts w:ascii="宋体" w:eastAsia="宋体" w:hAnsi="宋体" w:cs="Times New Roman"/>
          <w:noProof/>
        </w:rPr>
        <w:drawing>
          <wp:inline distT="0" distB="0" distL="0" distR="0">
            <wp:extent cx="220800" cy="259200"/>
            <wp:effectExtent l="0" t="0" r="0" b="0"/>
            <wp:docPr id="18"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645384" name="New Bitmap Image.jpg"/>
                    <pic:cNvPicPr/>
                  </pic:nvPicPr>
                  <pic:blipFill>
                    <a:blip xmlns:r="http://schemas.openxmlformats.org/officeDocument/2006/relationships" r:embed="rId22" cstate="print">
                      <a:clrChange>
                        <a:clrFrom>
                          <a:srgbClr val="FFFFFF"/>
                        </a:clrFrom>
                        <a:clrTo>
                          <a:srgbClr val="FFFFFF">
                            <a:alpha val="0"/>
                          </a:srgbClr>
                        </a:clrTo>
                      </a:clrChange>
                      <a:lum bright="-20000"/>
                    </a:blip>
                    <a:stretch>
                      <a:fillRect/>
                    </a:stretch>
                  </pic:blipFill>
                  <pic:spPr>
                    <a:xfrm>
                      <a:off x="0" y="0"/>
                      <a:ext cx="220800" cy="259200"/>
                    </a:xfrm>
                    <a:prstGeom prst="rect">
                      <a:avLst/>
                    </a:prstGeom>
                  </pic:spPr>
                </pic:pic>
              </a:graphicData>
            </a:graphic>
          </wp:inline>
        </w:drawing>
      </w:r>
      <w:r w:rsidRPr="00DB03B8">
        <w:rPr>
          <w:rFonts w:ascii="宋体" w:eastAsia="宋体" w:hAnsi="宋体" w:cs="Times New Roman"/>
        </w:rPr>
        <w:t>×100%＝30%，则</w:t>
      </w:r>
      <w:r w:rsidRPr="00DB03B8">
        <w:rPr>
          <w:rFonts w:ascii="宋体" w:eastAsia="宋体" w:hAnsi="宋体"/>
          <w:i/>
        </w:rPr>
        <w:t>Q</w:t>
      </w:r>
      <w:r w:rsidRPr="00DB03B8">
        <w:rPr>
          <w:rFonts w:ascii="宋体" w:eastAsia="宋体" w:hAnsi="宋体" w:cs="Times New Roman"/>
        </w:rPr>
        <w:t>＝</w:t>
      </w:r>
      <w:r w:rsidRPr="00DB03B8">
        <w:rPr>
          <w:rFonts w:ascii="宋体" w:eastAsia="宋体" w:hAnsi="宋体" w:cs="Times New Roman"/>
          <w:noProof/>
        </w:rPr>
        <w:drawing>
          <wp:inline distT="0" distB="0" distL="0" distR="0">
            <wp:extent cx="124800" cy="249600"/>
            <wp:effectExtent l="0" t="0" r="0" b="0"/>
            <wp:docPr id="19"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247619" name="New Bitmap Image.jpg"/>
                    <pic:cNvPicPr/>
                  </pic:nvPicPr>
                  <pic:blipFill>
                    <a:blip xmlns:r="http://schemas.openxmlformats.org/officeDocument/2006/relationships" r:embed="rId23" cstate="print">
                      <a:clrChange>
                        <a:clrFrom>
                          <a:srgbClr val="FFFFFF"/>
                        </a:clrFrom>
                        <a:clrTo>
                          <a:srgbClr val="FFFFFF">
                            <a:alpha val="0"/>
                          </a:srgbClr>
                        </a:clrTo>
                      </a:clrChange>
                      <a:lum bright="-20000"/>
                    </a:blip>
                    <a:stretch>
                      <a:fillRect/>
                    </a:stretch>
                  </pic:blipFill>
                  <pic:spPr>
                    <a:xfrm>
                      <a:off x="0" y="0"/>
                      <a:ext cx="124800" cy="249600"/>
                    </a:xfrm>
                    <a:prstGeom prst="rect">
                      <a:avLst/>
                    </a:prstGeom>
                  </pic:spPr>
                </pic:pic>
              </a:graphicData>
            </a:graphic>
          </wp:inline>
        </w:drawing>
      </w:r>
      <w:r w:rsidRPr="00DB03B8">
        <w:rPr>
          <w:rFonts w:ascii="宋体" w:eastAsia="宋体" w:hAnsi="宋体" w:cs="Times New Roman"/>
        </w:rPr>
        <w:t>＝</w:t>
      </w:r>
      <w:r w:rsidRPr="00DB03B8">
        <w:rPr>
          <w:rFonts w:ascii="宋体" w:eastAsia="宋体" w:hAnsi="宋体" w:cs="Times New Roman"/>
          <w:noProof/>
        </w:rPr>
        <w:drawing>
          <wp:inline distT="0" distB="0" distL="0" distR="0">
            <wp:extent cx="480000" cy="268800"/>
            <wp:effectExtent l="0" t="0" r="0" b="0"/>
            <wp:docPr id="20"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010332" name="New Bitmap Image.jpg"/>
                    <pic:cNvPicPr/>
                  </pic:nvPicPr>
                  <pic:blipFill>
                    <a:blip xmlns:r="http://schemas.openxmlformats.org/officeDocument/2006/relationships" r:embed="rId24" cstate="print">
                      <a:clrChange>
                        <a:clrFrom>
                          <a:srgbClr val="FFFFFF"/>
                        </a:clrFrom>
                        <a:clrTo>
                          <a:srgbClr val="FFFFFF">
                            <a:alpha val="0"/>
                          </a:srgbClr>
                        </a:clrTo>
                      </a:clrChange>
                      <a:lum bright="-20000"/>
                    </a:blip>
                    <a:stretch>
                      <a:fillRect/>
                    </a:stretch>
                  </pic:blipFill>
                  <pic:spPr>
                    <a:xfrm>
                      <a:off x="0" y="0"/>
                      <a:ext cx="480000" cy="268800"/>
                    </a:xfrm>
                    <a:prstGeom prst="rect">
                      <a:avLst/>
                    </a:prstGeom>
                  </pic:spPr>
                </pic:pic>
              </a:graphicData>
            </a:graphic>
          </wp:inline>
        </w:drawing>
      </w:r>
      <w:r w:rsidRPr="00DB03B8">
        <w:rPr>
          <w:rFonts w:ascii="宋体" w:eastAsia="宋体" w:hAnsi="宋体" w:cs="Times New Roman"/>
        </w:rPr>
        <w:t>＝9×10</w:t>
      </w:r>
      <w:r w:rsidRPr="00DB03B8">
        <w:rPr>
          <w:rFonts w:ascii="宋体" w:eastAsia="宋体" w:hAnsi="宋体"/>
          <w:vertAlign w:val="superscript"/>
        </w:rPr>
        <w:t>7</w:t>
      </w:r>
      <w:r w:rsidRPr="00DB03B8">
        <w:rPr>
          <w:rFonts w:ascii="宋体" w:eastAsia="宋体" w:hAnsi="宋体" w:cs="Times New Roman"/>
        </w:rPr>
        <w:t>J,</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由</w:t>
      </w:r>
      <w:r w:rsidRPr="00DB03B8">
        <w:rPr>
          <w:rFonts w:ascii="宋体" w:eastAsia="宋体" w:hAnsi="宋体"/>
          <w:i/>
        </w:rPr>
        <w:t>Q</w:t>
      </w:r>
      <w:r w:rsidRPr="00DB03B8">
        <w:rPr>
          <w:rFonts w:ascii="宋体" w:eastAsia="宋体" w:hAnsi="宋体" w:cs="Times New Roman"/>
        </w:rPr>
        <w:t>＝</w:t>
      </w:r>
      <w:r w:rsidRPr="00DB03B8">
        <w:rPr>
          <w:rFonts w:ascii="宋体" w:eastAsia="宋体" w:hAnsi="宋体"/>
          <w:i/>
        </w:rPr>
        <w:t>mq</w:t>
      </w:r>
      <w:r w:rsidRPr="00DB03B8">
        <w:rPr>
          <w:rFonts w:ascii="宋体" w:eastAsia="宋体" w:hAnsi="宋体" w:cs="Times New Roman"/>
        </w:rPr>
        <w:t>可得，</w:t>
      </w:r>
      <w:r w:rsidRPr="00DB03B8">
        <w:rPr>
          <w:rFonts w:ascii="宋体" w:eastAsia="宋体" w:hAnsi="宋体"/>
          <w:i/>
        </w:rPr>
        <w:t>m</w:t>
      </w:r>
      <w:r w:rsidRPr="00DB03B8">
        <w:rPr>
          <w:rFonts w:ascii="宋体" w:eastAsia="宋体" w:hAnsi="宋体" w:cs="Times New Roman"/>
        </w:rPr>
        <w:t>＝</w:t>
      </w:r>
      <w:r w:rsidRPr="00DB03B8">
        <w:rPr>
          <w:rFonts w:ascii="宋体" w:eastAsia="宋体" w:hAnsi="宋体" w:cs="Times New Roman"/>
          <w:noProof/>
        </w:rPr>
        <w:drawing>
          <wp:inline distT="0" distB="0" distL="0" distR="0">
            <wp:extent cx="73151" cy="190193"/>
            <wp:effectExtent l="0" t="0" r="0" b="0"/>
            <wp:docPr id="2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222807" name="New Bitmap Image.jpg"/>
                    <pic:cNvPicPr/>
                  </pic:nvPicPr>
                  <pic:blipFill>
                    <a:blip xmlns:r="http://schemas.openxmlformats.org/officeDocument/2006/relationships" r:embed="rId25" cstate="print">
                      <a:clrChange>
                        <a:clrFrom>
                          <a:srgbClr val="FFFFFF"/>
                        </a:clrFrom>
                        <a:clrTo>
                          <a:srgbClr val="FFFFFF">
                            <a:alpha val="0"/>
                          </a:srgbClr>
                        </a:clrTo>
                      </a:clrChange>
                      <a:lum bright="-20000"/>
                    </a:blip>
                    <a:stretch>
                      <a:fillRect/>
                    </a:stretch>
                  </pic:blipFill>
                  <pic:spPr>
                    <a:xfrm>
                      <a:off x="0" y="0"/>
                      <a:ext cx="81049" cy="210728"/>
                    </a:xfrm>
                    <a:prstGeom prst="rect">
                      <a:avLst/>
                    </a:prstGeom>
                  </pic:spPr>
                </pic:pic>
              </a:graphicData>
            </a:graphic>
          </wp:inline>
        </w:drawing>
      </w:r>
      <w:r w:rsidRPr="00DB03B8">
        <w:rPr>
          <w:rFonts w:ascii="宋体" w:eastAsia="宋体" w:hAnsi="宋体" w:cs="Times New Roman"/>
        </w:rPr>
        <w:t>＝</w:t>
      </w:r>
      <w:r w:rsidRPr="00DB03B8">
        <w:rPr>
          <w:rFonts w:ascii="宋体" w:eastAsia="宋体" w:hAnsi="宋体" w:cs="Times New Roman"/>
          <w:noProof/>
        </w:rPr>
        <w:drawing>
          <wp:inline distT="0" distB="0" distL="0" distR="0">
            <wp:extent cx="614400" cy="288000"/>
            <wp:effectExtent l="0" t="0" r="0" b="0"/>
            <wp:docPr id="22"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814822" name="New Bitmap Image.jpg"/>
                    <pic:cNvPicPr/>
                  </pic:nvPicPr>
                  <pic:blipFill>
                    <a:blip xmlns:r="http://schemas.openxmlformats.org/officeDocument/2006/relationships" r:embed="rId26" cstate="print">
                      <a:clrChange>
                        <a:clrFrom>
                          <a:srgbClr val="FFFFFF"/>
                        </a:clrFrom>
                        <a:clrTo>
                          <a:srgbClr val="FFFFFF">
                            <a:alpha val="0"/>
                          </a:srgbClr>
                        </a:clrTo>
                      </a:clrChange>
                      <a:lum bright="-20000"/>
                    </a:blip>
                    <a:stretch>
                      <a:fillRect/>
                    </a:stretch>
                  </pic:blipFill>
                  <pic:spPr>
                    <a:xfrm>
                      <a:off x="0" y="0"/>
                      <a:ext cx="614400" cy="288000"/>
                    </a:xfrm>
                    <a:prstGeom prst="rect">
                      <a:avLst/>
                    </a:prstGeom>
                  </pic:spPr>
                </pic:pic>
              </a:graphicData>
            </a:graphic>
          </wp:inline>
        </w:drawing>
      </w:r>
      <w:r w:rsidRPr="00DB03B8">
        <w:rPr>
          <w:rFonts w:ascii="宋体" w:eastAsia="宋体" w:hAnsi="宋体" w:cs="Times New Roman"/>
        </w:rPr>
        <w:t>≈1.96  kg.</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答：(1)10 L汽油完全燃</w:t>
      </w:r>
      <w:bookmarkStart w:id="0" w:name="_GoBack"/>
      <w:bookmarkEnd w:id="0"/>
      <w:r w:rsidRPr="00DB03B8">
        <w:rPr>
          <w:rFonts w:ascii="宋体" w:eastAsia="宋体" w:hAnsi="宋体" w:cs="Times New Roman"/>
        </w:rPr>
        <w:t>烧释放的热量为3.22×10</w:t>
      </w:r>
      <w:r w:rsidRPr="00DB03B8">
        <w:rPr>
          <w:rFonts w:ascii="宋体" w:eastAsia="宋体" w:hAnsi="宋体"/>
          <w:vertAlign w:val="superscript"/>
        </w:rPr>
        <w:t>8</w:t>
      </w:r>
      <w:r w:rsidRPr="00DB03B8">
        <w:rPr>
          <w:rFonts w:ascii="宋体" w:eastAsia="宋体" w:hAnsi="宋体" w:cs="Times New Roman"/>
        </w:rPr>
        <w:t>J；</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(2)汽车所做的有用功是2.7×10</w:t>
      </w:r>
      <w:r w:rsidRPr="00DB03B8">
        <w:rPr>
          <w:rFonts w:ascii="宋体" w:eastAsia="宋体" w:hAnsi="宋体"/>
          <w:vertAlign w:val="superscript"/>
        </w:rPr>
        <w:t>7</w:t>
      </w:r>
      <w:r w:rsidRPr="00DB03B8">
        <w:rPr>
          <w:rFonts w:ascii="宋体" w:eastAsia="宋体" w:hAnsi="宋体" w:cs="Times New Roman"/>
        </w:rPr>
        <w:t>J，这个过程消耗的汽油是1.96千克．</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(1)已知汽油的体积，利用密度公式变形可求得其质量，再利用</w:t>
      </w:r>
      <w:r w:rsidRPr="00DB03B8">
        <w:rPr>
          <w:rFonts w:ascii="宋体" w:eastAsia="宋体" w:hAnsi="宋体"/>
          <w:i/>
        </w:rPr>
        <w:t>Q</w:t>
      </w:r>
      <w:r w:rsidRPr="00DB03B8">
        <w:rPr>
          <w:rFonts w:ascii="宋体" w:eastAsia="宋体" w:hAnsi="宋体" w:cs="Times New Roman"/>
        </w:rPr>
        <w:t>＝</w:t>
      </w:r>
      <w:r w:rsidRPr="00DB03B8">
        <w:rPr>
          <w:rFonts w:ascii="宋体" w:eastAsia="宋体" w:hAnsi="宋体"/>
          <w:i/>
        </w:rPr>
        <w:t>mg</w:t>
      </w:r>
      <w:r w:rsidRPr="00DB03B8">
        <w:rPr>
          <w:rFonts w:ascii="宋体" w:eastAsia="宋体" w:hAnsi="宋体" w:cs="Times New Roman"/>
        </w:rPr>
        <w:t>可求得完全燃烧释放的热量；</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(2)由平衡条件求出汽车牵引力，由</w:t>
      </w:r>
      <w:r w:rsidRPr="00DB03B8">
        <w:rPr>
          <w:rFonts w:ascii="宋体" w:eastAsia="宋体" w:hAnsi="宋体"/>
          <w:i/>
        </w:rPr>
        <w:t>W</w:t>
      </w:r>
      <w:r w:rsidRPr="00DB03B8">
        <w:rPr>
          <w:rFonts w:ascii="宋体" w:eastAsia="宋体" w:hAnsi="宋体" w:cs="Times New Roman"/>
        </w:rPr>
        <w:t>＝</w:t>
      </w:r>
      <w:r w:rsidRPr="00DB03B8">
        <w:rPr>
          <w:rFonts w:ascii="宋体" w:eastAsia="宋体" w:hAnsi="宋体"/>
          <w:i/>
        </w:rPr>
        <w:t>Fs</w:t>
      </w:r>
      <w:r w:rsidRPr="00DB03B8">
        <w:rPr>
          <w:rFonts w:ascii="宋体" w:eastAsia="宋体" w:hAnsi="宋体" w:cs="Times New Roman"/>
        </w:rPr>
        <w:t>求出汽车做的有用功．</w:t>
      </w:r>
    </w:p>
    <w:p w:rsidR="00A308EF" w:rsidRPr="00DB03B8" w:rsidP="00754D5F">
      <w:pPr>
        <w:spacing w:line="360" w:lineRule="auto"/>
        <w:textAlignment w:val="center"/>
        <w:rPr>
          <w:rFonts w:ascii="宋体" w:eastAsia="宋体" w:hAnsi="宋体"/>
        </w:rPr>
      </w:pPr>
      <w:r w:rsidRPr="00DB03B8">
        <w:rPr>
          <w:rFonts w:ascii="宋体" w:eastAsia="宋体" w:hAnsi="宋体"/>
        </w:rPr>
        <w:t>27.【答案】</w:t>
      </w:r>
      <w:r w:rsidRPr="00DB03B8">
        <w:rPr>
          <w:rFonts w:ascii="宋体" w:eastAsia="宋体" w:hAnsi="宋体" w:cs="Times New Roman"/>
        </w:rPr>
        <w:t>解：(1)</w:t>
      </w:r>
      <w:r w:rsidRPr="00DB03B8">
        <w:rPr>
          <w:rFonts w:ascii="宋体" w:eastAsia="宋体" w:hAnsi="宋体"/>
          <w:i/>
        </w:rPr>
        <w:t>Q</w:t>
      </w:r>
      <w:r w:rsidRPr="00DB03B8">
        <w:rPr>
          <w:rFonts w:ascii="宋体" w:eastAsia="宋体" w:hAnsi="宋体"/>
          <w:vertAlign w:val="subscript"/>
        </w:rPr>
        <w:t>放</w:t>
      </w:r>
      <w:r w:rsidRPr="00DB03B8">
        <w:rPr>
          <w:rFonts w:ascii="宋体" w:eastAsia="宋体" w:hAnsi="宋体" w:cs="Times New Roman"/>
        </w:rPr>
        <w:t>＝</w:t>
      </w:r>
      <w:r w:rsidRPr="00DB03B8">
        <w:rPr>
          <w:rFonts w:ascii="宋体" w:eastAsia="宋体" w:hAnsi="宋体"/>
          <w:i/>
        </w:rPr>
        <w:t>mq</w:t>
      </w:r>
      <w:r w:rsidRPr="00DB03B8">
        <w:rPr>
          <w:rFonts w:ascii="宋体" w:eastAsia="宋体" w:hAnsi="宋体"/>
          <w:vertAlign w:val="subscript"/>
        </w:rPr>
        <w:t>汽油</w:t>
      </w:r>
      <w:r w:rsidRPr="00DB03B8">
        <w:rPr>
          <w:rFonts w:ascii="宋体" w:eastAsia="宋体" w:hAnsi="宋体" w:cs="Times New Roman"/>
        </w:rPr>
        <w:t>＝2 kg×4.5×10</w:t>
      </w:r>
      <w:r w:rsidRPr="00DB03B8">
        <w:rPr>
          <w:rFonts w:ascii="宋体" w:eastAsia="宋体" w:hAnsi="宋体"/>
          <w:vertAlign w:val="superscript"/>
        </w:rPr>
        <w:t>7</w:t>
      </w:r>
      <w:r w:rsidRPr="00DB03B8">
        <w:rPr>
          <w:rFonts w:ascii="宋体" w:eastAsia="宋体" w:hAnsi="宋体" w:cs="Times New Roman"/>
        </w:rPr>
        <w:t>J/kg＝9×10</w:t>
      </w:r>
      <w:r w:rsidRPr="00DB03B8">
        <w:rPr>
          <w:rFonts w:ascii="宋体" w:eastAsia="宋体" w:hAnsi="宋体"/>
          <w:vertAlign w:val="superscript"/>
        </w:rPr>
        <w:t>7</w:t>
      </w:r>
      <w:r w:rsidRPr="00DB03B8">
        <w:rPr>
          <w:rFonts w:ascii="宋体" w:eastAsia="宋体" w:hAnsi="宋体" w:cs="Times New Roman"/>
        </w:rPr>
        <w:t>J,</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由效率公式</w:t>
      </w:r>
      <w:r w:rsidRPr="00DB03B8">
        <w:rPr>
          <w:rFonts w:ascii="宋体" w:eastAsia="宋体" w:hAnsi="宋体"/>
          <w:i/>
        </w:rPr>
        <w:t>η</w:t>
      </w:r>
      <w:r w:rsidRPr="00DB03B8">
        <w:rPr>
          <w:rFonts w:ascii="宋体" w:eastAsia="宋体" w:hAnsi="宋体" w:cs="Times New Roman"/>
        </w:rPr>
        <w:t>＝</w:t>
      </w:r>
      <w:r w:rsidRPr="00DB03B8">
        <w:rPr>
          <w:rFonts w:ascii="宋体" w:eastAsia="宋体" w:hAnsi="宋体" w:cs="Times New Roman"/>
          <w:noProof/>
        </w:rPr>
        <w:drawing>
          <wp:inline distT="0" distB="0" distL="0" distR="0">
            <wp:extent cx="153600" cy="259200"/>
            <wp:effectExtent l="0" t="0" r="0" b="0"/>
            <wp:docPr id="23"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926043" name="New Bitmap Image.jpg"/>
                    <pic:cNvPicPr/>
                  </pic:nvPicPr>
                  <pic:blipFill>
                    <a:blip xmlns:r="http://schemas.openxmlformats.org/officeDocument/2006/relationships" r:embed="rId27" cstate="print">
                      <a:clrChange>
                        <a:clrFrom>
                          <a:srgbClr val="FFFFFF"/>
                        </a:clrFrom>
                        <a:clrTo>
                          <a:srgbClr val="FFFFFF">
                            <a:alpha val="0"/>
                          </a:srgbClr>
                        </a:clrTo>
                      </a:clrChange>
                      <a:lum bright="-20000"/>
                    </a:blip>
                    <a:stretch>
                      <a:fillRect/>
                    </a:stretch>
                  </pic:blipFill>
                  <pic:spPr>
                    <a:xfrm>
                      <a:off x="0" y="0"/>
                      <a:ext cx="153600" cy="259200"/>
                    </a:xfrm>
                    <a:prstGeom prst="rect">
                      <a:avLst/>
                    </a:prstGeom>
                  </pic:spPr>
                </pic:pic>
              </a:graphicData>
            </a:graphic>
          </wp:inline>
        </w:drawing>
      </w:r>
      <w:r w:rsidRPr="00DB03B8">
        <w:rPr>
          <w:rFonts w:ascii="宋体" w:eastAsia="宋体" w:hAnsi="宋体" w:cs="Times New Roman"/>
        </w:rPr>
        <w:t>可得，</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牵引力做的功：</w:t>
      </w:r>
    </w:p>
    <w:p w:rsidR="00A308EF" w:rsidRPr="00DB03B8" w:rsidP="00754D5F">
      <w:pPr>
        <w:spacing w:line="360" w:lineRule="auto"/>
        <w:textAlignment w:val="center"/>
        <w:rPr>
          <w:rFonts w:ascii="宋体" w:eastAsia="宋体" w:hAnsi="宋体"/>
        </w:rPr>
      </w:pPr>
      <w:r w:rsidRPr="00DB03B8">
        <w:rPr>
          <w:rFonts w:ascii="宋体" w:eastAsia="宋体" w:hAnsi="宋体"/>
          <w:i/>
        </w:rPr>
        <w:t>W</w:t>
      </w:r>
      <w:r w:rsidRPr="00DB03B8">
        <w:rPr>
          <w:rFonts w:ascii="宋体" w:eastAsia="宋体" w:hAnsi="宋体" w:cs="Times New Roman"/>
        </w:rPr>
        <w:t>＝</w:t>
      </w:r>
      <w:r w:rsidRPr="00DB03B8">
        <w:rPr>
          <w:rFonts w:ascii="宋体" w:eastAsia="宋体" w:hAnsi="宋体"/>
          <w:i/>
        </w:rPr>
        <w:t>ηQ</w:t>
      </w:r>
      <w:r w:rsidRPr="00DB03B8">
        <w:rPr>
          <w:rFonts w:ascii="宋体" w:eastAsia="宋体" w:hAnsi="宋体"/>
          <w:vertAlign w:val="subscript"/>
        </w:rPr>
        <w:t>放</w:t>
      </w:r>
      <w:r w:rsidRPr="00DB03B8">
        <w:rPr>
          <w:rFonts w:ascii="宋体" w:eastAsia="宋体" w:hAnsi="宋体" w:cs="Times New Roman"/>
        </w:rPr>
        <w:t>＝40%×9×10</w:t>
      </w:r>
      <w:r w:rsidRPr="00DB03B8">
        <w:rPr>
          <w:rFonts w:ascii="宋体" w:eastAsia="宋体" w:hAnsi="宋体"/>
          <w:vertAlign w:val="superscript"/>
        </w:rPr>
        <w:t>7</w:t>
      </w:r>
      <w:r w:rsidRPr="00DB03B8">
        <w:rPr>
          <w:rFonts w:ascii="宋体" w:eastAsia="宋体" w:hAnsi="宋体" w:cs="Times New Roman"/>
        </w:rPr>
        <w:t>J＝3.6×10</w:t>
      </w:r>
      <w:r w:rsidRPr="00DB03B8">
        <w:rPr>
          <w:rFonts w:ascii="宋体" w:eastAsia="宋体" w:hAnsi="宋体"/>
          <w:vertAlign w:val="superscript"/>
        </w:rPr>
        <w:t>7</w:t>
      </w:r>
      <w:r w:rsidRPr="00DB03B8">
        <w:rPr>
          <w:rFonts w:ascii="宋体" w:eastAsia="宋体" w:hAnsi="宋体" w:cs="Times New Roman"/>
        </w:rPr>
        <w:t>J.</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(2)由功的公式</w:t>
      </w:r>
      <w:r w:rsidRPr="00DB03B8">
        <w:rPr>
          <w:rFonts w:ascii="宋体" w:eastAsia="宋体" w:hAnsi="宋体"/>
          <w:i/>
        </w:rPr>
        <w:t>W</w:t>
      </w:r>
      <w:r w:rsidRPr="00DB03B8">
        <w:rPr>
          <w:rFonts w:ascii="宋体" w:eastAsia="宋体" w:hAnsi="宋体" w:cs="Times New Roman"/>
        </w:rPr>
        <w:t>＝</w:t>
      </w:r>
      <w:r w:rsidRPr="00DB03B8">
        <w:rPr>
          <w:rFonts w:ascii="宋体" w:eastAsia="宋体" w:hAnsi="宋体"/>
          <w:i/>
        </w:rPr>
        <w:t>Fs</w:t>
      </w:r>
      <w:r w:rsidRPr="00DB03B8">
        <w:rPr>
          <w:rFonts w:ascii="宋体" w:eastAsia="宋体" w:hAnsi="宋体" w:cs="Times New Roman"/>
        </w:rPr>
        <w:t>可得，</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汽车的牵引力：</w:t>
      </w:r>
      <w:r w:rsidRPr="00DB03B8">
        <w:rPr>
          <w:rFonts w:ascii="宋体" w:eastAsia="宋体" w:hAnsi="宋体"/>
          <w:i/>
        </w:rPr>
        <w:t>F</w:t>
      </w:r>
      <w:r w:rsidRPr="00DB03B8">
        <w:rPr>
          <w:rFonts w:ascii="宋体" w:eastAsia="宋体" w:hAnsi="宋体" w:cs="Times New Roman"/>
        </w:rPr>
        <w:t>＝</w:t>
      </w:r>
      <w:r w:rsidRPr="00DB03B8">
        <w:rPr>
          <w:rFonts w:ascii="宋体" w:eastAsia="宋体" w:hAnsi="宋体" w:cs="Times New Roman"/>
          <w:noProof/>
        </w:rPr>
        <w:drawing>
          <wp:inline distT="0" distB="0" distL="0" distR="0">
            <wp:extent cx="124800" cy="230400"/>
            <wp:effectExtent l="0" t="0" r="0" b="0"/>
            <wp:docPr id="24"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24508" name="New Bitmap Image.jpg"/>
                    <pic:cNvPicPr/>
                  </pic:nvPicPr>
                  <pic:blipFill>
                    <a:blip xmlns:r="http://schemas.openxmlformats.org/officeDocument/2006/relationships" r:embed="rId28" cstate="print">
                      <a:clrChange>
                        <a:clrFrom>
                          <a:srgbClr val="FFFFFF"/>
                        </a:clrFrom>
                        <a:clrTo>
                          <a:srgbClr val="FFFFFF">
                            <a:alpha val="0"/>
                          </a:srgbClr>
                        </a:clrTo>
                      </a:clrChange>
                      <a:lum bright="-20000"/>
                    </a:blip>
                    <a:stretch>
                      <a:fillRect/>
                    </a:stretch>
                  </pic:blipFill>
                  <pic:spPr>
                    <a:xfrm>
                      <a:off x="0" y="0"/>
                      <a:ext cx="124800" cy="230400"/>
                    </a:xfrm>
                    <a:prstGeom prst="rect">
                      <a:avLst/>
                    </a:prstGeom>
                  </pic:spPr>
                </pic:pic>
              </a:graphicData>
            </a:graphic>
          </wp:inline>
        </w:drawing>
      </w:r>
      <w:r w:rsidRPr="00DB03B8">
        <w:rPr>
          <w:rFonts w:ascii="宋体" w:eastAsia="宋体" w:hAnsi="宋体" w:cs="Times New Roman"/>
        </w:rPr>
        <w:t>＝</w:t>
      </w:r>
      <w:r w:rsidRPr="00DB03B8">
        <w:rPr>
          <w:rFonts w:ascii="宋体" w:eastAsia="宋体" w:hAnsi="宋体" w:cs="Times New Roman"/>
          <w:noProof/>
        </w:rPr>
        <w:drawing>
          <wp:inline distT="0" distB="0" distL="0" distR="0">
            <wp:extent cx="480000" cy="268800"/>
            <wp:effectExtent l="0" t="0" r="0" b="0"/>
            <wp:docPr id="25"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9322" name="New Bitmap Image.jpg"/>
                    <pic:cNvPicPr/>
                  </pic:nvPicPr>
                  <pic:blipFill>
                    <a:blip xmlns:r="http://schemas.openxmlformats.org/officeDocument/2006/relationships" r:embed="rId29" cstate="print">
                      <a:clrChange>
                        <a:clrFrom>
                          <a:srgbClr val="FFFFFF"/>
                        </a:clrFrom>
                        <a:clrTo>
                          <a:srgbClr val="FFFFFF">
                            <a:alpha val="0"/>
                          </a:srgbClr>
                        </a:clrTo>
                      </a:clrChange>
                      <a:lum bright="-20000"/>
                    </a:blip>
                    <a:stretch>
                      <a:fillRect/>
                    </a:stretch>
                  </pic:blipFill>
                  <pic:spPr>
                    <a:xfrm>
                      <a:off x="0" y="0"/>
                      <a:ext cx="480000" cy="268800"/>
                    </a:xfrm>
                    <a:prstGeom prst="rect">
                      <a:avLst/>
                    </a:prstGeom>
                  </pic:spPr>
                </pic:pic>
              </a:graphicData>
            </a:graphic>
          </wp:inline>
        </w:drawing>
      </w:r>
      <w:r w:rsidRPr="00DB03B8">
        <w:rPr>
          <w:rFonts w:ascii="宋体" w:eastAsia="宋体" w:hAnsi="宋体" w:cs="Times New Roman"/>
        </w:rPr>
        <w:t>＝6×10</w:t>
      </w:r>
      <w:r w:rsidRPr="00DB03B8">
        <w:rPr>
          <w:rFonts w:ascii="宋体" w:eastAsia="宋体" w:hAnsi="宋体"/>
          <w:vertAlign w:val="superscript"/>
        </w:rPr>
        <w:t>3</w:t>
      </w:r>
      <w:r w:rsidRPr="00DB03B8">
        <w:rPr>
          <w:rFonts w:ascii="宋体" w:eastAsia="宋体" w:hAnsi="宋体" w:cs="Times New Roman"/>
        </w:rPr>
        <w:t>N,</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∵汽车做匀速直线运动，</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∴阻力</w:t>
      </w:r>
      <w:r w:rsidRPr="00DB03B8">
        <w:rPr>
          <w:rFonts w:ascii="宋体" w:eastAsia="宋体" w:hAnsi="宋体"/>
          <w:i/>
        </w:rPr>
        <w:t>f</w:t>
      </w:r>
      <w:r w:rsidRPr="00DB03B8">
        <w:rPr>
          <w:rFonts w:ascii="宋体" w:eastAsia="宋体" w:hAnsi="宋体" w:cs="Times New Roman"/>
        </w:rPr>
        <w:t>＝</w:t>
      </w:r>
      <w:r w:rsidRPr="00DB03B8">
        <w:rPr>
          <w:rFonts w:ascii="宋体" w:eastAsia="宋体" w:hAnsi="宋体"/>
          <w:i/>
        </w:rPr>
        <w:t>F</w:t>
      </w:r>
      <w:r w:rsidRPr="00DB03B8">
        <w:rPr>
          <w:rFonts w:ascii="宋体" w:eastAsia="宋体" w:hAnsi="宋体" w:cs="Times New Roman"/>
        </w:rPr>
        <w:t>＝6.0×10</w:t>
      </w:r>
      <w:r w:rsidRPr="00DB03B8">
        <w:rPr>
          <w:rFonts w:ascii="宋体" w:eastAsia="宋体" w:hAnsi="宋体"/>
          <w:vertAlign w:val="superscript"/>
        </w:rPr>
        <w:t>3</w:t>
      </w:r>
      <w:r w:rsidRPr="00DB03B8">
        <w:rPr>
          <w:rFonts w:ascii="宋体" w:eastAsia="宋体" w:hAnsi="宋体" w:cs="Times New Roman"/>
        </w:rPr>
        <w:t>N.</w:t>
      </w:r>
    </w:p>
    <w:p w:rsidR="00A308EF" w:rsidRPr="00DB03B8" w:rsidP="00754D5F">
      <w:pPr>
        <w:spacing w:line="360" w:lineRule="auto"/>
        <w:textAlignment w:val="center"/>
        <w:rPr>
          <w:rFonts w:ascii="宋体" w:eastAsia="宋体" w:hAnsi="宋体"/>
        </w:rPr>
      </w:pPr>
      <w:r w:rsidRPr="00DB03B8">
        <w:rPr>
          <w:rFonts w:ascii="宋体" w:eastAsia="宋体" w:hAnsi="宋体" w:cs="Times New Roman"/>
        </w:rPr>
        <w:t>答：汽车在此过程中，受到的阻力是6.0×10</w:t>
      </w:r>
      <w:r w:rsidRPr="00DB03B8">
        <w:rPr>
          <w:rFonts w:ascii="宋体" w:eastAsia="宋体" w:hAnsi="宋体"/>
          <w:vertAlign w:val="superscript"/>
        </w:rPr>
        <w:t>3</w:t>
      </w:r>
      <w:r w:rsidRPr="00DB03B8">
        <w:rPr>
          <w:rFonts w:ascii="宋体" w:eastAsia="宋体" w:hAnsi="宋体" w:cs="Times New Roman"/>
        </w:rPr>
        <w:t>N.</w:t>
      </w:r>
    </w:p>
    <w:p w:rsidR="00A308EF" w:rsidRPr="00DB03B8" w:rsidP="00754D5F">
      <w:pPr>
        <w:spacing w:line="360" w:lineRule="auto"/>
        <w:textAlignment w:val="center"/>
        <w:rPr>
          <w:rFonts w:ascii="宋体" w:eastAsia="宋体" w:hAnsi="宋体"/>
        </w:rPr>
      </w:pPr>
      <w:r w:rsidRPr="00DB03B8">
        <w:rPr>
          <w:rFonts w:ascii="宋体" w:eastAsia="宋体" w:hAnsi="宋体"/>
        </w:rPr>
        <w:t>【解析】</w:t>
      </w:r>
      <w:r w:rsidRPr="00DB03B8">
        <w:rPr>
          <w:rFonts w:ascii="宋体" w:eastAsia="宋体" w:hAnsi="宋体" w:cs="Times New Roman"/>
        </w:rPr>
        <w:t>(1)知道消耗汽油的质量和汽油的热值，利用</w:t>
      </w:r>
      <w:r w:rsidRPr="00DB03B8">
        <w:rPr>
          <w:rFonts w:ascii="宋体" w:eastAsia="宋体" w:hAnsi="宋体"/>
          <w:i/>
        </w:rPr>
        <w:t>Q</w:t>
      </w:r>
      <w:r w:rsidRPr="00DB03B8">
        <w:rPr>
          <w:rFonts w:ascii="宋体" w:eastAsia="宋体" w:hAnsi="宋体"/>
          <w:vertAlign w:val="subscript"/>
        </w:rPr>
        <w:t>放</w:t>
      </w:r>
      <w:r w:rsidRPr="00DB03B8">
        <w:rPr>
          <w:rFonts w:ascii="宋体" w:eastAsia="宋体" w:hAnsi="宋体" w:cs="Times New Roman"/>
        </w:rPr>
        <w:t>＝</w:t>
      </w:r>
      <w:r w:rsidRPr="00DB03B8">
        <w:rPr>
          <w:rFonts w:ascii="宋体" w:eastAsia="宋体" w:hAnsi="宋体"/>
          <w:i/>
        </w:rPr>
        <w:t>mq</w:t>
      </w:r>
      <w:r w:rsidRPr="00DB03B8">
        <w:rPr>
          <w:rFonts w:ascii="宋体" w:eastAsia="宋体" w:hAnsi="宋体" w:cs="Times New Roman"/>
        </w:rPr>
        <w:t>求汽油完全燃烧放出的热量，再利用效率公式的变形公式</w:t>
      </w:r>
      <w:r w:rsidRPr="00DB03B8">
        <w:rPr>
          <w:rFonts w:ascii="宋体" w:eastAsia="宋体" w:hAnsi="宋体"/>
          <w:i/>
        </w:rPr>
        <w:t>W</w:t>
      </w:r>
      <w:r w:rsidRPr="00DB03B8">
        <w:rPr>
          <w:rFonts w:ascii="宋体" w:eastAsia="宋体" w:hAnsi="宋体" w:cs="Times New Roman"/>
        </w:rPr>
        <w:t>＝</w:t>
      </w:r>
      <w:r w:rsidRPr="00DB03B8">
        <w:rPr>
          <w:rFonts w:ascii="宋体" w:eastAsia="宋体" w:hAnsi="宋体"/>
          <w:i/>
        </w:rPr>
        <w:t>ηQ</w:t>
      </w:r>
      <w:r w:rsidRPr="00DB03B8">
        <w:rPr>
          <w:rFonts w:ascii="宋体" w:eastAsia="宋体" w:hAnsi="宋体"/>
          <w:vertAlign w:val="subscript"/>
        </w:rPr>
        <w:t>放</w:t>
      </w:r>
      <w:r w:rsidRPr="00DB03B8">
        <w:rPr>
          <w:rFonts w:ascii="宋体" w:eastAsia="宋体" w:hAnsi="宋体" w:cs="Times New Roman"/>
        </w:rPr>
        <w:t>可求出牵引力做的功．</w:t>
      </w:r>
    </w:p>
    <w:p w:rsidR="00DA0119" w:rsidRPr="00DB03B8" w:rsidP="00754D5F">
      <w:pPr>
        <w:spacing w:line="360" w:lineRule="auto"/>
        <w:textAlignment w:val="center"/>
        <w:rPr>
          <w:rFonts w:ascii="宋体" w:eastAsia="宋体" w:hAnsi="宋体" w:cs="Times New Roman"/>
        </w:rPr>
      </w:pPr>
      <w:r w:rsidRPr="00DB03B8">
        <w:rPr>
          <w:rFonts w:ascii="宋体" w:eastAsia="宋体" w:hAnsi="宋体" w:cs="Times New Roman"/>
        </w:rPr>
        <w:t>(2)知道前进的距离，利用公式</w:t>
      </w:r>
      <w:r w:rsidRPr="00DB03B8">
        <w:rPr>
          <w:rFonts w:ascii="宋体" w:eastAsia="宋体" w:hAnsi="宋体"/>
          <w:i/>
        </w:rPr>
        <w:t>W</w:t>
      </w:r>
      <w:r w:rsidRPr="00DB03B8">
        <w:rPr>
          <w:rFonts w:ascii="宋体" w:eastAsia="宋体" w:hAnsi="宋体" w:cs="Times New Roman"/>
        </w:rPr>
        <w:t>＝</w:t>
      </w:r>
      <w:r w:rsidRPr="00DB03B8">
        <w:rPr>
          <w:rFonts w:ascii="宋体" w:eastAsia="宋体" w:hAnsi="宋体"/>
          <w:i/>
        </w:rPr>
        <w:t>Fs</w:t>
      </w:r>
      <w:r w:rsidRPr="00DB03B8">
        <w:rPr>
          <w:rFonts w:ascii="宋体" w:eastAsia="宋体" w:hAnsi="宋体" w:cs="Times New Roman"/>
        </w:rPr>
        <w:t>求出汽车的牵引力．根据汽车做匀速直线运动时，受到的牵引力等于阻力，可求阻力．</w:t>
      </w:r>
    </w:p>
    <w:p w:rsidR="00DA0119" w:rsidRPr="00DB03B8" w:rsidP="002B00F0">
      <w:pPr>
        <w:rPr>
          <w:rFonts w:ascii="宋体" w:eastAsia="宋体" w:hAnsi="宋体"/>
        </w:rPr>
      </w:pPr>
    </w:p>
    <w:p w:rsidR="00DA0119" w:rsidRPr="00DB03B8" w:rsidP="002B00F0">
      <w:pPr>
        <w:rPr>
          <w:rFonts w:ascii="宋体" w:eastAsia="宋体" w:hAnsi="宋体"/>
        </w:rPr>
      </w:pPr>
    </w:p>
    <w:p w:rsidR="00A308EF" w:rsidRPr="00DB03B8" w:rsidP="00754D5F">
      <w:pPr>
        <w:spacing w:line="360" w:lineRule="auto"/>
        <w:textAlignment w:val="center"/>
        <w:rPr>
          <w:rFonts w:ascii="宋体" w:eastAsia="宋体" w:hAnsi="宋体"/>
        </w:rPr>
      </w:pPr>
    </w:p>
    <w:sectPr w:rsidSect="00CF13BC">
      <w:footerReference w:type="even" r:id="rId30"/>
      <w:footerReference w:type="default" r:id="rId31"/>
      <w:pgSz w:w="11905" w:h="16840"/>
      <w:pgMar w:top="1800" w:right="1440" w:bottom="1800" w:left="1440" w:header="0" w:footer="0" w:gutter="0"/>
      <w:cols w:space="220"/>
      <w:docGrid w:linePitch="10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119" w:rsidP="007554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A0119" w:rsidP="00DA011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119" w:rsidP="007554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B03B8">
      <w:rPr>
        <w:rStyle w:val="PageNumber"/>
        <w:noProof/>
      </w:rPr>
      <w:t>1</w:t>
    </w:r>
    <w:r>
      <w:rPr>
        <w:rStyle w:val="PageNumber"/>
      </w:rPr>
      <w:fldChar w:fldCharType="end"/>
    </w:r>
  </w:p>
  <w:p w:rsidR="00DA0119" w:rsidP="00DA0119">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characterSpacingControl w:val="doNotCompress"/>
  <w:compat>
    <w:useFELayout/>
  </w:compat>
  <w:rsids>
    <w:rsidRoot w:val="00CF13BC"/>
    <w:rsid w:val="002B00F0"/>
    <w:rsid w:val="00754D5F"/>
    <w:rsid w:val="007554B2"/>
    <w:rsid w:val="00893D02"/>
    <w:rsid w:val="00A308EF"/>
    <w:rsid w:val="00CF13BC"/>
    <w:rsid w:val="00D84CDE"/>
    <w:rsid w:val="00DA0119"/>
    <w:rsid w:val="00DB03B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3BC"/>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754D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754D5F"/>
    <w:rPr>
      <w:sz w:val="18"/>
      <w:szCs w:val="18"/>
    </w:rPr>
  </w:style>
  <w:style w:type="paragraph" w:styleId="Footer">
    <w:name w:val="footer"/>
    <w:basedOn w:val="Normal"/>
    <w:link w:val="Char0"/>
    <w:uiPriority w:val="99"/>
    <w:unhideWhenUsed/>
    <w:rsid w:val="00754D5F"/>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754D5F"/>
    <w:rPr>
      <w:sz w:val="18"/>
      <w:szCs w:val="18"/>
    </w:rPr>
  </w:style>
  <w:style w:type="paragraph" w:styleId="BalloonText">
    <w:name w:val="Balloon Text"/>
    <w:basedOn w:val="Normal"/>
    <w:link w:val="Char1"/>
    <w:uiPriority w:val="99"/>
    <w:semiHidden/>
    <w:unhideWhenUsed/>
    <w:rsid w:val="00DA0119"/>
    <w:rPr>
      <w:sz w:val="18"/>
      <w:szCs w:val="18"/>
    </w:rPr>
  </w:style>
  <w:style w:type="character" w:customStyle="1" w:styleId="Char1">
    <w:name w:val="批注框文本 Char"/>
    <w:basedOn w:val="DefaultParagraphFont"/>
    <w:link w:val="BalloonText"/>
    <w:uiPriority w:val="99"/>
    <w:semiHidden/>
    <w:rsid w:val="00DA0119"/>
    <w:rPr>
      <w:sz w:val="18"/>
      <w:szCs w:val="18"/>
    </w:rPr>
  </w:style>
  <w:style w:type="character" w:styleId="PageNumber">
    <w:name w:val="page number"/>
    <w:basedOn w:val="DefaultParagraphFont"/>
    <w:uiPriority w:val="99"/>
    <w:semiHidden/>
    <w:unhideWhenUsed/>
    <w:rsid w:val="00DA0119"/>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footer" Target="footer1.xml" /><Relationship Id="rId31" Type="http://schemas.openxmlformats.org/officeDocument/2006/relationships/footer" Target="footer2.xml" /><Relationship Id="rId32" Type="http://schemas.openxmlformats.org/officeDocument/2006/relationships/theme" Target="theme/theme1.xml" /><Relationship Id="rId33"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1455</Words>
  <Characters>8295</Characters>
  <Application>Microsoft Office Word</Application>
  <DocSecurity>0</DocSecurity>
  <Lines>69</Lines>
  <Paragraphs>19</Paragraphs>
  <ScaleCrop>false</ScaleCrop>
  <Manager>www.shulihua.net收集整理</Manager>
  <Company>www.shulihua.net收集整理</Company>
  <LinksUpToDate>false</LinksUpToDate>
  <CharactersWithSpaces>9731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2019-03-24T13:41:00Z</dcterms:created>
  <dcterms:modified xsi:type="dcterms:W3CDTF">2019-05-21T03:33:00Z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