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4703C" w:rsidRPr="004E4768" w:rsidP="004E4768">
      <w:pPr>
        <w:spacing w:line="360" w:lineRule="auto"/>
        <w:jc w:val="center"/>
        <w:textAlignment w:val="center"/>
        <w:rPr>
          <w:rFonts w:ascii="宋体" w:eastAsia="宋体" w:hAnsi="宋体" w:cs="Times New Roman"/>
          <w:b/>
          <w:color w:val="FF0000"/>
          <w:sz w:val="28"/>
        </w:rPr>
      </w:pPr>
      <w:r>
        <w:rPr>
          <w:rFonts w:ascii="宋体" w:eastAsia="宋体"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22pt;margin-top:822pt;margin-left:921pt;mso-position-horizontal-relative:page;mso-position-vertical-relative:top-margin-area;position:absolute;z-index:251658240">
            <v:imagedata r:id="rId4" o:title=""/>
          </v:shape>
        </w:pict>
      </w:r>
      <w:r w:rsidRPr="004E4768" w:rsidR="00535EEE">
        <w:rPr>
          <w:rFonts w:ascii="宋体" w:eastAsia="宋体" w:hAnsi="宋体" w:cs="Times New Roman" w:hint="eastAsia"/>
          <w:b/>
          <w:color w:val="FF0000"/>
          <w:sz w:val="28"/>
        </w:rPr>
        <w:t>第十三章《内能》单元测试题</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b/>
        </w:rPr>
        <w:t xml:space="preserve">一、单选题(共15小题)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1.四只相同规格的烧杯中装有水，水量及其温度如图所示．关于四只烧杯中水的内能的大小，下列判断正确的是(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noProof/>
        </w:rPr>
        <w:drawing>
          <wp:inline distT="0" distB="0" distL="0" distR="0">
            <wp:extent cx="2467200" cy="729600"/>
            <wp:effectExtent l="0" t="0" r="0" b="0"/>
            <wp:docPr id="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250322" name="New Bitmap Image.jpg"/>
                    <pic:cNvPicPr/>
                  </pic:nvPicPr>
                  <pic:blipFill>
                    <a:blip xmlns:r="http://schemas.openxmlformats.org/officeDocument/2006/relationships" r:embed="rId5" cstate="print">
                      <a:clrChange>
                        <a:clrFrom>
                          <a:srgbClr val="FFFFFF"/>
                        </a:clrFrom>
                        <a:clrTo>
                          <a:srgbClr val="FFFFFF">
                            <a:alpha val="0"/>
                          </a:srgbClr>
                        </a:clrTo>
                      </a:clrChange>
                      <a:lum bright="-20000"/>
                    </a:blip>
                    <a:stretch>
                      <a:fillRect/>
                    </a:stretch>
                  </pic:blipFill>
                  <pic:spPr>
                    <a:xfrm>
                      <a:off x="0" y="0"/>
                      <a:ext cx="2467200" cy="729600"/>
                    </a:xfrm>
                    <a:prstGeom prst="rect">
                      <a:avLst/>
                    </a:prstGeom>
                  </pic:spPr>
                </pic:pic>
              </a:graphicData>
            </a:graphic>
          </wp:inline>
        </w:drawing>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 a烧杯中水的内能大于b烧杯中水的内能</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 c烧杯中水的内能大于d烧杯中水的内能</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 a烧杯中水的内能大于c烧杯中水的内能</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 d烧杯中水的内能大于c烧杯中水的内能</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2.如图所示，为质量相等的两种液体甲和乙，分别用相同的两盏酒精灯同时加热时，温度随时间变化的图象．从图象可知，比热容较大的是液体(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noProof/>
        </w:rPr>
        <w:drawing>
          <wp:inline distT="0" distB="0" distL="0" distR="0">
            <wp:extent cx="1046400" cy="796800"/>
            <wp:effectExtent l="0" t="0" r="0" b="0"/>
            <wp:docPr id="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730851" name="New Bitmap Image.jpg"/>
                    <pic:cNvPicPr/>
                  </pic:nvPicPr>
                  <pic:blipFill>
                    <a:blip xmlns:r="http://schemas.openxmlformats.org/officeDocument/2006/relationships" r:embed="rId6" cstate="print">
                      <a:clrChange>
                        <a:clrFrom>
                          <a:srgbClr val="FFFFFF"/>
                        </a:clrFrom>
                        <a:clrTo>
                          <a:srgbClr val="FFFFFF">
                            <a:alpha val="0"/>
                          </a:srgbClr>
                        </a:clrTo>
                      </a:clrChange>
                      <a:lum bright="-20000"/>
                    </a:blip>
                    <a:stretch>
                      <a:fillRect/>
                    </a:stretch>
                  </pic:blipFill>
                  <pic:spPr>
                    <a:xfrm>
                      <a:off x="0" y="0"/>
                      <a:ext cx="1046400" cy="796800"/>
                    </a:xfrm>
                    <a:prstGeom prst="rect">
                      <a:avLst/>
                    </a:prstGeom>
                  </pic:spPr>
                </pic:pic>
              </a:graphicData>
            </a:graphic>
          </wp:inline>
        </w:drawing>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A．甲</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B．乙</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C．一样大</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D．无法判断</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3.如果把分子看成是球形的话，那么一般分子直径大约是(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A．几个埃</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B．几个微米</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C．几个毫米</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D．几个厘米</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4.关于内能，下列说法中正确的是(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A．同一物体，温度越高，它的内能就越大</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B．物体的机械能增大，它的内能一定增加</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C．物体的内能增大，一定是吸收了热量</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D．物体的内能增大，一定是外界对物体做了功</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5.关于内能，下列说法正确的是(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A．温度高的物体具有的内能不一定多</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B．当温度低到一定程度时，物体的内能会减小到零</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 0 ℃物体内能为零</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D．一个分子做无规则运动所具有的能叫内能</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6.关于比热容的几种说法中正确的是(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A．单位质量的某种物质，温度升高1 ℃所吸收的热量，叫做这种物质的比热容</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B．比热容与热量有关，某种物质吸收或放出热量越多，比热容越大</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C．砂石的比热容是0.92×10</w:t>
      </w:r>
      <w:r w:rsidRPr="004E4768">
        <w:rPr>
          <w:rFonts w:ascii="宋体" w:eastAsia="宋体" w:hAnsi="宋体"/>
          <w:vertAlign w:val="superscript"/>
        </w:rPr>
        <w:t>3</w:t>
      </w:r>
      <w:r w:rsidRPr="004E4768">
        <w:rPr>
          <w:rFonts w:ascii="宋体" w:eastAsia="宋体" w:hAnsi="宋体" w:cs="Times New Roman"/>
        </w:rPr>
        <w:t>J/(kg·℃)，它表示砂石升高1 ℃吸收的热量是0.92×10</w:t>
      </w:r>
      <w:r w:rsidRPr="004E4768">
        <w:rPr>
          <w:rFonts w:ascii="宋体" w:eastAsia="宋体" w:hAnsi="宋体"/>
          <w:vertAlign w:val="superscript"/>
        </w:rPr>
        <w:t>3</w:t>
      </w:r>
      <w:r w:rsidRPr="004E4768">
        <w:rPr>
          <w:rFonts w:ascii="宋体" w:eastAsia="宋体" w:hAnsi="宋体" w:cs="Times New Roman"/>
        </w:rPr>
        <w:t>J</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D．相同温度的不同物质，比热容一样大</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7.生物体内水的比例很高，有助于调节生物体自身的温度，以免温度变化太快对生物体造成损害。这主要是因为水的(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A．质量较小</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B．凝固点较低</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C．沸点较高</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D．比热容较大</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8.九月的七实校园里到处都闻得到桂花的清香，这是一种扩散现象，以下分析错误的是(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A．扩散现象只发生在气体、液体之间</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B．扩散现象说明分子在永不停息的做无规则运动</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C．温度越高时扩散现象越剧烈</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D．扩散现象说明分子间存在间隙</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9.铜球和铅球相互接触时，铜球将热量传递给铅球，这是因为(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A．铜球的温度较高</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B．铜球具有的内能较多</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C．铜球具有的热量较多</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D．铜的比热容较大</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10.关于分子，你认为下面说法中不正确的是(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A．一切物体都是由分子组成的</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B．分子永不停息地做无规则的运动</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C．分子间同时存在相互作用的引力和斥力</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D．分子之间有引力时无斥力，有斥力时无引力</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11.在下列做功过程中，加有引号的物体，内能逐渐减小的是(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A．砂轮磨刀具时，“砂轮”的温度越来越高</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B．暖水瓶中的热“空气”将瓶塞冲出</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C．在压缩冲程中，气缸内的“气体”温度升高</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D．电炉通电后，“电阻丝”逐渐变红</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12.把两块干净、纯净的铅压紧，它们会结合在一起，而两块光滑的玻璃贴在一起，不会合成一块的原因是(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A．玻璃的分子间不存在引力</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B．接触处玻璃分子间距离太大，几乎没有力的作用</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C．玻璃太硬，斥力大于引力</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D．以上说法都不对</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13.寒冷的冬季夜晚，许多人喜欢用热水将脚泡一泡才入睡．在此过程中，脚的内能变化情况是(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A．减小</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B．不变</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C．增大</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D．无法确定</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14.质量相等的水和沙石，在吸收相等的热量后，则(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A．水变化的温度较大</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B．沙石变化的温度较大</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C．它们变化的温度相同</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D．沙石的温度一定比水的温度高</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15.(多选题)下列说法正确的是(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A．有机械能的物体必有内能</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B．无机械能的物体必无内能</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C．有内能的物体必有机械能</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D．内能与机械能是两种不同形式的能</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hint="eastAsia"/>
          <w:b/>
        </w:rPr>
        <w:t>二</w:t>
      </w:r>
      <w:r w:rsidRPr="004E4768">
        <w:rPr>
          <w:rFonts w:ascii="宋体" w:eastAsia="宋体" w:hAnsi="宋体" w:cs="Times New Roman"/>
          <w:b/>
        </w:rPr>
        <w:t xml:space="preserve">、填空题(共3小题)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16.我们在利用快干胶粘连破损的物品时，在破损面先涂上胶水，然后将两个破损面对齐，用力挤压一段时间，这样做的目的是：________，当胶水干后，破损面就不容易被分开了，原因是：________.</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17.“嫦娥三号”已成功实施着陆．“嫦娥三号”的发动机与周围的电子元件间可以形成一道热屏障，即使燃烧室和喷管温度高于1200 ℃，外面温度也不超过100 ℃.这主要是利用了材料良好的________；“玉兔”月球车驱动机构壳体等部件采用的是一种镁合金材料，这种材料较轻，主要</w:t>
      </w:r>
      <w:r w:rsidRPr="004E4768">
        <w:rPr>
          <w:rFonts w:ascii="宋体" w:eastAsia="宋体" w:hAnsi="宋体" w:cs="Times New Roman"/>
        </w:rPr>
        <w:t>应用了镁合金________小的特点．</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18.一杯热水放一段时间后，水的温度会降低，但其比热容________(填“变”或“不变”)，喝掉一部分后，其质量减小，但________仍不变．</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hint="eastAsia"/>
          <w:b/>
        </w:rPr>
        <w:t>三</w:t>
      </w:r>
      <w:r w:rsidRPr="004E4768">
        <w:rPr>
          <w:rFonts w:ascii="宋体" w:eastAsia="宋体" w:hAnsi="宋体" w:cs="Times New Roman"/>
          <w:b/>
        </w:rPr>
        <w:t xml:space="preserve">、实验题(共3小题)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19.在一节物理校本研究课中，小明同学与小芳同学要比较甲、乙两种比热容的大小，他们准备了两只相同的烧杯，分别装了初温和质量相同的甲、乙液体．</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(1)在设计实验方案时，加热的方式选择下列的________(填字母代号)更科学．</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A．用两只相同的酒精灯分别给甲、乙液体的烧杯加热</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B．用两只功率相同的电加热器分别浸没在甲、乙液体中加热</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在两种液体都不沸腾的前提下，小明认为要把甲、乙两种液体都加热到相同的温度然后进行比较；小芳认为要加热到相同的时间然后进行比较，你认为方法可行的是________(选填“仅小明可行”、“仅小芳可行”或“两人都可行”)</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(3)根据你第(2)问做出的选择，说出应该这样判断得出甲、乙两种液体比热容的大小．</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20.在了解水的吸热多少跟质量及温度升高大小有关的基础上，同学们想探究“比较不同物质的吸热能力”，于是找来了水和铁砂进行实验．</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noProof/>
        </w:rPr>
        <w:drawing>
          <wp:inline distT="0" distB="0" distL="0" distR="0">
            <wp:extent cx="912000" cy="1305600"/>
            <wp:effectExtent l="0" t="0" r="0" b="0"/>
            <wp:docPr id="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175360" name="New Bitmap Image.jpg"/>
                    <pic:cNvPicPr/>
                  </pic:nvPicPr>
                  <pic:blipFill>
                    <a:blip xmlns:r="http://schemas.openxmlformats.org/officeDocument/2006/relationships" r:embed="rId7" cstate="print">
                      <a:clrChange>
                        <a:clrFrom>
                          <a:srgbClr val="FFFFFF"/>
                        </a:clrFrom>
                        <a:clrTo>
                          <a:srgbClr val="FFFFFF">
                            <a:alpha val="0"/>
                          </a:srgbClr>
                        </a:clrTo>
                      </a:clrChange>
                      <a:lum bright="-20000"/>
                    </a:blip>
                    <a:stretch>
                      <a:fillRect/>
                    </a:stretch>
                  </pic:blipFill>
                  <pic:spPr>
                    <a:xfrm>
                      <a:off x="0" y="0"/>
                      <a:ext cx="912000" cy="1305600"/>
                    </a:xfrm>
                    <a:prstGeom prst="rect">
                      <a:avLst/>
                    </a:prstGeom>
                  </pic:spPr>
                </pic:pic>
              </a:graphicData>
            </a:graphic>
          </wp:inline>
        </w:drawing>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(1)怎样来比较水和铁砂的吸热能力呢？请你简述实验思路．</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(2)小雪用如图所示的装置，在两只相同的试管中分别加入质量相等的水和铁砂，分别用同一酒精灯加热，用温度计测量它们温度变化5 ℃、10  ℃、15  ℃所需时间．请你帮助小雪设计实验数据记录表格．</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(3)晓彤认为小雪的实验需要两次才能完成，过于繁琐，于是使用两套完全相同的装置同</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时进行实验，则晓彤实验中必须用到的测量工具是________．</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21.为了探究液体温度升高时吸收热量的多少与哪些因素有关，某同学做了如下实验：在四个相同的烧杯中分别盛有水和煤油，用同样的加热器加热．下表是他的实验记录，根据实验记录回答下列问题：</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noProof/>
        </w:rPr>
        <w:drawing>
          <wp:inline distT="0" distB="0" distL="0" distR="0">
            <wp:extent cx="5376000" cy="2544000"/>
            <wp:effectExtent l="0" t="0" r="0" b="0"/>
            <wp:docPr id="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37929" name="New Bitmap Image.jpg"/>
                    <pic:cNvPicPr/>
                  </pic:nvPicPr>
                  <pic:blipFill>
                    <a:blip xmlns:r="http://schemas.openxmlformats.org/officeDocument/2006/relationships" r:embed="rId8" cstate="print">
                      <a:clrChange>
                        <a:clrFrom>
                          <a:srgbClr val="FFFFFF"/>
                        </a:clrFrom>
                        <a:clrTo>
                          <a:srgbClr val="FFFFFF">
                            <a:alpha val="0"/>
                          </a:srgbClr>
                        </a:clrTo>
                      </a:clrChange>
                      <a:lum bright="-20000"/>
                    </a:blip>
                    <a:stretch>
                      <a:fillRect/>
                    </a:stretch>
                  </pic:blipFill>
                  <pic:spPr>
                    <a:xfrm>
                      <a:off x="0" y="0"/>
                      <a:ext cx="5376000" cy="2544000"/>
                    </a:xfrm>
                    <a:prstGeom prst="rect">
                      <a:avLst/>
                    </a:prstGeom>
                  </pic:spPr>
                </pic:pic>
              </a:graphicData>
            </a:graphic>
          </wp:inline>
        </w:drawing>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(1)分析比较________(填烧杯号)的实验记录，可得出的初步结论是：在质量和升高的温度相同时，不同物质吸收的热量不同．</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(2)分析比较1、2两烧杯的记录，可得出的初步结论是：________.</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(3)分析比较3、4两烧杯的记录，可得出的初步结论是：________.</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综合(1)、(2)、(3)中的结论，然后综合归纳可得出结论：物质温度升高时吸收热量的多少与________有关系．</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hint="eastAsia"/>
          <w:b/>
        </w:rPr>
        <w:t>四</w:t>
      </w:r>
      <w:r w:rsidRPr="004E4768">
        <w:rPr>
          <w:rFonts w:ascii="宋体" w:eastAsia="宋体" w:hAnsi="宋体" w:cs="Times New Roman"/>
          <w:b/>
        </w:rPr>
        <w:t xml:space="preserve">、简答题(共3小题)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22.无论是白天还是夜晚，人们漫步在海滨，会感到习习海风迎面吹拂，十分畅快．这样的风非常柔和，通常情况下，它白天从海上吹向陆地，夜晚从陆地吹向海上(如图)，气象上把这种风称为“海陆风”．请你运用学过的物理知识说明海陆风形成的原因．</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noProof/>
        </w:rPr>
        <w:drawing>
          <wp:inline distT="0" distB="0" distL="0" distR="0">
            <wp:extent cx="1449600" cy="864000"/>
            <wp:effectExtent l="0" t="0" r="0" b="0"/>
            <wp:docPr id="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429843" name="New Bitmap Image.jpg"/>
                    <pic:cNvPicPr/>
                  </pic:nvPicPr>
                  <pic:blipFill>
                    <a:blip xmlns:r="http://schemas.openxmlformats.org/officeDocument/2006/relationships" r:embed="rId9" cstate="print">
                      <a:clrChange>
                        <a:clrFrom>
                          <a:srgbClr val="FFFFFF"/>
                        </a:clrFrom>
                        <a:clrTo>
                          <a:srgbClr val="FFFFFF">
                            <a:alpha val="0"/>
                          </a:srgbClr>
                        </a:clrTo>
                      </a:clrChange>
                      <a:lum bright="-20000"/>
                    </a:blip>
                    <a:stretch>
                      <a:fillRect/>
                    </a:stretch>
                  </pic:blipFill>
                  <pic:spPr>
                    <a:xfrm>
                      <a:off x="0" y="0"/>
                      <a:ext cx="1449600" cy="864000"/>
                    </a:xfrm>
                    <a:prstGeom prst="rect">
                      <a:avLst/>
                    </a:prstGeom>
                  </pic:spPr>
                </pic:pic>
              </a:graphicData>
            </a:graphic>
          </wp:inline>
        </w:drawing>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23.如图所示，把一个底端密闭的薄壁金属管固定在桌上，管里放一些酒精，管口用塞子塞紧，用绳子在管外绕几圈并迅速地来回拉动，一会看到塞子被弹起．</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(1)拉动绳子克服摩擦做功，是将________能转化为________能，筒内酒精的温度升高是通过________方法改变的内能．</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(2)请说出该实验中的某一现象并简述其原因．现象：________，原因：________.</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noProof/>
        </w:rPr>
        <w:drawing>
          <wp:inline distT="0" distB="0" distL="0" distR="0">
            <wp:extent cx="1449600" cy="1008000"/>
            <wp:effectExtent l="0" t="0" r="0" b="0"/>
            <wp:docPr id="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384564" name="New Bitmap Image.jpg"/>
                    <pic:cNvPicPr/>
                  </pic:nvPicPr>
                  <pic:blipFill>
                    <a:blip xmlns:r="http://schemas.openxmlformats.org/officeDocument/2006/relationships" r:embed="rId10" cstate="print">
                      <a:clrChange>
                        <a:clrFrom>
                          <a:srgbClr val="FFFFFF"/>
                        </a:clrFrom>
                        <a:clrTo>
                          <a:srgbClr val="FFFFFF">
                            <a:alpha val="0"/>
                          </a:srgbClr>
                        </a:clrTo>
                      </a:clrChange>
                      <a:lum bright="-20000"/>
                    </a:blip>
                    <a:stretch>
                      <a:fillRect/>
                    </a:stretch>
                  </pic:blipFill>
                  <pic:spPr>
                    <a:xfrm>
                      <a:off x="0" y="0"/>
                      <a:ext cx="1449600" cy="1008000"/>
                    </a:xfrm>
                    <a:prstGeom prst="rect">
                      <a:avLst/>
                    </a:prstGeom>
                  </pic:spPr>
                </pic:pic>
              </a:graphicData>
            </a:graphic>
          </wp:inline>
        </w:drawing>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24.水是生命之源，人的生活离不开水，冬天人们用热水流过散热器来取暖，请利用比热容的知识解释这一现象．</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noProof/>
        </w:rPr>
        <w:drawing>
          <wp:inline distT="0" distB="0" distL="0" distR="0">
            <wp:extent cx="1113600" cy="912000"/>
            <wp:effectExtent l="0" t="0" r="0" b="0"/>
            <wp:docPr id="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942579" name="New Bitmap Image.jpg"/>
                    <pic:cNvPicPr/>
                  </pic:nvPicPr>
                  <pic:blipFill>
                    <a:blip xmlns:r="http://schemas.openxmlformats.org/officeDocument/2006/relationships" r:embed="rId11" cstate="print">
                      <a:clrChange>
                        <a:clrFrom>
                          <a:srgbClr val="FFFFFF"/>
                        </a:clrFrom>
                        <a:clrTo>
                          <a:srgbClr val="FFFFFF">
                            <a:alpha val="0"/>
                          </a:srgbClr>
                        </a:clrTo>
                      </a:clrChange>
                      <a:lum bright="-20000"/>
                    </a:blip>
                    <a:stretch>
                      <a:fillRect/>
                    </a:stretch>
                  </pic:blipFill>
                  <pic:spPr>
                    <a:xfrm>
                      <a:off x="0" y="0"/>
                      <a:ext cx="1113600" cy="912000"/>
                    </a:xfrm>
                    <a:prstGeom prst="rect">
                      <a:avLst/>
                    </a:prstGeom>
                  </pic:spPr>
                </pic:pic>
              </a:graphicData>
            </a:graphic>
          </wp:inline>
        </w:drawing>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hint="eastAsia"/>
          <w:b/>
        </w:rPr>
        <w:t>五</w:t>
      </w:r>
      <w:r w:rsidRPr="004E4768">
        <w:rPr>
          <w:rFonts w:ascii="宋体" w:eastAsia="宋体" w:hAnsi="宋体" w:cs="Times New Roman"/>
          <w:b/>
        </w:rPr>
        <w:t xml:space="preserve">、计算题(共3小题)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25.有两个相同的烧杯，第一个装有200 g水，第二个装有200 g酒精，若用相同的加热器给它们加热，根据加热时间与其对应的上升到的温度作成如图所示，求：</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(1)这个电加热器每分钟放出的热量是多少焦？[</w:t>
      </w:r>
      <w:r w:rsidRPr="004E4768">
        <w:rPr>
          <w:rFonts w:ascii="宋体" w:eastAsia="宋体" w:hAnsi="宋体"/>
          <w:i/>
        </w:rPr>
        <w:t>c</w:t>
      </w:r>
      <w:r w:rsidRPr="004E4768">
        <w:rPr>
          <w:rFonts w:ascii="宋体" w:eastAsia="宋体" w:hAnsi="宋体"/>
          <w:vertAlign w:val="subscript"/>
        </w:rPr>
        <w:t>水</w:t>
      </w:r>
      <w:r w:rsidRPr="004E4768">
        <w:rPr>
          <w:rFonts w:ascii="宋体" w:eastAsia="宋体" w:hAnsi="宋体" w:cs="Times New Roman"/>
        </w:rPr>
        <w:t>＝4.2×10</w:t>
      </w:r>
      <w:r w:rsidRPr="004E4768">
        <w:rPr>
          <w:rFonts w:ascii="宋体" w:eastAsia="宋体" w:hAnsi="宋体"/>
          <w:vertAlign w:val="superscript"/>
        </w:rPr>
        <w:t>3</w:t>
      </w:r>
      <w:r w:rsidRPr="004E4768">
        <w:rPr>
          <w:rFonts w:ascii="宋体" w:eastAsia="宋体" w:hAnsi="宋体" w:cs="Times New Roman"/>
        </w:rPr>
        <w:t>J/(kg·℃)，不计热损失]</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(2)酒精的比热容是多少？</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noProof/>
        </w:rPr>
        <w:drawing>
          <wp:inline distT="0" distB="0" distL="0" distR="0">
            <wp:extent cx="1430400" cy="1180800"/>
            <wp:effectExtent l="0" t="0" r="0" b="0"/>
            <wp:docPr id="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354503" name="New Bitmap Image.jpg"/>
                    <pic:cNvPicPr/>
                  </pic:nvPicPr>
                  <pic:blipFill>
                    <a:blip xmlns:r="http://schemas.openxmlformats.org/officeDocument/2006/relationships" r:embed="rId12" cstate="print">
                      <a:clrChange>
                        <a:clrFrom>
                          <a:srgbClr val="FFFFFF"/>
                        </a:clrFrom>
                        <a:clrTo>
                          <a:srgbClr val="FFFFFF">
                            <a:alpha val="0"/>
                          </a:srgbClr>
                        </a:clrTo>
                      </a:clrChange>
                      <a:lum bright="-20000"/>
                    </a:blip>
                    <a:stretch>
                      <a:fillRect/>
                    </a:stretch>
                  </pic:blipFill>
                  <pic:spPr>
                    <a:xfrm>
                      <a:off x="0" y="0"/>
                      <a:ext cx="1430400" cy="1180800"/>
                    </a:xfrm>
                    <a:prstGeom prst="rect">
                      <a:avLst/>
                    </a:prstGeom>
                  </pic:spPr>
                </pic:pic>
              </a:graphicData>
            </a:graphic>
          </wp:inline>
        </w:drawing>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26.热水质量20 kg，温度80 ℃，与质量30 kg，温度30 ℃冷水混合，不计热损失，求：混合后温度．</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27.1克食盐中约有1.04×10</w:t>
      </w:r>
      <w:r w:rsidRPr="004E4768">
        <w:rPr>
          <w:rFonts w:ascii="宋体" w:eastAsia="宋体" w:hAnsi="宋体"/>
          <w:vertAlign w:val="superscript"/>
        </w:rPr>
        <w:t>22</w:t>
      </w:r>
      <w:r w:rsidRPr="004E4768">
        <w:rPr>
          <w:rFonts w:ascii="宋体" w:eastAsia="宋体" w:hAnsi="宋体" w:cs="Times New Roman"/>
        </w:rPr>
        <w:t>个分子，把1克食盐投入一个水库中，已知水库的蓄水量为4×10</w:t>
      </w:r>
      <w:r w:rsidRPr="004E4768">
        <w:rPr>
          <w:rFonts w:ascii="宋体" w:eastAsia="宋体" w:hAnsi="宋体"/>
          <w:vertAlign w:val="superscript"/>
        </w:rPr>
        <w:t>9</w:t>
      </w:r>
      <w:r w:rsidRPr="004E4768">
        <w:rPr>
          <w:rFonts w:ascii="宋体" w:eastAsia="宋体" w:hAnsi="宋体" w:cs="Times New Roman"/>
        </w:rPr>
        <w:t>m</w:t>
      </w:r>
      <w:r w:rsidRPr="004E4768">
        <w:rPr>
          <w:rFonts w:ascii="宋体" w:eastAsia="宋体" w:hAnsi="宋体"/>
          <w:vertAlign w:val="superscript"/>
        </w:rPr>
        <w:t>3</w:t>
      </w:r>
      <w:r w:rsidRPr="004E4768">
        <w:rPr>
          <w:rFonts w:ascii="宋体" w:eastAsia="宋体" w:hAnsi="宋体" w:cs="Times New Roman"/>
        </w:rPr>
        <w:t>，如果食盐分子均匀分布在水库的水中，那么每立方厘米的水中约含有多少个食盐分子？通过以上计算，你可以获得哪些信息？</w:t>
      </w:r>
    </w:p>
    <w:p w:rsidR="007741B3" w:rsidRPr="004E4768" w:rsidP="00F4703C">
      <w:pPr>
        <w:spacing w:line="360" w:lineRule="auto"/>
        <w:jc w:val="center"/>
        <w:textAlignment w:val="center"/>
        <w:rPr>
          <w:rFonts w:ascii="宋体" w:eastAsia="宋体" w:hAnsi="宋体"/>
        </w:rPr>
      </w:pPr>
      <w:bookmarkStart w:id="0" w:name="_GoBack"/>
      <w:bookmarkEnd w:id="0"/>
      <w:r w:rsidRPr="004E4768">
        <w:rPr>
          <w:rFonts w:ascii="宋体" w:eastAsia="宋体" w:hAnsi="宋体" w:cs="Times New Roman"/>
          <w:b/>
        </w:rPr>
        <w:t>答案解析</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1.【答案】D</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物体的内能与物体的温度、质量、状态、材料等有关．从图中知，</w:t>
      </w:r>
      <w:r w:rsidRPr="004E4768">
        <w:rPr>
          <w:rFonts w:ascii="宋体" w:eastAsia="宋体" w:hAnsi="宋体"/>
          <w:i/>
        </w:rPr>
        <w:t>a</w:t>
      </w:r>
      <w:r w:rsidRPr="004E4768">
        <w:rPr>
          <w:rFonts w:ascii="宋体" w:eastAsia="宋体" w:hAnsi="宋体" w:cs="Times New Roman"/>
        </w:rPr>
        <w:t>与</w:t>
      </w:r>
      <w:r w:rsidRPr="004E4768">
        <w:rPr>
          <w:rFonts w:ascii="宋体" w:eastAsia="宋体" w:hAnsi="宋体"/>
          <w:i/>
        </w:rPr>
        <w:t>b</w:t>
      </w:r>
      <w:r w:rsidRPr="004E4768">
        <w:rPr>
          <w:rFonts w:ascii="宋体" w:eastAsia="宋体" w:hAnsi="宋体" w:cs="Times New Roman"/>
        </w:rPr>
        <w:t>、</w:t>
      </w:r>
      <w:r w:rsidRPr="004E4768">
        <w:rPr>
          <w:rFonts w:ascii="宋体" w:eastAsia="宋体" w:hAnsi="宋体"/>
          <w:i/>
        </w:rPr>
        <w:t>c</w:t>
      </w:r>
      <w:r w:rsidRPr="004E4768">
        <w:rPr>
          <w:rFonts w:ascii="宋体" w:eastAsia="宋体" w:hAnsi="宋体" w:cs="Times New Roman"/>
        </w:rPr>
        <w:t>与</w:t>
      </w:r>
      <w:r w:rsidRPr="004E4768">
        <w:rPr>
          <w:rFonts w:ascii="宋体" w:eastAsia="宋体" w:hAnsi="宋体"/>
          <w:i/>
        </w:rPr>
        <w:t>d</w:t>
      </w:r>
      <w:r w:rsidRPr="004E4768">
        <w:rPr>
          <w:rFonts w:ascii="宋体" w:eastAsia="宋体" w:hAnsi="宋体" w:cs="Times New Roman"/>
        </w:rPr>
        <w:t>的质量相同，</w:t>
      </w:r>
      <w:r w:rsidRPr="004E4768">
        <w:rPr>
          <w:rFonts w:ascii="宋体" w:eastAsia="宋体" w:hAnsi="宋体"/>
          <w:i/>
        </w:rPr>
        <w:t>a</w:t>
      </w:r>
      <w:r w:rsidRPr="004E4768">
        <w:rPr>
          <w:rFonts w:ascii="宋体" w:eastAsia="宋体" w:hAnsi="宋体" w:cs="Times New Roman"/>
        </w:rPr>
        <w:t>与</w:t>
      </w:r>
      <w:r w:rsidRPr="004E4768">
        <w:rPr>
          <w:rFonts w:ascii="宋体" w:eastAsia="宋体" w:hAnsi="宋体"/>
          <w:i/>
        </w:rPr>
        <w:t>c</w:t>
      </w:r>
      <w:r w:rsidRPr="004E4768">
        <w:rPr>
          <w:rFonts w:ascii="宋体" w:eastAsia="宋体" w:hAnsi="宋体" w:cs="Times New Roman"/>
        </w:rPr>
        <w:t>、</w:t>
      </w:r>
      <w:r w:rsidRPr="004E4768">
        <w:rPr>
          <w:rFonts w:ascii="宋体" w:eastAsia="宋体" w:hAnsi="宋体"/>
          <w:i/>
        </w:rPr>
        <w:t>b</w:t>
      </w:r>
      <w:r w:rsidRPr="004E4768">
        <w:rPr>
          <w:rFonts w:ascii="宋体" w:eastAsia="宋体" w:hAnsi="宋体" w:cs="Times New Roman"/>
        </w:rPr>
        <w:t>与</w:t>
      </w:r>
      <w:r w:rsidRPr="004E4768">
        <w:rPr>
          <w:rFonts w:ascii="宋体" w:eastAsia="宋体" w:hAnsi="宋体"/>
          <w:i/>
        </w:rPr>
        <w:t>d</w:t>
      </w:r>
      <w:r w:rsidRPr="004E4768">
        <w:rPr>
          <w:rFonts w:ascii="宋体" w:eastAsia="宋体" w:hAnsi="宋体" w:cs="Times New Roman"/>
        </w:rPr>
        <w:t>的温度相同，所以</w:t>
      </w:r>
      <w:r w:rsidRPr="004E4768">
        <w:rPr>
          <w:rFonts w:ascii="宋体" w:eastAsia="宋体" w:hAnsi="宋体"/>
          <w:i/>
        </w:rPr>
        <w:t>d</w:t>
      </w:r>
      <w:r w:rsidRPr="004E4768">
        <w:rPr>
          <w:rFonts w:ascii="宋体" w:eastAsia="宋体" w:hAnsi="宋体" w:cs="Times New Roman"/>
        </w:rPr>
        <w:t>的内能比</w:t>
      </w:r>
      <w:r w:rsidRPr="004E4768">
        <w:rPr>
          <w:rFonts w:ascii="宋体" w:eastAsia="宋体" w:hAnsi="宋体"/>
          <w:i/>
        </w:rPr>
        <w:t>c</w:t>
      </w:r>
      <w:r w:rsidRPr="004E4768">
        <w:rPr>
          <w:rFonts w:ascii="宋体" w:eastAsia="宋体" w:hAnsi="宋体" w:cs="Times New Roman"/>
        </w:rPr>
        <w:t>多，</w:t>
      </w:r>
      <w:r w:rsidRPr="004E4768">
        <w:rPr>
          <w:rFonts w:ascii="宋体" w:eastAsia="宋体" w:hAnsi="宋体"/>
          <w:i/>
        </w:rPr>
        <w:t>d</w:t>
      </w:r>
      <w:r w:rsidRPr="004E4768">
        <w:rPr>
          <w:rFonts w:ascii="宋体" w:eastAsia="宋体" w:hAnsi="宋体" w:cs="Times New Roman"/>
        </w:rPr>
        <w:t>的内能比</w:t>
      </w:r>
      <w:r w:rsidRPr="004E4768">
        <w:rPr>
          <w:rFonts w:ascii="宋体" w:eastAsia="宋体" w:hAnsi="宋体"/>
          <w:i/>
        </w:rPr>
        <w:t>b</w:t>
      </w:r>
      <w:r w:rsidRPr="004E4768">
        <w:rPr>
          <w:rFonts w:ascii="宋体" w:eastAsia="宋体" w:hAnsi="宋体" w:cs="Times New Roman"/>
        </w:rPr>
        <w:t>多，</w:t>
      </w:r>
      <w:r w:rsidRPr="004E4768">
        <w:rPr>
          <w:rFonts w:ascii="宋体" w:eastAsia="宋体" w:hAnsi="宋体"/>
          <w:i/>
        </w:rPr>
        <w:t>c</w:t>
      </w:r>
      <w:r w:rsidRPr="004E4768">
        <w:rPr>
          <w:rFonts w:ascii="宋体" w:eastAsia="宋体" w:hAnsi="宋体" w:cs="Times New Roman"/>
        </w:rPr>
        <w:t>的内能比</w:t>
      </w:r>
      <w:r w:rsidRPr="004E4768">
        <w:rPr>
          <w:rFonts w:ascii="宋体" w:eastAsia="宋体" w:hAnsi="宋体"/>
          <w:i/>
        </w:rPr>
        <w:t>a</w:t>
      </w:r>
      <w:r w:rsidRPr="004E4768">
        <w:rPr>
          <w:rFonts w:ascii="宋体" w:eastAsia="宋体" w:hAnsi="宋体" w:cs="Times New Roman"/>
        </w:rPr>
        <w:t>多，</w:t>
      </w:r>
      <w:r w:rsidRPr="004E4768">
        <w:rPr>
          <w:rFonts w:ascii="宋体" w:eastAsia="宋体" w:hAnsi="宋体"/>
          <w:i/>
        </w:rPr>
        <w:t>b</w:t>
      </w:r>
      <w:r w:rsidRPr="004E4768">
        <w:rPr>
          <w:rFonts w:ascii="宋体" w:eastAsia="宋体" w:hAnsi="宋体" w:cs="Times New Roman"/>
        </w:rPr>
        <w:t>的内能比</w:t>
      </w:r>
      <w:r w:rsidRPr="004E4768">
        <w:rPr>
          <w:rFonts w:ascii="宋体" w:eastAsia="宋体" w:hAnsi="宋体"/>
          <w:i/>
        </w:rPr>
        <w:t>a</w:t>
      </w:r>
      <w:r w:rsidRPr="004E4768">
        <w:rPr>
          <w:rFonts w:ascii="宋体" w:eastAsia="宋体" w:hAnsi="宋体" w:cs="Times New Roman"/>
        </w:rPr>
        <w:t>多．</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2.【答案】B</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甲、乙两种液体质量相等，由图象可知，初温相同，在相同时间内温度变化较大的是甲，</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因使用的是相同的酒精灯加热，所以在相同时间内甲、乙两种液体吸收的热量相同，</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由</w:t>
      </w:r>
      <w:r w:rsidRPr="004E4768">
        <w:rPr>
          <w:rFonts w:ascii="宋体" w:eastAsia="宋体" w:hAnsi="宋体"/>
          <w:i/>
        </w:rPr>
        <w:t>c</w:t>
      </w:r>
      <w:r w:rsidRPr="004E4768">
        <w:rPr>
          <w:rFonts w:ascii="宋体" w:eastAsia="宋体" w:hAnsi="宋体" w:cs="Times New Roman"/>
        </w:rPr>
        <w:t>＝</w:t>
      </w:r>
      <w:r w:rsidRPr="004E4768">
        <w:rPr>
          <w:rFonts w:ascii="宋体" w:eastAsia="宋体" w:hAnsi="宋体" w:cs="Times New Roman"/>
          <w:noProof/>
        </w:rPr>
        <w:drawing>
          <wp:inline distT="0" distB="0" distL="0" distR="0">
            <wp:extent cx="211200" cy="230400"/>
            <wp:effectExtent l="0" t="0" r="0" b="0"/>
            <wp:docPr id="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90051" name="New Bitmap Image.jpg"/>
                    <pic:cNvPicPr/>
                  </pic:nvPicPr>
                  <pic:blipFill>
                    <a:blip xmlns:r="http://schemas.openxmlformats.org/officeDocument/2006/relationships" r:embed="rId13" cstate="print">
                      <a:clrChange>
                        <a:clrFrom>
                          <a:srgbClr val="FFFFFF"/>
                        </a:clrFrom>
                        <a:clrTo>
                          <a:srgbClr val="FFFFFF">
                            <a:alpha val="0"/>
                          </a:srgbClr>
                        </a:clrTo>
                      </a:clrChange>
                      <a:lum bright="-20000"/>
                    </a:blip>
                    <a:stretch>
                      <a:fillRect/>
                    </a:stretch>
                  </pic:blipFill>
                  <pic:spPr>
                    <a:xfrm>
                      <a:off x="0" y="0"/>
                      <a:ext cx="211200" cy="230400"/>
                    </a:xfrm>
                    <a:prstGeom prst="rect">
                      <a:avLst/>
                    </a:prstGeom>
                  </pic:spPr>
                </pic:pic>
              </a:graphicData>
            </a:graphic>
          </wp:inline>
        </w:drawing>
      </w:r>
      <w:r w:rsidRPr="004E4768">
        <w:rPr>
          <w:rFonts w:ascii="宋体" w:eastAsia="宋体" w:hAnsi="宋体" w:cs="Times New Roman"/>
        </w:rPr>
        <w:t>，两种液体质量相等，吸收的热量相同时，甲升高温度大，它的比热容就小．</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所以</w:t>
      </w:r>
      <w:r w:rsidRPr="004E4768">
        <w:rPr>
          <w:rFonts w:ascii="宋体" w:eastAsia="宋体" w:hAnsi="宋体"/>
          <w:i/>
        </w:rPr>
        <w:t>c</w:t>
      </w:r>
      <w:r w:rsidRPr="004E4768">
        <w:rPr>
          <w:rFonts w:ascii="宋体" w:eastAsia="宋体" w:hAnsi="宋体"/>
          <w:vertAlign w:val="subscript"/>
        </w:rPr>
        <w:t>甲</w:t>
      </w:r>
      <w:r w:rsidRPr="004E4768">
        <w:rPr>
          <w:rFonts w:ascii="宋体" w:eastAsia="宋体" w:hAnsi="宋体" w:cs="Times New Roman"/>
        </w:rPr>
        <w:t>＜</w:t>
      </w:r>
      <w:r w:rsidRPr="004E4768">
        <w:rPr>
          <w:rFonts w:ascii="宋体" w:eastAsia="宋体" w:hAnsi="宋体"/>
          <w:i/>
        </w:rPr>
        <w:t>c</w:t>
      </w:r>
      <w:r w:rsidRPr="004E4768">
        <w:rPr>
          <w:rFonts w:ascii="宋体" w:eastAsia="宋体" w:hAnsi="宋体"/>
          <w:vertAlign w:val="subscript"/>
        </w:rPr>
        <w:t>乙．</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3.【答案】A</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如果把分子看成是球形，那么一般分子直径大约是几个埃，(1埃＝0.1纳米＝10</w:t>
      </w:r>
      <w:r w:rsidRPr="004E4768">
        <w:rPr>
          <w:rFonts w:ascii="宋体" w:eastAsia="宋体" w:hAnsi="宋体"/>
          <w:vertAlign w:val="superscript"/>
        </w:rPr>
        <w:t>－10</w:t>
      </w:r>
      <w:r w:rsidRPr="004E4768">
        <w:rPr>
          <w:rFonts w:ascii="宋体" w:eastAsia="宋体" w:hAnsi="宋体" w:cs="Times New Roman"/>
        </w:rPr>
        <w:t>米)</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4.【答案】A</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A项，内能与温度有关，物体的温度越高，内能就越大，故A正确；B项，内能是物体内部所有分子做无规则运动的动能和分子势能的总和，内能与分子的热运动和分子间的相互作用情况有关，与物体的机械运动情况无关，故B错误；C、D项，使物体内能增大的方法有使物体吸热或对物体做功；故C、D错误.</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5.【答案】A</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内能是物体内部所有分子做无规则热运动的分子动能和分子势能的总和．一切物体都有内能，内能的大小与温度、质量和状态有关．A项，内能的多少与物体的质量、温度、状态有关，温度不是决定物体内能大小的唯一因素，故A正确；B项，一切物体都具有内能，不管温度有多低，物体都具有内能，故B错误；C项，一切物体在任何温度下都具有内能，0 ℃物体的内能并不为零，故C错误；D项，内能是物体内部所有分子做无规则热运动的分子动能和分子势能的总和，故D错误.</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6.【答案】A</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A项，单位质量的某种物质，温度升高1 ℃所吸收的热量叫做这种物质的比热容，故A正确；B项，比热容是物质的一种特性，不同物质，比热容一般不同．比热容和物体吸收热量的多少、温度的高低、质量的大小都没有关系，故B错误；C项，砂石的比热容是0.92×10</w:t>
      </w:r>
      <w:r w:rsidRPr="004E4768">
        <w:rPr>
          <w:rFonts w:ascii="宋体" w:eastAsia="宋体" w:hAnsi="宋体"/>
          <w:vertAlign w:val="superscript"/>
        </w:rPr>
        <w:t>3</w:t>
      </w:r>
      <w:r w:rsidRPr="004E4768">
        <w:rPr>
          <w:rFonts w:ascii="宋体" w:eastAsia="宋体" w:hAnsi="宋体" w:cs="Times New Roman"/>
        </w:rPr>
        <w:t>J/(kg·℃)，它表示1 kg砂石升高1 ℃吸收的热量是0.92×10</w:t>
      </w:r>
      <w:r w:rsidRPr="004E4768">
        <w:rPr>
          <w:rFonts w:ascii="宋体" w:eastAsia="宋体" w:hAnsi="宋体"/>
          <w:vertAlign w:val="superscript"/>
        </w:rPr>
        <w:t>3</w:t>
      </w:r>
      <w:r w:rsidRPr="004E4768">
        <w:rPr>
          <w:rFonts w:ascii="宋体" w:eastAsia="宋体" w:hAnsi="宋体" w:cs="Times New Roman"/>
        </w:rPr>
        <w:t>J，故C错误；D项，比热容是物质的一种特性，每种物质都有各自的比热容值，不同物质的比热容一般不同．故D错误．</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7.【答案】D</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生物体内水的比例很高，在外界环境温度升高时，生物体即使吸收较多的热量，由于水的比热容较大，体温不会升的过高；同理在在外界环境温度降低时，由于水的比热容较大，即使放出较多的热量，体温也不会过低，所以生物体内的水分有助于调节生物体自身的温度，以免温度变化太快对生物体造成损害.</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8.【答案】A</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A项，固体之间也可以发生扩散现象，一切物体的分子都在永不停息地做无规则运动，故A错误；B项，扩散现象本身就是由分子的无规则运动产生的，故B正确；C项，物体的温度越高，分子的热运动就越快，扩散就越明显，故C正确；D项，不同的物质在相互接触时可以彼此进入对</w:t>
      </w:r>
      <w:r w:rsidRPr="004E4768">
        <w:rPr>
          <w:rFonts w:ascii="宋体" w:eastAsia="宋体" w:hAnsi="宋体" w:cs="Times New Roman"/>
        </w:rPr>
        <w:t>方，还说明分子间存在着间隙，故D正确．</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9.【答案】A</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热传递是改变内能的方式之一，传递条件是物体间存在温度差，传递方向是从温度高的地方向温度低的地方传递，最终两物体的温度相等．即只有在温度不同时，两物体之间才会发生热传递，能否发生热传递和内能、比热容等无关．故B、C、D错误，A正确．</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10.【答案】D</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分子动理论：一切物体都是由分子构成的；构成物体的分子都在不停的做无规则运动；分子之间存在相互作用的引力和斥力．所以D选项错误．</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11.【答案】B</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A.用砂轮磨刀具时，刀具对砂轮做功，砂轮的内能增大，温度升高，不符合题意；B.热空气将瓶塞冲出，热空气对外做功，内能转化为机械能，内能减小，符合题意；C.在压缩冲程中，活塞对气体做功，活塞的机械能转化为气体的内能，内能增大，不符合题意；D.电炉通电后，电流做功，将电能转化为电阻丝的内能，内能增大，不符合题意．</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12.【答案】B</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一切物质的分子间都有相互作用的引力和斥力，但分子间的作用力是有范围的，由于玻璃之间的绝大多数分子间距离较大，大于分子直径的10倍，故分子间的作用力就十分微弱，两块玻璃无法结合成一块．</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13.【答案】C</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冬天用热水泡脚时，水的温度比脚高，所以热量会从水转移到脚上，使脚的内能增大，温度升高．</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14.【答案】B</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水的比热容较大，质量相等的水和沙石吸收相等的热量后，水的温度变化比沙石小，因此水的温度低于沙石的温度，故A、C、D错误，B正确．</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15.【答案】AD</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(1)任何物体都具有内能，但是不一定有机械能，故选项A说法正确，选项B、C都是错误的；(2)内能与物体内部分子的热运动和相互作用情况有，内能与整个物体的机械运动情况有关，是两个完全不同的概念，不能混为一谈，故选项D的说法也是正确的．</w:t>
      </w:r>
    </w:p>
    <w:p w:rsidR="007741B3" w:rsidRPr="004E4768" w:rsidP="00F4703C">
      <w:pPr>
        <w:spacing w:line="360" w:lineRule="auto"/>
        <w:textAlignment w:val="center"/>
        <w:rPr>
          <w:rFonts w:ascii="宋体" w:eastAsia="宋体" w:hAnsi="宋体"/>
        </w:rPr>
      </w:pPr>
      <w:r w:rsidRPr="004E4768">
        <w:rPr>
          <w:rFonts w:ascii="宋体" w:eastAsia="宋体" w:hAnsi="宋体"/>
        </w:rPr>
        <w:t>16.【答案】</w:t>
      </w:r>
      <w:r w:rsidRPr="004E4768">
        <w:rPr>
          <w:rFonts w:ascii="宋体" w:eastAsia="宋体" w:hAnsi="宋体" w:cs="Times New Roman"/>
        </w:rPr>
        <w:t>缩小分子间的距离，增强相互作用力　固体分子间的相互作用力较强</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在利用快干胶粘连破损的物品时，在破损面先涂上胶水，然后将两个破损面对齐，用力挤压一段时间，这样做的目的是：缩小分子间的距离，增强相互作用力；</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因为固体分子间距离小于液体分子间距离，胶水干了(凝固)，是由液态变为固态，液体变成固体后，分子间距离变小，分子间的相互作用力增强．</w:t>
      </w:r>
    </w:p>
    <w:p w:rsidR="007741B3" w:rsidRPr="004E4768" w:rsidP="00F4703C">
      <w:pPr>
        <w:spacing w:line="360" w:lineRule="auto"/>
        <w:textAlignment w:val="center"/>
        <w:rPr>
          <w:rFonts w:ascii="宋体" w:eastAsia="宋体" w:hAnsi="宋体"/>
        </w:rPr>
      </w:pPr>
      <w:r w:rsidRPr="004E4768">
        <w:rPr>
          <w:rFonts w:ascii="宋体" w:eastAsia="宋体" w:hAnsi="宋体"/>
        </w:rPr>
        <w:t>17.【答案】</w:t>
      </w:r>
      <w:r w:rsidRPr="004E4768">
        <w:rPr>
          <w:rFonts w:ascii="宋体" w:eastAsia="宋体" w:hAnsi="宋体" w:cs="Times New Roman"/>
        </w:rPr>
        <w:t>隔热性　密度</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(1)由题知“嫦娥三号”的发动机与周围的电子元件间可以形成一道热屏障，即使燃烧室和喷管温度高于1200 ℃，外面温度也不超过100 ℃，这就说明这种材料不善于传热，具有良好的隔热性；</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(2)镁合金材料，这种材料较轻，主要应用了镁合金密度小的特点．</w:t>
      </w:r>
    </w:p>
    <w:p w:rsidR="007741B3" w:rsidRPr="004E4768" w:rsidP="00F4703C">
      <w:pPr>
        <w:spacing w:line="360" w:lineRule="auto"/>
        <w:textAlignment w:val="center"/>
        <w:rPr>
          <w:rFonts w:ascii="宋体" w:eastAsia="宋体" w:hAnsi="宋体"/>
        </w:rPr>
      </w:pPr>
      <w:r w:rsidRPr="004E4768">
        <w:rPr>
          <w:rFonts w:ascii="宋体" w:eastAsia="宋体" w:hAnsi="宋体"/>
        </w:rPr>
        <w:t>18.【答案】</w:t>
      </w:r>
      <w:r w:rsidRPr="004E4768">
        <w:rPr>
          <w:rFonts w:ascii="宋体" w:eastAsia="宋体" w:hAnsi="宋体" w:cs="Times New Roman"/>
        </w:rPr>
        <w:t>不变　比热容</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比热容是物质的一种属性，同种物质只有在状态发生变化时，比热容才会变化，与物质的温度和质量无关，故水温降低时水的比热容不变；水的质量减小时，比热容也不变．</w:t>
      </w:r>
    </w:p>
    <w:p w:rsidR="007741B3" w:rsidRPr="004E4768" w:rsidP="00F4703C">
      <w:pPr>
        <w:spacing w:line="360" w:lineRule="auto"/>
        <w:textAlignment w:val="center"/>
        <w:rPr>
          <w:rFonts w:ascii="宋体" w:eastAsia="宋体" w:hAnsi="宋体"/>
        </w:rPr>
      </w:pPr>
      <w:r w:rsidRPr="004E4768">
        <w:rPr>
          <w:rFonts w:ascii="宋体" w:eastAsia="宋体" w:hAnsi="宋体"/>
        </w:rPr>
        <w:t>19.【答案】</w:t>
      </w:r>
      <w:r w:rsidRPr="004E4768">
        <w:rPr>
          <w:rFonts w:ascii="宋体" w:eastAsia="宋体" w:hAnsi="宋体" w:cs="Times New Roman"/>
        </w:rPr>
        <w:t>(1)B　(2)两人都可行　(3)小明：加热到相同的温度比较加热时间，加热时间长的比热容大　小芳：加热相同的时间比较末温，末温低的比热容大．</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(1)在比较甲、乙两种比热容的大小的实验中，为保证两种液体在相同时间内吸收的热量相同，采用完全相同的加热方式，用两只相同的酒精灯很难保证酒精灯的火焰大小相同，有并且热量的散失，所以用两只功率相同的电加热器分别浸没在甲、乙液体中加热效果更好，故选B.</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比较甲、乙两种液体吸热本领的大小，可以加热相同的时间，观察两种液体温度的变化量，温度变化量越大说明吸热能力弱；也可以加热到相同的温度，比较加热时间的长短，加热时间长的吸热能力强，因此这两种方法都可以比较出液体的吸热能力；</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(3)小明的方法是：加热时间长，液体吸收的热量多，由公式</w:t>
      </w:r>
      <w:r w:rsidRPr="004E4768">
        <w:rPr>
          <w:rFonts w:ascii="宋体" w:eastAsia="宋体" w:hAnsi="宋体"/>
          <w:i/>
        </w:rPr>
        <w:t>c</w:t>
      </w:r>
      <w:r w:rsidRPr="004E4768">
        <w:rPr>
          <w:rFonts w:ascii="宋体" w:eastAsia="宋体" w:hAnsi="宋体" w:cs="Times New Roman"/>
        </w:rPr>
        <w:t>＝</w:t>
      </w:r>
      <w:r w:rsidRPr="004E4768">
        <w:rPr>
          <w:rFonts w:ascii="宋体" w:eastAsia="宋体" w:hAnsi="宋体" w:cs="Times New Roman"/>
          <w:noProof/>
        </w:rPr>
        <w:drawing>
          <wp:inline distT="0" distB="0" distL="0" distR="0">
            <wp:extent cx="211200" cy="230400"/>
            <wp:effectExtent l="0" t="0" r="0" b="0"/>
            <wp:docPr id="10"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675654" name="New Bitmap Image.jpg"/>
                    <pic:cNvPicPr/>
                  </pic:nvPicPr>
                  <pic:blipFill>
                    <a:blip xmlns:r="http://schemas.openxmlformats.org/officeDocument/2006/relationships" r:embed="rId14" cstate="print">
                      <a:clrChange>
                        <a:clrFrom>
                          <a:srgbClr val="FFFFFF"/>
                        </a:clrFrom>
                        <a:clrTo>
                          <a:srgbClr val="FFFFFF">
                            <a:alpha val="0"/>
                          </a:srgbClr>
                        </a:clrTo>
                      </a:clrChange>
                      <a:lum bright="-20000"/>
                    </a:blip>
                    <a:stretch>
                      <a:fillRect/>
                    </a:stretch>
                  </pic:blipFill>
                  <pic:spPr>
                    <a:xfrm>
                      <a:off x="0" y="0"/>
                      <a:ext cx="211200" cy="230400"/>
                    </a:xfrm>
                    <a:prstGeom prst="rect">
                      <a:avLst/>
                    </a:prstGeom>
                  </pic:spPr>
                </pic:pic>
              </a:graphicData>
            </a:graphic>
          </wp:inline>
        </w:drawing>
      </w:r>
      <w:r w:rsidRPr="004E4768">
        <w:rPr>
          <w:rFonts w:ascii="宋体" w:eastAsia="宋体" w:hAnsi="宋体" w:cs="Times New Roman"/>
        </w:rPr>
        <w:t>可知，升高相同的温度，加热时间长的比热容大；</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小芳的方法是：加热时间相同，液体吸收的热量相同，由公式</w:t>
      </w:r>
      <w:r w:rsidRPr="004E4768">
        <w:rPr>
          <w:rFonts w:ascii="宋体" w:eastAsia="宋体" w:hAnsi="宋体"/>
          <w:i/>
        </w:rPr>
        <w:t>c</w:t>
      </w:r>
      <w:r w:rsidRPr="004E4768">
        <w:rPr>
          <w:rFonts w:ascii="宋体" w:eastAsia="宋体" w:hAnsi="宋体" w:cs="Times New Roman"/>
        </w:rPr>
        <w:t>＝</w:t>
      </w:r>
      <w:r w:rsidRPr="004E4768">
        <w:rPr>
          <w:rFonts w:ascii="宋体" w:eastAsia="宋体" w:hAnsi="宋体" w:cs="Times New Roman"/>
          <w:noProof/>
        </w:rPr>
        <w:drawing>
          <wp:inline distT="0" distB="0" distL="0" distR="0">
            <wp:extent cx="211200" cy="230400"/>
            <wp:effectExtent l="0" t="0" r="0" b="0"/>
            <wp:docPr id="1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570489" name="New Bitmap Image.jpg"/>
                    <pic:cNvPicPr/>
                  </pic:nvPicPr>
                  <pic:blipFill>
                    <a:blip xmlns:r="http://schemas.openxmlformats.org/officeDocument/2006/relationships" r:embed="rId14" cstate="print">
                      <a:clrChange>
                        <a:clrFrom>
                          <a:srgbClr val="FFFFFF"/>
                        </a:clrFrom>
                        <a:clrTo>
                          <a:srgbClr val="FFFFFF">
                            <a:alpha val="0"/>
                          </a:srgbClr>
                        </a:clrTo>
                      </a:clrChange>
                      <a:lum bright="-20000"/>
                    </a:blip>
                    <a:stretch>
                      <a:fillRect/>
                    </a:stretch>
                  </pic:blipFill>
                  <pic:spPr>
                    <a:xfrm>
                      <a:off x="0" y="0"/>
                      <a:ext cx="211200" cy="230400"/>
                    </a:xfrm>
                    <a:prstGeom prst="rect">
                      <a:avLst/>
                    </a:prstGeom>
                  </pic:spPr>
                </pic:pic>
              </a:graphicData>
            </a:graphic>
          </wp:inline>
        </w:drawing>
      </w:r>
      <w:r w:rsidRPr="004E4768">
        <w:rPr>
          <w:rFonts w:ascii="宋体" w:eastAsia="宋体" w:hAnsi="宋体" w:cs="Times New Roman"/>
        </w:rPr>
        <w:t>可知，升高温度越低，比热容越大．</w:t>
      </w:r>
    </w:p>
    <w:p w:rsidR="007741B3" w:rsidRPr="004E4768" w:rsidP="00F4703C">
      <w:pPr>
        <w:spacing w:line="360" w:lineRule="auto"/>
        <w:textAlignment w:val="center"/>
        <w:rPr>
          <w:rFonts w:ascii="宋体" w:eastAsia="宋体" w:hAnsi="宋体"/>
        </w:rPr>
      </w:pPr>
      <w:r w:rsidRPr="004E4768">
        <w:rPr>
          <w:rFonts w:ascii="宋体" w:eastAsia="宋体" w:hAnsi="宋体"/>
        </w:rPr>
        <w:t>20.【答案】</w:t>
      </w:r>
      <w:r w:rsidRPr="004E4768">
        <w:rPr>
          <w:rFonts w:ascii="宋体" w:eastAsia="宋体" w:hAnsi="宋体" w:cs="Times New Roman"/>
        </w:rPr>
        <w:t>(1)取质量相等的水和铁砂，用酒精灯加热相同时间，看它们的温度升高即可；</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(2)如下表所示</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noProof/>
        </w:rPr>
        <w:drawing>
          <wp:inline distT="0" distB="0" distL="0" distR="0">
            <wp:extent cx="5376000" cy="1747200"/>
            <wp:effectExtent l="0" t="0" r="0" b="0"/>
            <wp:docPr id="1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859458" name="New Bitmap Image.jpg"/>
                    <pic:cNvPicPr/>
                  </pic:nvPicPr>
                  <pic:blipFill>
                    <a:blip xmlns:r="http://schemas.openxmlformats.org/officeDocument/2006/relationships" r:embed="rId15" cstate="print">
                      <a:clrChange>
                        <a:clrFrom>
                          <a:srgbClr val="FFFFFF"/>
                        </a:clrFrom>
                        <a:clrTo>
                          <a:srgbClr val="FFFFFF">
                            <a:alpha val="0"/>
                          </a:srgbClr>
                        </a:clrTo>
                      </a:clrChange>
                      <a:lum bright="-20000"/>
                    </a:blip>
                    <a:stretch>
                      <a:fillRect/>
                    </a:stretch>
                  </pic:blipFill>
                  <pic:spPr>
                    <a:xfrm>
                      <a:off x="0" y="0"/>
                      <a:ext cx="5376000" cy="1747200"/>
                    </a:xfrm>
                    <a:prstGeom prst="rect">
                      <a:avLst/>
                    </a:prstGeom>
                  </pic:spPr>
                </pic:pic>
              </a:graphicData>
            </a:graphic>
          </wp:inline>
        </w:drawing>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(3)天平和温度计．</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(1)取质量相等的水和铁砂，用酒精灯加热相同时间，看它们的温度升高即可．</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(2)表格如下所示.</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noProof/>
        </w:rPr>
        <w:drawing>
          <wp:inline distT="0" distB="0" distL="0" distR="0">
            <wp:extent cx="5385600" cy="1641600"/>
            <wp:effectExtent l="0" t="0" r="0" b="0"/>
            <wp:docPr id="1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091078" name="New Bitmap Image.jpg"/>
                    <pic:cNvPicPr/>
                  </pic:nvPicPr>
                  <pic:blipFill>
                    <a:blip xmlns:r="http://schemas.openxmlformats.org/officeDocument/2006/relationships" r:embed="rId16" cstate="print">
                      <a:clrChange>
                        <a:clrFrom>
                          <a:srgbClr val="FFFFFF"/>
                        </a:clrFrom>
                        <a:clrTo>
                          <a:srgbClr val="FFFFFF">
                            <a:alpha val="0"/>
                          </a:srgbClr>
                        </a:clrTo>
                      </a:clrChange>
                      <a:lum bright="-20000"/>
                    </a:blip>
                    <a:stretch>
                      <a:fillRect/>
                    </a:stretch>
                  </pic:blipFill>
                  <pic:spPr>
                    <a:xfrm>
                      <a:off x="0" y="0"/>
                      <a:ext cx="5385600" cy="1641600"/>
                    </a:xfrm>
                    <a:prstGeom prst="rect">
                      <a:avLst/>
                    </a:prstGeom>
                  </pic:spPr>
                </pic:pic>
              </a:graphicData>
            </a:graphic>
          </wp:inline>
        </w:drawing>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(3)使用需要测量质量，因此需要的测量工具为天平；还需要测量温度工具：温度计．</w:t>
      </w:r>
    </w:p>
    <w:p w:rsidR="007741B3" w:rsidRPr="004E4768" w:rsidP="00F4703C">
      <w:pPr>
        <w:spacing w:line="360" w:lineRule="auto"/>
        <w:textAlignment w:val="center"/>
        <w:rPr>
          <w:rFonts w:ascii="宋体" w:eastAsia="宋体" w:hAnsi="宋体"/>
        </w:rPr>
      </w:pPr>
      <w:r w:rsidRPr="004E4768">
        <w:rPr>
          <w:rFonts w:ascii="宋体" w:eastAsia="宋体" w:hAnsi="宋体"/>
        </w:rPr>
        <w:t>21.【答案】</w:t>
      </w:r>
      <w:r w:rsidRPr="004E4768">
        <w:rPr>
          <w:rFonts w:ascii="宋体" w:eastAsia="宋体" w:hAnsi="宋体" w:cs="Times New Roman"/>
        </w:rPr>
        <w:t>(1)①③　(2)同种物质，升高相同温度，质量越大，吸收热量越多　(3)质量相同的同种物质，升高温度越高，吸收热量越多；物质的种类、物体的质量、温度的变化量</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(1)①杯的质量是300 g，升高10 ℃用的时间是12 min，③杯的质量是300 g，升高10 ℃用的时间是6 min，而每分钟吸收的热量是相等的，说明：在质量和升高的温度都相同时，不同物质吸收的热量不同；</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(2)1杯的质量是300 g，升高10 ℃用的时间是12 min,2杯的质量是150 g，升高10 ℃用的时间是6 min，而每分钟吸收的热量是相等的，故说明：同种物质，升高相同温度，质量越大，吸收热量越多；</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(3)3杯的质量是300 g，升高10 ℃用的时间是6 min,4杯的质量是300 g，升高5 ℃用的时间是3 min，而每分钟吸收的热量是相等的，说明：质量相同的同种物质，升高温度越高，吸收热量越多．</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综合上面的分析可知，物体温度升高时吸热的多少与物质的种类、物体的质量、温度的变化量有关．</w:t>
      </w:r>
    </w:p>
    <w:p w:rsidR="007741B3" w:rsidRPr="004E4768" w:rsidP="00F4703C">
      <w:pPr>
        <w:spacing w:line="360" w:lineRule="auto"/>
        <w:textAlignment w:val="center"/>
        <w:rPr>
          <w:rFonts w:ascii="宋体" w:eastAsia="宋体" w:hAnsi="宋体"/>
        </w:rPr>
      </w:pPr>
      <w:r w:rsidRPr="004E4768">
        <w:rPr>
          <w:rFonts w:ascii="宋体" w:eastAsia="宋体" w:hAnsi="宋体"/>
        </w:rPr>
        <w:t>22.【答案】</w:t>
      </w:r>
      <w:r w:rsidRPr="004E4768">
        <w:rPr>
          <w:rFonts w:ascii="宋体" w:eastAsia="宋体" w:hAnsi="宋体" w:cs="Times New Roman"/>
        </w:rPr>
        <w:t>因为水的比热容比泥土、沙石的比热容大，白天，太阳照射下海岸和海水吸收相同的热量，海水温度上升慢　海岸吸热后，温度上升快，热空气上升，微风从海洋吹向陆地，形成海风．</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而夜晚，海岸和海水放出相同的热量，但水的比热容大，海水温度降低得少，海面气温较高，空气上升，风就从陆地吹向海上，形成陆风．</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根据水的比热容比泥土、沙石的比热容大的特点来分析海陆风和陆海风的形成过程．</w:t>
      </w:r>
    </w:p>
    <w:p w:rsidR="007741B3" w:rsidRPr="004E4768" w:rsidP="00F4703C">
      <w:pPr>
        <w:spacing w:line="360" w:lineRule="auto"/>
        <w:textAlignment w:val="center"/>
        <w:rPr>
          <w:rFonts w:ascii="宋体" w:eastAsia="宋体" w:hAnsi="宋体"/>
        </w:rPr>
      </w:pPr>
      <w:r w:rsidRPr="004E4768">
        <w:rPr>
          <w:rFonts w:ascii="宋体" w:eastAsia="宋体" w:hAnsi="宋体"/>
        </w:rPr>
        <w:t>23.【答案】</w:t>
      </w:r>
      <w:r w:rsidRPr="004E4768">
        <w:rPr>
          <w:rFonts w:ascii="宋体" w:eastAsia="宋体" w:hAnsi="宋体" w:cs="Times New Roman"/>
        </w:rPr>
        <w:t>(1)机械　内　热传递　(2)瓶塞被弹起　筒内气体膨胀对活塞做功，内能转化为机械能</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(1)拉动绳子时，绳子与筒壁相互摩擦做功，机械能转化为它们的内能，使其内能增大，温度升高；筒内酒精的温度升高是通过热传递方法改变的内能．</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(2)现象①：塞子被弹起；原因：筒内气体膨胀对活塞做功，内能转化为机械能．</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现象②：筒口出现白雾；原因：气体膨胀做功，内能减小，温度降低，水蒸气液化成小液滴．</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现象③：筒壁发热；原因：摩擦生热，机械能转化为内能，使其内能增大，温度升高．</w:t>
      </w:r>
    </w:p>
    <w:p w:rsidR="007741B3" w:rsidRPr="004E4768" w:rsidP="00F4703C">
      <w:pPr>
        <w:spacing w:line="360" w:lineRule="auto"/>
        <w:textAlignment w:val="center"/>
        <w:rPr>
          <w:rFonts w:ascii="宋体" w:eastAsia="宋体" w:hAnsi="宋体"/>
        </w:rPr>
      </w:pPr>
      <w:r w:rsidRPr="004E4768">
        <w:rPr>
          <w:rFonts w:ascii="宋体" w:eastAsia="宋体" w:hAnsi="宋体"/>
        </w:rPr>
        <w:t>24.【答案】</w:t>
      </w:r>
      <w:r w:rsidRPr="004E4768">
        <w:rPr>
          <w:rFonts w:ascii="宋体" w:eastAsia="宋体" w:hAnsi="宋体" w:cs="Times New Roman"/>
        </w:rPr>
        <w:t>相同质量的水和其他物质相比，降低相同的温度，由于水的比热容大，水放出的热量多，所以用热水流过散热器来取暖．</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因为水的比热容较大：相同质量的水和其它物质比较，吸收或放出相同的热量，水的温度升高或降低的少；升高或降低相同的温度，水吸收或放出的热量多．</w:t>
      </w:r>
    </w:p>
    <w:p w:rsidR="007741B3" w:rsidRPr="004E4768" w:rsidP="00F4703C">
      <w:pPr>
        <w:spacing w:line="360" w:lineRule="auto"/>
        <w:textAlignment w:val="center"/>
        <w:rPr>
          <w:rFonts w:ascii="宋体" w:eastAsia="宋体" w:hAnsi="宋体"/>
        </w:rPr>
      </w:pPr>
      <w:r w:rsidRPr="004E4768">
        <w:rPr>
          <w:rFonts w:ascii="宋体" w:eastAsia="宋体" w:hAnsi="宋体"/>
        </w:rPr>
        <w:t>25.【答案】</w:t>
      </w:r>
      <w:r w:rsidRPr="004E4768">
        <w:rPr>
          <w:rFonts w:ascii="宋体" w:eastAsia="宋体" w:hAnsi="宋体" w:cs="Times New Roman"/>
        </w:rPr>
        <w:t>(1)水在5 min内吸收的热量：</w:t>
      </w:r>
    </w:p>
    <w:p w:rsidR="007741B3" w:rsidRPr="004E4768" w:rsidP="00F4703C">
      <w:pPr>
        <w:spacing w:line="360" w:lineRule="auto"/>
        <w:textAlignment w:val="center"/>
        <w:rPr>
          <w:rFonts w:ascii="宋体" w:eastAsia="宋体" w:hAnsi="宋体"/>
        </w:rPr>
      </w:pPr>
      <w:r w:rsidRPr="004E4768">
        <w:rPr>
          <w:rFonts w:ascii="宋体" w:eastAsia="宋体" w:hAnsi="宋体"/>
          <w:i/>
        </w:rPr>
        <w:t>Q</w:t>
      </w:r>
      <w:r w:rsidRPr="004E4768">
        <w:rPr>
          <w:rFonts w:ascii="宋体" w:eastAsia="宋体" w:hAnsi="宋体"/>
          <w:vertAlign w:val="subscript"/>
        </w:rPr>
        <w:t>吸</w:t>
      </w:r>
      <w:r w:rsidRPr="004E4768">
        <w:rPr>
          <w:rFonts w:ascii="宋体" w:eastAsia="宋体" w:hAnsi="宋体" w:cs="Times New Roman"/>
        </w:rPr>
        <w:t>＝</w:t>
      </w:r>
      <w:r w:rsidRPr="004E4768">
        <w:rPr>
          <w:rFonts w:ascii="宋体" w:eastAsia="宋体" w:hAnsi="宋体"/>
          <w:i/>
        </w:rPr>
        <w:t>c</w:t>
      </w:r>
      <w:r w:rsidRPr="004E4768">
        <w:rPr>
          <w:rFonts w:ascii="宋体" w:eastAsia="宋体" w:hAnsi="宋体"/>
          <w:vertAlign w:val="subscript"/>
        </w:rPr>
        <w:t>1</w:t>
      </w:r>
      <w:r w:rsidRPr="004E4768">
        <w:rPr>
          <w:rFonts w:ascii="宋体" w:eastAsia="宋体" w:hAnsi="宋体"/>
          <w:i/>
        </w:rPr>
        <w:t>m</w:t>
      </w:r>
      <w:r w:rsidRPr="004E4768">
        <w:rPr>
          <w:rFonts w:ascii="宋体" w:eastAsia="宋体" w:hAnsi="宋体"/>
          <w:vertAlign w:val="subscript"/>
        </w:rPr>
        <w:t>1</w:t>
      </w:r>
      <w:r w:rsidRPr="004E4768">
        <w:rPr>
          <w:rFonts w:ascii="宋体" w:eastAsia="宋体" w:hAnsi="宋体" w:cs="Times New Roman"/>
        </w:rPr>
        <w:t>(</w:t>
      </w:r>
      <w:r w:rsidRPr="004E4768">
        <w:rPr>
          <w:rFonts w:ascii="宋体" w:eastAsia="宋体" w:hAnsi="宋体"/>
          <w:i/>
        </w:rPr>
        <w:t>t</w:t>
      </w:r>
      <w:r w:rsidRPr="004E4768">
        <w:rPr>
          <w:rFonts w:ascii="宋体" w:eastAsia="宋体" w:hAnsi="宋体"/>
          <w:vertAlign w:val="subscript"/>
        </w:rPr>
        <w:t>1</w:t>
      </w:r>
      <w:r w:rsidRPr="004E4768">
        <w:rPr>
          <w:rFonts w:ascii="宋体" w:eastAsia="宋体" w:hAnsi="宋体" w:cs="Times New Roman"/>
        </w:rPr>
        <w:t>－</w:t>
      </w:r>
      <w:r w:rsidRPr="004E4768">
        <w:rPr>
          <w:rFonts w:ascii="宋体" w:eastAsia="宋体" w:hAnsi="宋体"/>
          <w:i/>
        </w:rPr>
        <w:t>t</w:t>
      </w:r>
      <w:r w:rsidRPr="004E4768">
        <w:rPr>
          <w:rFonts w:ascii="宋体" w:eastAsia="宋体" w:hAnsi="宋体"/>
          <w:vertAlign w:val="subscript"/>
        </w:rPr>
        <w:t>01</w:t>
      </w:r>
      <w:r w:rsidRPr="004E4768">
        <w:rPr>
          <w:rFonts w:ascii="宋体" w:eastAsia="宋体" w:hAnsi="宋体" w:cs="Times New Roman"/>
        </w:rPr>
        <w:t>)＝4.2×10</w:t>
      </w:r>
      <w:r w:rsidRPr="004E4768">
        <w:rPr>
          <w:rFonts w:ascii="宋体" w:eastAsia="宋体" w:hAnsi="宋体"/>
          <w:vertAlign w:val="superscript"/>
        </w:rPr>
        <w:t>3</w:t>
      </w:r>
      <w:r w:rsidRPr="004E4768">
        <w:rPr>
          <w:rFonts w:ascii="宋体" w:eastAsia="宋体" w:hAnsi="宋体" w:cs="Times New Roman"/>
        </w:rPr>
        <w:t>J/(kg·℃)×0.2  kg×(35  ℃－15  ℃)＝1.68×10</w:t>
      </w:r>
      <w:r w:rsidRPr="004E4768">
        <w:rPr>
          <w:rFonts w:ascii="宋体" w:eastAsia="宋体" w:hAnsi="宋体"/>
          <w:vertAlign w:val="superscript"/>
        </w:rPr>
        <w:t>4</w:t>
      </w:r>
      <w:r w:rsidRPr="004E4768">
        <w:rPr>
          <w:rFonts w:ascii="宋体" w:eastAsia="宋体" w:hAnsi="宋体" w:cs="Times New Roman"/>
        </w:rPr>
        <w:t>J,</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不计热损失，所以电加热器5 min放出的热量</w:t>
      </w:r>
      <w:r w:rsidRPr="004E4768">
        <w:rPr>
          <w:rFonts w:ascii="宋体" w:eastAsia="宋体" w:hAnsi="宋体"/>
          <w:i/>
        </w:rPr>
        <w:t>Q</w:t>
      </w:r>
      <w:r w:rsidRPr="004E4768">
        <w:rPr>
          <w:rFonts w:ascii="宋体" w:eastAsia="宋体" w:hAnsi="宋体"/>
          <w:vertAlign w:val="subscript"/>
        </w:rPr>
        <w:t>放</w:t>
      </w:r>
      <w:r w:rsidRPr="004E4768">
        <w:rPr>
          <w:rFonts w:ascii="宋体" w:eastAsia="宋体" w:hAnsi="宋体" w:cs="Times New Roman"/>
        </w:rPr>
        <w:t>＝</w:t>
      </w:r>
      <w:r w:rsidRPr="004E4768">
        <w:rPr>
          <w:rFonts w:ascii="宋体" w:eastAsia="宋体" w:hAnsi="宋体"/>
          <w:i/>
        </w:rPr>
        <w:t>Q</w:t>
      </w:r>
      <w:r w:rsidRPr="004E4768">
        <w:rPr>
          <w:rFonts w:ascii="宋体" w:eastAsia="宋体" w:hAnsi="宋体"/>
          <w:vertAlign w:val="subscript"/>
        </w:rPr>
        <w:t>吸</w:t>
      </w:r>
      <w:r w:rsidRPr="004E4768">
        <w:rPr>
          <w:rFonts w:ascii="宋体" w:eastAsia="宋体" w:hAnsi="宋体" w:cs="Times New Roman"/>
        </w:rPr>
        <w:t>＝1.68×10</w:t>
      </w:r>
      <w:r w:rsidRPr="004E4768">
        <w:rPr>
          <w:rFonts w:ascii="宋体" w:eastAsia="宋体" w:hAnsi="宋体"/>
          <w:vertAlign w:val="superscript"/>
        </w:rPr>
        <w:t>4</w:t>
      </w:r>
      <w:r w:rsidRPr="004E4768">
        <w:rPr>
          <w:rFonts w:ascii="宋体" w:eastAsia="宋体" w:hAnsi="宋体" w:cs="Times New Roman"/>
        </w:rPr>
        <w:t>J,</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电加热器1 min放出的热量：</w:t>
      </w:r>
      <w:r w:rsidRPr="004E4768">
        <w:rPr>
          <w:rFonts w:ascii="宋体" w:eastAsia="宋体" w:hAnsi="宋体"/>
          <w:i/>
        </w:rPr>
        <w:t>Q</w:t>
      </w:r>
      <w:r w:rsidRPr="004E4768">
        <w:rPr>
          <w:rFonts w:ascii="宋体" w:eastAsia="宋体" w:hAnsi="宋体"/>
          <w:vertAlign w:val="subscript"/>
        </w:rPr>
        <w:t>放</w:t>
      </w:r>
      <w:r w:rsidRPr="004E4768">
        <w:rPr>
          <w:rFonts w:ascii="宋体" w:eastAsia="宋体" w:hAnsi="宋体" w:cs="Times New Roman"/>
        </w:rPr>
        <w:t>＝</w:t>
      </w:r>
      <w:r w:rsidRPr="004E4768">
        <w:rPr>
          <w:rFonts w:ascii="宋体" w:eastAsia="宋体" w:hAnsi="宋体" w:cs="Times New Roman"/>
          <w:noProof/>
        </w:rPr>
        <w:drawing>
          <wp:inline distT="0" distB="0" distL="0" distR="0">
            <wp:extent cx="153600" cy="240000"/>
            <wp:effectExtent l="0" t="0" r="0" b="0"/>
            <wp:docPr id="1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800214" name="New Bitmap Image.jpg"/>
                    <pic:cNvPicPr/>
                  </pic:nvPicPr>
                  <pic:blipFill>
                    <a:blip xmlns:r="http://schemas.openxmlformats.org/officeDocument/2006/relationships" r:embed="rId17" cstate="print">
                      <a:clrChange>
                        <a:clrFrom>
                          <a:srgbClr val="FFFFFF"/>
                        </a:clrFrom>
                        <a:clrTo>
                          <a:srgbClr val="FFFFFF">
                            <a:alpha val="0"/>
                          </a:srgbClr>
                        </a:clrTo>
                      </a:clrChange>
                      <a:lum bright="-20000"/>
                    </a:blip>
                    <a:stretch>
                      <a:fillRect/>
                    </a:stretch>
                  </pic:blipFill>
                  <pic:spPr>
                    <a:xfrm>
                      <a:off x="0" y="0"/>
                      <a:ext cx="153600" cy="240000"/>
                    </a:xfrm>
                    <a:prstGeom prst="rect">
                      <a:avLst/>
                    </a:prstGeom>
                  </pic:spPr>
                </pic:pic>
              </a:graphicData>
            </a:graphic>
          </wp:inline>
        </w:drawing>
      </w:r>
      <w:r w:rsidRPr="004E4768">
        <w:rPr>
          <w:rFonts w:ascii="宋体" w:eastAsia="宋体" w:hAnsi="宋体" w:cs="Times New Roman"/>
        </w:rPr>
        <w:t>＝</w:t>
      </w:r>
      <w:r w:rsidRPr="004E4768">
        <w:rPr>
          <w:rFonts w:ascii="宋体" w:eastAsia="宋体" w:hAnsi="宋体" w:cs="Times New Roman"/>
          <w:noProof/>
        </w:rPr>
        <w:drawing>
          <wp:inline distT="0" distB="0" distL="0" distR="0">
            <wp:extent cx="537600" cy="268800"/>
            <wp:effectExtent l="0" t="0" r="0" b="0"/>
            <wp:docPr id="1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938784" name="New Bitmap Image.jpg"/>
                    <pic:cNvPicPr/>
                  </pic:nvPicPr>
                  <pic:blipFill>
                    <a:blip xmlns:r="http://schemas.openxmlformats.org/officeDocument/2006/relationships" r:embed="rId18" cstate="print">
                      <a:clrChange>
                        <a:clrFrom>
                          <a:srgbClr val="FFFFFF"/>
                        </a:clrFrom>
                        <a:clrTo>
                          <a:srgbClr val="FFFFFF">
                            <a:alpha val="0"/>
                          </a:srgbClr>
                        </a:clrTo>
                      </a:clrChange>
                      <a:lum bright="-20000"/>
                    </a:blip>
                    <a:stretch>
                      <a:fillRect/>
                    </a:stretch>
                  </pic:blipFill>
                  <pic:spPr>
                    <a:xfrm>
                      <a:off x="0" y="0"/>
                      <a:ext cx="537600" cy="268800"/>
                    </a:xfrm>
                    <a:prstGeom prst="rect">
                      <a:avLst/>
                    </a:prstGeom>
                  </pic:spPr>
                </pic:pic>
              </a:graphicData>
            </a:graphic>
          </wp:inline>
        </w:drawing>
      </w:r>
      <w:r w:rsidRPr="004E4768">
        <w:rPr>
          <w:rFonts w:ascii="宋体" w:eastAsia="宋体" w:hAnsi="宋体" w:cs="Times New Roman"/>
        </w:rPr>
        <w:t>＝3.36×10</w:t>
      </w:r>
      <w:r w:rsidRPr="004E4768">
        <w:rPr>
          <w:rFonts w:ascii="宋体" w:eastAsia="宋体" w:hAnsi="宋体"/>
          <w:vertAlign w:val="superscript"/>
        </w:rPr>
        <w:t>3</w:t>
      </w:r>
      <w:r w:rsidRPr="004E4768">
        <w:rPr>
          <w:rFonts w:ascii="宋体" w:eastAsia="宋体" w:hAnsi="宋体" w:cs="Times New Roman"/>
        </w:rPr>
        <w:t>J；</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(2)酒精在4 min内吸收的热量：</w:t>
      </w:r>
    </w:p>
    <w:p w:rsidR="007741B3" w:rsidRPr="004E4768" w:rsidP="00F4703C">
      <w:pPr>
        <w:spacing w:line="360" w:lineRule="auto"/>
        <w:textAlignment w:val="center"/>
        <w:rPr>
          <w:rFonts w:ascii="宋体" w:eastAsia="宋体" w:hAnsi="宋体"/>
        </w:rPr>
      </w:pPr>
      <w:r w:rsidRPr="004E4768">
        <w:rPr>
          <w:rFonts w:ascii="宋体" w:eastAsia="宋体" w:hAnsi="宋体"/>
          <w:i/>
        </w:rPr>
        <w:t>Q</w:t>
      </w:r>
      <w:r w:rsidRPr="004E4768">
        <w:rPr>
          <w:rFonts w:ascii="宋体" w:eastAsia="宋体" w:hAnsi="宋体"/>
          <w:vertAlign w:val="subscript"/>
        </w:rPr>
        <w:t>吸</w:t>
      </w:r>
      <w:r w:rsidRPr="004E4768">
        <w:rPr>
          <w:rFonts w:ascii="宋体" w:eastAsia="宋体" w:hAnsi="宋体" w:cs="Times New Roman"/>
        </w:rPr>
        <w:t>′＝4×</w:t>
      </w:r>
      <w:r w:rsidRPr="004E4768">
        <w:rPr>
          <w:rFonts w:ascii="宋体" w:eastAsia="宋体" w:hAnsi="宋体"/>
          <w:i/>
        </w:rPr>
        <w:t>Q</w:t>
      </w:r>
      <w:r w:rsidRPr="004E4768">
        <w:rPr>
          <w:rFonts w:ascii="宋体" w:eastAsia="宋体" w:hAnsi="宋体"/>
          <w:vertAlign w:val="subscript"/>
        </w:rPr>
        <w:t>放</w:t>
      </w:r>
      <w:r w:rsidRPr="004E4768">
        <w:rPr>
          <w:rFonts w:ascii="宋体" w:eastAsia="宋体" w:hAnsi="宋体" w:cs="Times New Roman"/>
        </w:rPr>
        <w:t>′＝4×3.36×10</w:t>
      </w:r>
      <w:r w:rsidRPr="004E4768">
        <w:rPr>
          <w:rFonts w:ascii="宋体" w:eastAsia="宋体" w:hAnsi="宋体"/>
          <w:vertAlign w:val="superscript"/>
        </w:rPr>
        <w:t>3</w:t>
      </w:r>
      <w:r w:rsidRPr="004E4768">
        <w:rPr>
          <w:rFonts w:ascii="宋体" w:eastAsia="宋体" w:hAnsi="宋体" w:cs="Times New Roman"/>
        </w:rPr>
        <w:t>J＝1.344×10</w:t>
      </w:r>
      <w:r w:rsidRPr="004E4768">
        <w:rPr>
          <w:rFonts w:ascii="宋体" w:eastAsia="宋体" w:hAnsi="宋体"/>
          <w:vertAlign w:val="superscript"/>
        </w:rPr>
        <w:t>4</w:t>
      </w:r>
      <w:r w:rsidRPr="004E4768">
        <w:rPr>
          <w:rFonts w:ascii="宋体" w:eastAsia="宋体" w:hAnsi="宋体" w:cs="Times New Roman"/>
        </w:rPr>
        <w:t>J,</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根据</w:t>
      </w:r>
      <w:r w:rsidRPr="004E4768">
        <w:rPr>
          <w:rFonts w:ascii="宋体" w:eastAsia="宋体" w:hAnsi="宋体"/>
          <w:i/>
        </w:rPr>
        <w:t>Q</w:t>
      </w:r>
      <w:r w:rsidRPr="004E4768">
        <w:rPr>
          <w:rFonts w:ascii="宋体" w:eastAsia="宋体" w:hAnsi="宋体"/>
          <w:vertAlign w:val="subscript"/>
        </w:rPr>
        <w:t>吸</w:t>
      </w:r>
      <w:r w:rsidRPr="004E4768">
        <w:rPr>
          <w:rFonts w:ascii="宋体" w:eastAsia="宋体" w:hAnsi="宋体" w:cs="Times New Roman"/>
        </w:rPr>
        <w:t>＝</w:t>
      </w:r>
      <w:r w:rsidRPr="004E4768">
        <w:rPr>
          <w:rFonts w:ascii="宋体" w:eastAsia="宋体" w:hAnsi="宋体"/>
          <w:i/>
        </w:rPr>
        <w:t>cm</w:t>
      </w:r>
      <w:r w:rsidRPr="004E4768">
        <w:rPr>
          <w:rFonts w:ascii="宋体" w:eastAsia="宋体" w:hAnsi="宋体" w:cs="Times New Roman"/>
        </w:rPr>
        <w:t>(</w:t>
      </w:r>
      <w:r w:rsidRPr="004E4768">
        <w:rPr>
          <w:rFonts w:ascii="宋体" w:eastAsia="宋体" w:hAnsi="宋体"/>
          <w:i/>
        </w:rPr>
        <w:t>t</w:t>
      </w:r>
      <w:r w:rsidRPr="004E4768">
        <w:rPr>
          <w:rFonts w:ascii="宋体" w:eastAsia="宋体" w:hAnsi="宋体" w:cs="Times New Roman"/>
        </w:rPr>
        <w:t>－</w:t>
      </w:r>
      <w:r w:rsidRPr="004E4768">
        <w:rPr>
          <w:rFonts w:ascii="宋体" w:eastAsia="宋体" w:hAnsi="宋体"/>
          <w:i/>
        </w:rPr>
        <w:t>t</w:t>
      </w:r>
      <w:r w:rsidRPr="004E4768">
        <w:rPr>
          <w:rFonts w:ascii="宋体" w:eastAsia="宋体" w:hAnsi="宋体"/>
          <w:vertAlign w:val="subscript"/>
        </w:rPr>
        <w:t>0</w:t>
      </w:r>
      <w:r w:rsidRPr="004E4768">
        <w:rPr>
          <w:rFonts w:ascii="宋体" w:eastAsia="宋体" w:hAnsi="宋体" w:cs="Times New Roman"/>
        </w:rPr>
        <w:t>)可知，</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酒精的比热容：</w:t>
      </w:r>
      <w:r w:rsidRPr="004E4768">
        <w:rPr>
          <w:rFonts w:ascii="宋体" w:eastAsia="宋体" w:hAnsi="宋体"/>
          <w:i/>
        </w:rPr>
        <w:t>c</w:t>
      </w:r>
      <w:r w:rsidRPr="004E4768">
        <w:rPr>
          <w:rFonts w:ascii="宋体" w:eastAsia="宋体" w:hAnsi="宋体"/>
          <w:vertAlign w:val="subscript"/>
        </w:rPr>
        <w:t>2</w:t>
      </w:r>
      <w:r w:rsidRPr="004E4768">
        <w:rPr>
          <w:rFonts w:ascii="宋体" w:eastAsia="宋体" w:hAnsi="宋体" w:cs="Times New Roman"/>
        </w:rPr>
        <w:t>＝</w:t>
      </w:r>
      <w:r w:rsidRPr="004E4768">
        <w:rPr>
          <w:rFonts w:ascii="宋体" w:eastAsia="宋体" w:hAnsi="宋体" w:cs="Times New Roman"/>
          <w:noProof/>
        </w:rPr>
        <w:drawing>
          <wp:inline distT="0" distB="0" distL="0" distR="0">
            <wp:extent cx="518400" cy="297600"/>
            <wp:effectExtent l="0" t="0" r="0" b="0"/>
            <wp:docPr id="1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303397" name="New Bitmap Image.jpg"/>
                    <pic:cNvPicPr/>
                  </pic:nvPicPr>
                  <pic:blipFill>
                    <a:blip xmlns:r="http://schemas.openxmlformats.org/officeDocument/2006/relationships" r:embed="rId19" cstate="print">
                      <a:clrChange>
                        <a:clrFrom>
                          <a:srgbClr val="FFFFFF"/>
                        </a:clrFrom>
                        <a:clrTo>
                          <a:srgbClr val="FFFFFF">
                            <a:alpha val="0"/>
                          </a:srgbClr>
                        </a:clrTo>
                      </a:clrChange>
                      <a:lum bright="-20000"/>
                    </a:blip>
                    <a:stretch>
                      <a:fillRect/>
                    </a:stretch>
                  </pic:blipFill>
                  <pic:spPr>
                    <a:xfrm>
                      <a:off x="0" y="0"/>
                      <a:ext cx="518400" cy="297600"/>
                    </a:xfrm>
                    <a:prstGeom prst="rect">
                      <a:avLst/>
                    </a:prstGeom>
                  </pic:spPr>
                </pic:pic>
              </a:graphicData>
            </a:graphic>
          </wp:inline>
        </w:drawing>
      </w:r>
      <w:r w:rsidRPr="004E4768">
        <w:rPr>
          <w:rFonts w:ascii="宋体" w:eastAsia="宋体" w:hAnsi="宋体" w:cs="Times New Roman"/>
        </w:rPr>
        <w:t>＝</w:t>
      </w:r>
      <w:r w:rsidRPr="004E4768">
        <w:rPr>
          <w:rFonts w:ascii="宋体" w:eastAsia="宋体" w:hAnsi="宋体" w:cs="Times New Roman"/>
          <w:noProof/>
        </w:rPr>
        <w:drawing>
          <wp:inline distT="0" distB="0" distL="0" distR="0">
            <wp:extent cx="1094400" cy="316800"/>
            <wp:effectExtent l="0" t="0" r="0" b="0"/>
            <wp:docPr id="1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015782" name="New Bitmap Image.jpg"/>
                    <pic:cNvPicPr/>
                  </pic:nvPicPr>
                  <pic:blipFill>
                    <a:blip xmlns:r="http://schemas.openxmlformats.org/officeDocument/2006/relationships" r:embed="rId20" cstate="print">
                      <a:clrChange>
                        <a:clrFrom>
                          <a:srgbClr val="FFFFFF"/>
                        </a:clrFrom>
                        <a:clrTo>
                          <a:srgbClr val="FFFFFF">
                            <a:alpha val="0"/>
                          </a:srgbClr>
                        </a:clrTo>
                      </a:clrChange>
                      <a:lum bright="-20000"/>
                    </a:blip>
                    <a:stretch>
                      <a:fillRect/>
                    </a:stretch>
                  </pic:blipFill>
                  <pic:spPr>
                    <a:xfrm>
                      <a:off x="0" y="0"/>
                      <a:ext cx="1094400" cy="316800"/>
                    </a:xfrm>
                    <a:prstGeom prst="rect">
                      <a:avLst/>
                    </a:prstGeom>
                  </pic:spPr>
                </pic:pic>
              </a:graphicData>
            </a:graphic>
          </wp:inline>
        </w:drawing>
      </w:r>
      <w:r w:rsidRPr="004E4768">
        <w:rPr>
          <w:rFonts w:ascii="宋体" w:eastAsia="宋体" w:hAnsi="宋体" w:cs="Times New Roman"/>
        </w:rPr>
        <w:t>＝2.2×10</w:t>
      </w:r>
      <w:r w:rsidRPr="004E4768">
        <w:rPr>
          <w:rFonts w:ascii="宋体" w:eastAsia="宋体" w:hAnsi="宋体"/>
          <w:vertAlign w:val="superscript"/>
        </w:rPr>
        <w:t>3</w:t>
      </w:r>
      <w:r w:rsidRPr="004E4768">
        <w:rPr>
          <w:rFonts w:ascii="宋体" w:eastAsia="宋体" w:hAnsi="宋体" w:cs="Times New Roman"/>
        </w:rPr>
        <w:t>J/(kg·℃)</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答：(1)这个电加热器每分钟放出的热量是3.36×10</w:t>
      </w:r>
      <w:r w:rsidRPr="004E4768">
        <w:rPr>
          <w:rFonts w:ascii="宋体" w:eastAsia="宋体" w:hAnsi="宋体"/>
          <w:vertAlign w:val="superscript"/>
        </w:rPr>
        <w:t>3</w:t>
      </w:r>
      <w:r w:rsidRPr="004E4768">
        <w:rPr>
          <w:rFonts w:ascii="宋体" w:eastAsia="宋体" w:hAnsi="宋体" w:cs="Times New Roman"/>
        </w:rPr>
        <w:t>J；(2)酒精的比热容是2.2×10</w:t>
      </w:r>
      <w:r w:rsidRPr="004E4768">
        <w:rPr>
          <w:rFonts w:ascii="宋体" w:eastAsia="宋体" w:hAnsi="宋体"/>
          <w:vertAlign w:val="superscript"/>
        </w:rPr>
        <w:t>3</w:t>
      </w:r>
      <w:r w:rsidRPr="004E4768">
        <w:rPr>
          <w:rFonts w:ascii="宋体" w:eastAsia="宋体" w:hAnsi="宋体" w:cs="Times New Roman"/>
        </w:rPr>
        <w:t>J/(kg·℃)．</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(1)从图象中找出水的初温和末温，根据公</w:t>
      </w:r>
      <w:r w:rsidRPr="004E4768">
        <w:rPr>
          <w:rFonts w:ascii="宋体" w:eastAsia="宋体" w:hAnsi="宋体"/>
          <w:i/>
        </w:rPr>
        <w:t>Q</w:t>
      </w:r>
      <w:r w:rsidRPr="004E4768">
        <w:rPr>
          <w:rFonts w:ascii="宋体" w:eastAsia="宋体" w:hAnsi="宋体"/>
          <w:vertAlign w:val="subscript"/>
        </w:rPr>
        <w:t>吸</w:t>
      </w:r>
      <w:r w:rsidRPr="004E4768">
        <w:rPr>
          <w:rFonts w:ascii="宋体" w:eastAsia="宋体" w:hAnsi="宋体" w:cs="Times New Roman"/>
        </w:rPr>
        <w:t>＝</w:t>
      </w:r>
      <w:r w:rsidRPr="004E4768">
        <w:rPr>
          <w:rFonts w:ascii="宋体" w:eastAsia="宋体" w:hAnsi="宋体"/>
          <w:i/>
        </w:rPr>
        <w:t>cm</w:t>
      </w:r>
      <w:r w:rsidRPr="004E4768">
        <w:rPr>
          <w:rFonts w:ascii="宋体" w:eastAsia="宋体" w:hAnsi="宋体" w:cs="Times New Roman"/>
        </w:rPr>
        <w:t>(</w:t>
      </w:r>
      <w:r w:rsidRPr="004E4768">
        <w:rPr>
          <w:rFonts w:ascii="宋体" w:eastAsia="宋体" w:hAnsi="宋体"/>
          <w:i/>
        </w:rPr>
        <w:t>t</w:t>
      </w:r>
      <w:r w:rsidRPr="004E4768">
        <w:rPr>
          <w:rFonts w:ascii="宋体" w:eastAsia="宋体" w:hAnsi="宋体" w:cs="Times New Roman"/>
        </w:rPr>
        <w:t>－</w:t>
      </w:r>
      <w:r w:rsidRPr="004E4768">
        <w:rPr>
          <w:rFonts w:ascii="宋体" w:eastAsia="宋体" w:hAnsi="宋体"/>
          <w:i/>
        </w:rPr>
        <w:t>t</w:t>
      </w:r>
      <w:r w:rsidRPr="004E4768">
        <w:rPr>
          <w:rFonts w:ascii="宋体" w:eastAsia="宋体" w:hAnsi="宋体"/>
          <w:vertAlign w:val="subscript"/>
        </w:rPr>
        <w:t>0</w:t>
      </w:r>
      <w:r w:rsidRPr="004E4768">
        <w:rPr>
          <w:rFonts w:ascii="宋体" w:eastAsia="宋体" w:hAnsi="宋体" w:cs="Times New Roman"/>
        </w:rPr>
        <w:t>)求出水在5 min内吸收的热量，即电加热器5 min放出的热量，再除以5即可得出每分钟放出的热量；</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(2)因为是相同的电加热器，所以可以求出酒精在4 min内吸收的热量，再根据公式</w:t>
      </w:r>
      <w:r w:rsidRPr="004E4768">
        <w:rPr>
          <w:rFonts w:ascii="宋体" w:eastAsia="宋体" w:hAnsi="宋体"/>
          <w:i/>
        </w:rPr>
        <w:t>Q</w:t>
      </w:r>
      <w:r w:rsidRPr="004E4768">
        <w:rPr>
          <w:rFonts w:ascii="宋体" w:eastAsia="宋体" w:hAnsi="宋体"/>
          <w:vertAlign w:val="subscript"/>
        </w:rPr>
        <w:t>吸</w:t>
      </w:r>
      <w:r w:rsidRPr="004E4768">
        <w:rPr>
          <w:rFonts w:ascii="宋体" w:eastAsia="宋体" w:hAnsi="宋体" w:cs="Times New Roman"/>
        </w:rPr>
        <w:t>＝</w:t>
      </w:r>
      <w:r w:rsidRPr="004E4768">
        <w:rPr>
          <w:rFonts w:ascii="宋体" w:eastAsia="宋体" w:hAnsi="宋体"/>
          <w:i/>
        </w:rPr>
        <w:t>cm</w:t>
      </w:r>
      <w:r w:rsidRPr="004E4768">
        <w:rPr>
          <w:rFonts w:ascii="宋体" w:eastAsia="宋体" w:hAnsi="宋体" w:cs="Times New Roman"/>
        </w:rPr>
        <w:t>(</w:t>
      </w:r>
      <w:r w:rsidRPr="004E4768">
        <w:rPr>
          <w:rFonts w:ascii="宋体" w:eastAsia="宋体" w:hAnsi="宋体"/>
          <w:i/>
        </w:rPr>
        <w:t>t</w:t>
      </w:r>
      <w:r w:rsidRPr="004E4768">
        <w:rPr>
          <w:rFonts w:ascii="宋体" w:eastAsia="宋体" w:hAnsi="宋体" w:cs="Times New Roman"/>
        </w:rPr>
        <w:t>－</w:t>
      </w:r>
      <w:r w:rsidRPr="004E4768">
        <w:rPr>
          <w:rFonts w:ascii="宋体" w:eastAsia="宋体" w:hAnsi="宋体"/>
          <w:i/>
        </w:rPr>
        <w:t>t</w:t>
      </w:r>
      <w:r w:rsidRPr="004E4768">
        <w:rPr>
          <w:rFonts w:ascii="宋体" w:eastAsia="宋体" w:hAnsi="宋体"/>
          <w:vertAlign w:val="subscript"/>
        </w:rPr>
        <w:t>0</w:t>
      </w:r>
      <w:r w:rsidRPr="004E4768">
        <w:rPr>
          <w:rFonts w:ascii="宋体" w:eastAsia="宋体" w:hAnsi="宋体" w:cs="Times New Roman"/>
        </w:rPr>
        <w:t>)求出酒精的比热容．</w:t>
      </w:r>
    </w:p>
    <w:p w:rsidR="007741B3" w:rsidRPr="004E4768" w:rsidP="00F4703C">
      <w:pPr>
        <w:spacing w:line="360" w:lineRule="auto"/>
        <w:textAlignment w:val="center"/>
        <w:rPr>
          <w:rFonts w:ascii="宋体" w:eastAsia="宋体" w:hAnsi="宋体"/>
        </w:rPr>
      </w:pPr>
      <w:r w:rsidRPr="004E4768">
        <w:rPr>
          <w:rFonts w:ascii="宋体" w:eastAsia="宋体" w:hAnsi="宋体"/>
        </w:rPr>
        <w:t>26.【答案】</w:t>
      </w:r>
      <w:r w:rsidRPr="004E4768">
        <w:rPr>
          <w:rFonts w:ascii="宋体" w:eastAsia="宋体" w:hAnsi="宋体" w:cs="Times New Roman"/>
        </w:rPr>
        <w:t>解：设冷水温度从</w:t>
      </w:r>
      <w:r w:rsidRPr="004E4768">
        <w:rPr>
          <w:rFonts w:ascii="宋体" w:eastAsia="宋体" w:hAnsi="宋体"/>
          <w:i/>
        </w:rPr>
        <w:t>t</w:t>
      </w:r>
      <w:r w:rsidRPr="004E4768">
        <w:rPr>
          <w:rFonts w:ascii="宋体" w:eastAsia="宋体" w:hAnsi="宋体"/>
          <w:vertAlign w:val="subscript"/>
        </w:rPr>
        <w:t>01</w:t>
      </w:r>
      <w:r w:rsidRPr="004E4768">
        <w:rPr>
          <w:rFonts w:ascii="宋体" w:eastAsia="宋体" w:hAnsi="宋体" w:cs="Times New Roman"/>
        </w:rPr>
        <w:t>升高到</w:t>
      </w:r>
      <w:r w:rsidRPr="004E4768">
        <w:rPr>
          <w:rFonts w:ascii="宋体" w:eastAsia="宋体" w:hAnsi="宋体"/>
          <w:i/>
        </w:rPr>
        <w:t>t</w:t>
      </w:r>
      <w:r w:rsidRPr="004E4768">
        <w:rPr>
          <w:rFonts w:ascii="宋体" w:eastAsia="宋体" w:hAnsi="宋体" w:cs="Times New Roman"/>
        </w:rPr>
        <w:t>，吸收的热量为</w:t>
      </w:r>
      <w:r w:rsidRPr="004E4768">
        <w:rPr>
          <w:rFonts w:ascii="宋体" w:eastAsia="宋体" w:hAnsi="宋体"/>
          <w:i/>
        </w:rPr>
        <w:t>Q</w:t>
      </w:r>
      <w:r w:rsidRPr="004E4768">
        <w:rPr>
          <w:rFonts w:ascii="宋体" w:eastAsia="宋体" w:hAnsi="宋体"/>
          <w:vertAlign w:val="subscript"/>
        </w:rPr>
        <w:t>1</w:t>
      </w:r>
      <w:r w:rsidRPr="004E4768">
        <w:rPr>
          <w:rFonts w:ascii="宋体" w:eastAsia="宋体" w:hAnsi="宋体" w:cs="Times New Roman"/>
        </w:rPr>
        <w:t>；热水温度从</w:t>
      </w:r>
      <w:r w:rsidRPr="004E4768">
        <w:rPr>
          <w:rFonts w:ascii="宋体" w:eastAsia="宋体" w:hAnsi="宋体"/>
          <w:i/>
        </w:rPr>
        <w:t>t</w:t>
      </w:r>
      <w:r w:rsidRPr="004E4768">
        <w:rPr>
          <w:rFonts w:ascii="宋体" w:eastAsia="宋体" w:hAnsi="宋体"/>
          <w:vertAlign w:val="subscript"/>
        </w:rPr>
        <w:t>02</w:t>
      </w:r>
      <w:r w:rsidRPr="004E4768">
        <w:rPr>
          <w:rFonts w:ascii="宋体" w:eastAsia="宋体" w:hAnsi="宋体" w:cs="Times New Roman"/>
        </w:rPr>
        <w:t>降低到</w:t>
      </w:r>
      <w:r w:rsidRPr="004E4768">
        <w:rPr>
          <w:rFonts w:ascii="宋体" w:eastAsia="宋体" w:hAnsi="宋体"/>
          <w:i/>
        </w:rPr>
        <w:t>t</w:t>
      </w:r>
      <w:r w:rsidRPr="004E4768">
        <w:rPr>
          <w:rFonts w:ascii="宋体" w:eastAsia="宋体" w:hAnsi="宋体" w:cs="Times New Roman"/>
        </w:rPr>
        <w:t>，放出的热量为</w:t>
      </w:r>
      <w:r w:rsidRPr="004E4768">
        <w:rPr>
          <w:rFonts w:ascii="宋体" w:eastAsia="宋体" w:hAnsi="宋体"/>
          <w:i/>
        </w:rPr>
        <w:t>Q</w:t>
      </w:r>
      <w:r w:rsidRPr="004E4768">
        <w:rPr>
          <w:rFonts w:ascii="宋体" w:eastAsia="宋体" w:hAnsi="宋体"/>
          <w:vertAlign w:val="subscript"/>
        </w:rPr>
        <w:t>2</w:t>
      </w:r>
      <w:r w:rsidRPr="004E4768">
        <w:rPr>
          <w:rFonts w:ascii="宋体" w:eastAsia="宋体" w:hAnsi="宋体" w:cs="Times New Roman"/>
        </w:rPr>
        <w:t>；</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由于不计热损失，则</w:t>
      </w:r>
      <w:r w:rsidRPr="004E4768">
        <w:rPr>
          <w:rFonts w:ascii="宋体" w:eastAsia="宋体" w:hAnsi="宋体"/>
          <w:i/>
        </w:rPr>
        <w:t>Q</w:t>
      </w:r>
      <w:r w:rsidRPr="004E4768">
        <w:rPr>
          <w:rFonts w:ascii="宋体" w:eastAsia="宋体" w:hAnsi="宋体"/>
          <w:vertAlign w:val="subscript"/>
        </w:rPr>
        <w:t>吸</w:t>
      </w:r>
      <w:r w:rsidRPr="004E4768">
        <w:rPr>
          <w:rFonts w:ascii="宋体" w:eastAsia="宋体" w:hAnsi="宋体" w:cs="Times New Roman"/>
        </w:rPr>
        <w:t>＝</w:t>
      </w:r>
      <w:r w:rsidRPr="004E4768">
        <w:rPr>
          <w:rFonts w:ascii="宋体" w:eastAsia="宋体" w:hAnsi="宋体"/>
          <w:i/>
        </w:rPr>
        <w:t>Q</w:t>
      </w:r>
      <w:r w:rsidRPr="004E4768">
        <w:rPr>
          <w:rFonts w:ascii="宋体" w:eastAsia="宋体" w:hAnsi="宋体"/>
          <w:vertAlign w:val="subscript"/>
        </w:rPr>
        <w:t>放</w:t>
      </w:r>
      <w:r w:rsidRPr="004E4768">
        <w:rPr>
          <w:rFonts w:ascii="宋体" w:eastAsia="宋体" w:hAnsi="宋体" w:cs="Times New Roman"/>
        </w:rPr>
        <w:t>，</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即：</w:t>
      </w:r>
      <w:r w:rsidRPr="004E4768">
        <w:rPr>
          <w:rFonts w:ascii="宋体" w:eastAsia="宋体" w:hAnsi="宋体"/>
          <w:i/>
        </w:rPr>
        <w:t>cm</w:t>
      </w:r>
      <w:r w:rsidRPr="004E4768">
        <w:rPr>
          <w:rFonts w:ascii="宋体" w:eastAsia="宋体" w:hAnsi="宋体"/>
          <w:vertAlign w:val="subscript"/>
        </w:rPr>
        <w:t>1</w:t>
      </w:r>
      <w:r w:rsidRPr="004E4768">
        <w:rPr>
          <w:rFonts w:ascii="宋体" w:eastAsia="宋体" w:hAnsi="宋体" w:cs="Times New Roman"/>
        </w:rPr>
        <w:t>(</w:t>
      </w:r>
      <w:r w:rsidRPr="004E4768">
        <w:rPr>
          <w:rFonts w:ascii="宋体" w:eastAsia="宋体" w:hAnsi="宋体"/>
          <w:i/>
        </w:rPr>
        <w:t>t</w:t>
      </w:r>
      <w:r w:rsidRPr="004E4768">
        <w:rPr>
          <w:rFonts w:ascii="宋体" w:eastAsia="宋体" w:hAnsi="宋体" w:cs="Times New Roman"/>
        </w:rPr>
        <w:t>－</w:t>
      </w:r>
      <w:r w:rsidRPr="004E4768">
        <w:rPr>
          <w:rFonts w:ascii="宋体" w:eastAsia="宋体" w:hAnsi="宋体"/>
          <w:i/>
        </w:rPr>
        <w:t>t</w:t>
      </w:r>
      <w:r w:rsidRPr="004E4768">
        <w:rPr>
          <w:rFonts w:ascii="宋体" w:eastAsia="宋体" w:hAnsi="宋体"/>
          <w:vertAlign w:val="subscript"/>
        </w:rPr>
        <w:t>01</w:t>
      </w:r>
      <w:r w:rsidRPr="004E4768">
        <w:rPr>
          <w:rFonts w:ascii="宋体" w:eastAsia="宋体" w:hAnsi="宋体" w:cs="Times New Roman"/>
        </w:rPr>
        <w:t>)＝</w:t>
      </w:r>
      <w:r w:rsidRPr="004E4768">
        <w:rPr>
          <w:rFonts w:ascii="宋体" w:eastAsia="宋体" w:hAnsi="宋体"/>
          <w:i/>
        </w:rPr>
        <w:t>cm</w:t>
      </w:r>
      <w:r w:rsidRPr="004E4768">
        <w:rPr>
          <w:rFonts w:ascii="宋体" w:eastAsia="宋体" w:hAnsi="宋体"/>
          <w:vertAlign w:val="subscript"/>
        </w:rPr>
        <w:t>2</w:t>
      </w:r>
      <w:r w:rsidRPr="004E4768">
        <w:rPr>
          <w:rFonts w:ascii="宋体" w:eastAsia="宋体" w:hAnsi="宋体" w:cs="Times New Roman"/>
        </w:rPr>
        <w:t>(</w:t>
      </w:r>
      <w:r w:rsidRPr="004E4768">
        <w:rPr>
          <w:rFonts w:ascii="宋体" w:eastAsia="宋体" w:hAnsi="宋体"/>
          <w:i/>
        </w:rPr>
        <w:t>t</w:t>
      </w:r>
      <w:r w:rsidRPr="004E4768">
        <w:rPr>
          <w:rFonts w:ascii="宋体" w:eastAsia="宋体" w:hAnsi="宋体"/>
          <w:vertAlign w:val="subscript"/>
        </w:rPr>
        <w:t>02</w:t>
      </w:r>
      <w:r w:rsidRPr="004E4768">
        <w:rPr>
          <w:rFonts w:ascii="宋体" w:eastAsia="宋体" w:hAnsi="宋体" w:cs="Times New Roman"/>
        </w:rPr>
        <w:t>－</w:t>
      </w:r>
      <w:r w:rsidRPr="004E4768">
        <w:rPr>
          <w:rFonts w:ascii="宋体" w:eastAsia="宋体" w:hAnsi="宋体"/>
          <w:i/>
        </w:rPr>
        <w:t>t</w:t>
      </w:r>
      <w:r w:rsidRPr="004E4768">
        <w:rPr>
          <w:rFonts w:ascii="宋体" w:eastAsia="宋体" w:hAnsi="宋体" w:cs="Times New Roman"/>
        </w:rPr>
        <w:t>)</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即：4.2×10</w:t>
      </w:r>
      <w:r w:rsidRPr="004E4768">
        <w:rPr>
          <w:rFonts w:ascii="宋体" w:eastAsia="宋体" w:hAnsi="宋体"/>
          <w:vertAlign w:val="superscript"/>
        </w:rPr>
        <w:t>3</w:t>
      </w:r>
      <w:r w:rsidRPr="004E4768">
        <w:rPr>
          <w:rFonts w:ascii="宋体" w:eastAsia="宋体" w:hAnsi="宋体" w:cs="Times New Roman"/>
        </w:rPr>
        <w:t>J/(kg·℃)×30 kg×(</w:t>
      </w:r>
      <w:r w:rsidRPr="004E4768">
        <w:rPr>
          <w:rFonts w:ascii="宋体" w:eastAsia="宋体" w:hAnsi="宋体"/>
          <w:i/>
        </w:rPr>
        <w:t>t</w:t>
      </w:r>
      <w:r w:rsidRPr="004E4768">
        <w:rPr>
          <w:rFonts w:ascii="宋体" w:eastAsia="宋体" w:hAnsi="宋体" w:cs="Times New Roman"/>
        </w:rPr>
        <w:t>－20 ℃)＝4.2×10</w:t>
      </w:r>
      <w:r w:rsidRPr="004E4768">
        <w:rPr>
          <w:rFonts w:ascii="宋体" w:eastAsia="宋体" w:hAnsi="宋体"/>
          <w:vertAlign w:val="superscript"/>
        </w:rPr>
        <w:t>3</w:t>
      </w:r>
      <w:r w:rsidRPr="004E4768">
        <w:rPr>
          <w:rFonts w:ascii="宋体" w:eastAsia="宋体" w:hAnsi="宋体" w:cs="Times New Roman"/>
        </w:rPr>
        <w:t>J/(kg·℃)×20 kg×(80 ℃－</w:t>
      </w:r>
      <w:r w:rsidRPr="004E4768">
        <w:rPr>
          <w:rFonts w:ascii="宋体" w:eastAsia="宋体" w:hAnsi="宋体"/>
          <w:i/>
        </w:rPr>
        <w:t>t</w:t>
      </w:r>
      <w:r w:rsidRPr="004E4768">
        <w:rPr>
          <w:rFonts w:ascii="宋体" w:eastAsia="宋体" w:hAnsi="宋体" w:cs="Times New Roman"/>
        </w:rPr>
        <w:t>)</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解得：</w:t>
      </w:r>
      <w:r w:rsidRPr="004E4768">
        <w:rPr>
          <w:rFonts w:ascii="宋体" w:eastAsia="宋体" w:hAnsi="宋体"/>
          <w:i/>
        </w:rPr>
        <w:t>t</w:t>
      </w:r>
      <w:r w:rsidRPr="004E4768">
        <w:rPr>
          <w:rFonts w:ascii="宋体" w:eastAsia="宋体" w:hAnsi="宋体" w:cs="Times New Roman"/>
        </w:rPr>
        <w:t>＝50 ℃.</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答：水混合后的温度为50 ℃.</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热传递过程中高温物体放出热量，低温物体吸收热量，直到最后温度相同．知道热水的质量和初温、冷水的质量和初温，又知道水的比热容，利用热平衡方程</w:t>
      </w:r>
      <w:r w:rsidRPr="004E4768">
        <w:rPr>
          <w:rFonts w:ascii="宋体" w:eastAsia="宋体" w:hAnsi="宋体"/>
          <w:i/>
        </w:rPr>
        <w:t>Q</w:t>
      </w:r>
      <w:r w:rsidRPr="004E4768">
        <w:rPr>
          <w:rFonts w:ascii="宋体" w:eastAsia="宋体" w:hAnsi="宋体"/>
          <w:vertAlign w:val="subscript"/>
        </w:rPr>
        <w:t>吸</w:t>
      </w:r>
      <w:r w:rsidRPr="004E4768">
        <w:rPr>
          <w:rFonts w:ascii="宋体" w:eastAsia="宋体" w:hAnsi="宋体" w:cs="Times New Roman"/>
        </w:rPr>
        <w:t>＝</w:t>
      </w:r>
      <w:r w:rsidRPr="004E4768">
        <w:rPr>
          <w:rFonts w:ascii="宋体" w:eastAsia="宋体" w:hAnsi="宋体"/>
          <w:i/>
        </w:rPr>
        <w:t>Q</w:t>
      </w:r>
      <w:r w:rsidRPr="004E4768">
        <w:rPr>
          <w:rFonts w:ascii="宋体" w:eastAsia="宋体" w:hAnsi="宋体"/>
          <w:vertAlign w:val="subscript"/>
        </w:rPr>
        <w:t>放</w:t>
      </w:r>
      <w:r w:rsidRPr="004E4768">
        <w:rPr>
          <w:rFonts w:ascii="宋体" w:eastAsia="宋体" w:hAnsi="宋体" w:cs="Times New Roman"/>
        </w:rPr>
        <w:t>求水混合后的温度．</w:t>
      </w:r>
    </w:p>
    <w:p w:rsidR="007741B3" w:rsidRPr="004E4768" w:rsidP="00F4703C">
      <w:pPr>
        <w:spacing w:line="360" w:lineRule="auto"/>
        <w:textAlignment w:val="center"/>
        <w:rPr>
          <w:rFonts w:ascii="宋体" w:eastAsia="宋体" w:hAnsi="宋体"/>
        </w:rPr>
      </w:pPr>
      <w:r w:rsidRPr="004E4768">
        <w:rPr>
          <w:rFonts w:ascii="宋体" w:eastAsia="宋体" w:hAnsi="宋体"/>
        </w:rPr>
        <w:t>27.【答案】</w:t>
      </w:r>
      <w:r w:rsidRPr="004E4768">
        <w:rPr>
          <w:rFonts w:ascii="宋体" w:eastAsia="宋体" w:hAnsi="宋体" w:cs="Times New Roman"/>
        </w:rPr>
        <w:t>∵4×10</w:t>
      </w:r>
      <w:r w:rsidRPr="004E4768">
        <w:rPr>
          <w:rFonts w:ascii="宋体" w:eastAsia="宋体" w:hAnsi="宋体"/>
          <w:vertAlign w:val="superscript"/>
        </w:rPr>
        <w:t>9</w:t>
      </w:r>
      <w:r w:rsidRPr="004E4768">
        <w:rPr>
          <w:rFonts w:ascii="宋体" w:eastAsia="宋体" w:hAnsi="宋体" w:cs="Times New Roman"/>
        </w:rPr>
        <w:t>m</w:t>
      </w:r>
      <w:r w:rsidRPr="004E4768">
        <w:rPr>
          <w:rFonts w:ascii="宋体" w:eastAsia="宋体" w:hAnsi="宋体"/>
          <w:vertAlign w:val="superscript"/>
        </w:rPr>
        <w:t>3</w:t>
      </w:r>
      <w:r w:rsidRPr="004E4768">
        <w:rPr>
          <w:rFonts w:ascii="宋体" w:eastAsia="宋体" w:hAnsi="宋体" w:cs="Times New Roman"/>
        </w:rPr>
        <w:t>＝4×10</w:t>
      </w:r>
      <w:r w:rsidRPr="004E4768">
        <w:rPr>
          <w:rFonts w:ascii="宋体" w:eastAsia="宋体" w:hAnsi="宋体"/>
          <w:vertAlign w:val="superscript"/>
        </w:rPr>
        <w:t>15</w:t>
      </w:r>
      <w:r w:rsidRPr="004E4768">
        <w:rPr>
          <w:rFonts w:ascii="宋体" w:eastAsia="宋体" w:hAnsi="宋体" w:cs="Times New Roman"/>
        </w:rPr>
        <w:t>cm</w:t>
      </w:r>
      <w:r w:rsidRPr="004E4768">
        <w:rPr>
          <w:rFonts w:ascii="宋体" w:eastAsia="宋体" w:hAnsi="宋体"/>
          <w:vertAlign w:val="superscript"/>
        </w:rPr>
        <w:t>3</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∴每立方厘米的水中约含有多少个食盐分子：</w:t>
      </w:r>
    </w:p>
    <w:p w:rsidR="007741B3" w:rsidRPr="004E4768" w:rsidP="00F4703C">
      <w:pPr>
        <w:spacing w:line="360" w:lineRule="auto"/>
        <w:textAlignment w:val="center"/>
        <w:rPr>
          <w:rFonts w:ascii="宋体" w:eastAsia="宋体" w:hAnsi="宋体"/>
        </w:rPr>
      </w:pPr>
      <w:r w:rsidRPr="004E4768">
        <w:rPr>
          <w:rFonts w:ascii="宋体" w:eastAsia="宋体" w:hAnsi="宋体"/>
          <w:i/>
        </w:rPr>
        <w:t>n</w:t>
      </w:r>
      <w:r w:rsidRPr="004E4768">
        <w:rPr>
          <w:rFonts w:ascii="宋体" w:eastAsia="宋体" w:hAnsi="宋体" w:cs="Times New Roman"/>
        </w:rPr>
        <w:t>＝</w:t>
      </w:r>
      <w:r w:rsidRPr="004E4768">
        <w:rPr>
          <w:rFonts w:ascii="宋体" w:eastAsia="宋体" w:hAnsi="宋体" w:cs="Times New Roman"/>
          <w:noProof/>
        </w:rPr>
        <w:drawing>
          <wp:inline distT="0" distB="0" distL="0" distR="0">
            <wp:extent cx="614400" cy="259200"/>
            <wp:effectExtent l="0" t="0" r="0" b="0"/>
            <wp:docPr id="1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896438" name="New Bitmap Image.jpg"/>
                    <pic:cNvPicPr/>
                  </pic:nvPicPr>
                  <pic:blipFill>
                    <a:blip xmlns:r="http://schemas.openxmlformats.org/officeDocument/2006/relationships" r:embed="rId21" cstate="print">
                      <a:clrChange>
                        <a:clrFrom>
                          <a:srgbClr val="FFFFFF"/>
                        </a:clrFrom>
                        <a:clrTo>
                          <a:srgbClr val="FFFFFF">
                            <a:alpha val="0"/>
                          </a:srgbClr>
                        </a:clrTo>
                      </a:clrChange>
                      <a:lum bright="-20000"/>
                    </a:blip>
                    <a:stretch>
                      <a:fillRect/>
                    </a:stretch>
                  </pic:blipFill>
                  <pic:spPr>
                    <a:xfrm>
                      <a:off x="0" y="0"/>
                      <a:ext cx="614400" cy="259200"/>
                    </a:xfrm>
                    <a:prstGeom prst="rect">
                      <a:avLst/>
                    </a:prstGeom>
                  </pic:spPr>
                </pic:pic>
              </a:graphicData>
            </a:graphic>
          </wp:inline>
        </w:drawing>
      </w:r>
      <w:r w:rsidRPr="004E4768">
        <w:rPr>
          <w:rFonts w:ascii="宋体" w:eastAsia="宋体" w:hAnsi="宋体" w:cs="Times New Roman"/>
        </w:rPr>
        <w:t>＝2.6×10</w:t>
      </w:r>
      <w:r w:rsidRPr="004E4768">
        <w:rPr>
          <w:rFonts w:ascii="宋体" w:eastAsia="宋体" w:hAnsi="宋体"/>
          <w:vertAlign w:val="superscript"/>
        </w:rPr>
        <w:t>6</w:t>
      </w:r>
      <w:r w:rsidRPr="004E4768">
        <w:rPr>
          <w:rFonts w:ascii="宋体" w:eastAsia="宋体" w:hAnsi="宋体" w:cs="Times New Roman"/>
        </w:rPr>
        <w:t>个/ cm</w:t>
      </w:r>
      <w:r w:rsidRPr="004E4768">
        <w:rPr>
          <w:rFonts w:ascii="宋体" w:eastAsia="宋体" w:hAnsi="宋体"/>
          <w:vertAlign w:val="superscript"/>
        </w:rPr>
        <w:t>3</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通过计算可以看出，分子非常小，数目非常多．</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答：每立方厘米的水中约含有2.6×106个食盐分子．</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通过以上计算，可获得的信息是：分子非常小，数目非常多．</w:t>
      </w:r>
    </w:p>
    <w:p w:rsidR="007741B3" w:rsidRPr="004E4768" w:rsidP="00F4703C">
      <w:pPr>
        <w:spacing w:line="360" w:lineRule="auto"/>
        <w:textAlignment w:val="center"/>
        <w:rPr>
          <w:rFonts w:ascii="宋体" w:eastAsia="宋体" w:hAnsi="宋体"/>
        </w:rPr>
      </w:pPr>
      <w:r w:rsidRPr="004E4768">
        <w:rPr>
          <w:rFonts w:ascii="宋体" w:eastAsia="宋体" w:hAnsi="宋体"/>
        </w:rPr>
        <w:t>【解析】</w:t>
      </w:r>
      <w:r w:rsidRPr="004E4768">
        <w:rPr>
          <w:rFonts w:ascii="宋体" w:eastAsia="宋体" w:hAnsi="宋体" w:cs="Times New Roman"/>
        </w:rPr>
        <w:t>∵4×10</w:t>
      </w:r>
      <w:r w:rsidRPr="004E4768">
        <w:rPr>
          <w:rFonts w:ascii="宋体" w:eastAsia="宋体" w:hAnsi="宋体"/>
          <w:vertAlign w:val="superscript"/>
        </w:rPr>
        <w:t>9</w:t>
      </w:r>
      <w:r w:rsidRPr="004E4768">
        <w:rPr>
          <w:rFonts w:ascii="宋体" w:eastAsia="宋体" w:hAnsi="宋体" w:cs="Times New Roman"/>
        </w:rPr>
        <w:t>m</w:t>
      </w:r>
      <w:r w:rsidRPr="004E4768">
        <w:rPr>
          <w:rFonts w:ascii="宋体" w:eastAsia="宋体" w:hAnsi="宋体"/>
          <w:vertAlign w:val="superscript"/>
        </w:rPr>
        <w:t>3</w:t>
      </w:r>
      <w:r w:rsidRPr="004E4768">
        <w:rPr>
          <w:rFonts w:ascii="宋体" w:eastAsia="宋体" w:hAnsi="宋体" w:cs="Times New Roman"/>
        </w:rPr>
        <w:t>＝4×10</w:t>
      </w:r>
      <w:r w:rsidRPr="004E4768">
        <w:rPr>
          <w:rFonts w:ascii="宋体" w:eastAsia="宋体" w:hAnsi="宋体"/>
          <w:vertAlign w:val="superscript"/>
        </w:rPr>
        <w:t>15</w:t>
      </w:r>
      <w:r w:rsidRPr="004E4768">
        <w:rPr>
          <w:rFonts w:ascii="宋体" w:eastAsia="宋体" w:hAnsi="宋体" w:cs="Times New Roman"/>
        </w:rPr>
        <w:t>cm</w:t>
      </w:r>
      <w:r w:rsidRPr="004E4768">
        <w:rPr>
          <w:rFonts w:ascii="宋体" w:eastAsia="宋体" w:hAnsi="宋体"/>
          <w:vertAlign w:val="superscript"/>
        </w:rPr>
        <w:t>3</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∴每立方厘米的水中约含有多少个食盐分子：</w:t>
      </w:r>
    </w:p>
    <w:p w:rsidR="007741B3" w:rsidRPr="004E4768" w:rsidP="00F4703C">
      <w:pPr>
        <w:spacing w:line="360" w:lineRule="auto"/>
        <w:textAlignment w:val="center"/>
        <w:rPr>
          <w:rFonts w:ascii="宋体" w:eastAsia="宋体" w:hAnsi="宋体"/>
        </w:rPr>
      </w:pPr>
      <w:r w:rsidRPr="004E4768">
        <w:rPr>
          <w:rFonts w:ascii="宋体" w:eastAsia="宋体" w:hAnsi="宋体"/>
          <w:i/>
        </w:rPr>
        <w:t>n</w:t>
      </w:r>
      <w:r w:rsidRPr="004E4768">
        <w:rPr>
          <w:rFonts w:ascii="宋体" w:eastAsia="宋体" w:hAnsi="宋体" w:cs="Times New Roman"/>
        </w:rPr>
        <w:t>＝</w:t>
      </w:r>
      <w:r w:rsidRPr="004E4768">
        <w:rPr>
          <w:rFonts w:ascii="宋体" w:eastAsia="宋体" w:hAnsi="宋体" w:cs="Times New Roman"/>
          <w:noProof/>
        </w:rPr>
        <w:drawing>
          <wp:inline distT="0" distB="0" distL="0" distR="0">
            <wp:extent cx="604800" cy="259200"/>
            <wp:effectExtent l="0" t="0" r="0" b="0"/>
            <wp:docPr id="1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43222" name="New Bitmap Image.jpg"/>
                    <pic:cNvPicPr/>
                  </pic:nvPicPr>
                  <pic:blipFill>
                    <a:blip xmlns:r="http://schemas.openxmlformats.org/officeDocument/2006/relationships" r:embed="rId22" cstate="print">
                      <a:clrChange>
                        <a:clrFrom>
                          <a:srgbClr val="FFFFFF"/>
                        </a:clrFrom>
                        <a:clrTo>
                          <a:srgbClr val="FFFFFF">
                            <a:alpha val="0"/>
                          </a:srgbClr>
                        </a:clrTo>
                      </a:clrChange>
                      <a:lum bright="-20000"/>
                    </a:blip>
                    <a:stretch>
                      <a:fillRect/>
                    </a:stretch>
                  </pic:blipFill>
                  <pic:spPr>
                    <a:xfrm>
                      <a:off x="0" y="0"/>
                      <a:ext cx="604800" cy="259200"/>
                    </a:xfrm>
                    <a:prstGeom prst="rect">
                      <a:avLst/>
                    </a:prstGeom>
                  </pic:spPr>
                </pic:pic>
              </a:graphicData>
            </a:graphic>
          </wp:inline>
        </w:drawing>
      </w:r>
      <w:r w:rsidRPr="004E4768">
        <w:rPr>
          <w:rFonts w:ascii="宋体" w:eastAsia="宋体" w:hAnsi="宋体" w:cs="Times New Roman"/>
        </w:rPr>
        <w:t>＝2.6×10</w:t>
      </w:r>
      <w:r w:rsidRPr="004E4768">
        <w:rPr>
          <w:rFonts w:ascii="宋体" w:eastAsia="宋体" w:hAnsi="宋体"/>
          <w:vertAlign w:val="superscript"/>
        </w:rPr>
        <w:t>6</w:t>
      </w:r>
      <w:r w:rsidRPr="004E4768">
        <w:rPr>
          <w:rFonts w:ascii="宋体" w:eastAsia="宋体" w:hAnsi="宋体" w:cs="Times New Roman"/>
        </w:rPr>
        <w:t>个/cm</w:t>
      </w:r>
      <w:r w:rsidRPr="004E4768">
        <w:rPr>
          <w:rFonts w:ascii="宋体" w:eastAsia="宋体" w:hAnsi="宋体"/>
          <w:vertAlign w:val="superscript"/>
        </w:rPr>
        <w:t>3</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通过计算可以看出，分子非常小，数目非常多．</w:t>
      </w:r>
    </w:p>
    <w:p w:rsidR="007741B3" w:rsidRPr="004E4768" w:rsidP="00F4703C">
      <w:pPr>
        <w:spacing w:line="360" w:lineRule="auto"/>
        <w:textAlignment w:val="center"/>
        <w:rPr>
          <w:rFonts w:ascii="宋体" w:eastAsia="宋体" w:hAnsi="宋体"/>
        </w:rPr>
      </w:pPr>
      <w:r w:rsidRPr="004E4768">
        <w:rPr>
          <w:rFonts w:ascii="宋体" w:eastAsia="宋体" w:hAnsi="宋体" w:cs="Times New Roman"/>
        </w:rPr>
        <w:t>答：每立方厘米的水中约含有2.6×106个食盐分子．</w:t>
      </w:r>
    </w:p>
    <w:p w:rsidR="00535EEE" w:rsidRPr="004E4768" w:rsidP="00F4703C">
      <w:pPr>
        <w:spacing w:line="360" w:lineRule="auto"/>
        <w:textAlignment w:val="center"/>
        <w:rPr>
          <w:rFonts w:ascii="宋体" w:eastAsia="宋体" w:hAnsi="宋体" w:cs="Times New Roman"/>
        </w:rPr>
      </w:pPr>
      <w:r w:rsidRPr="004E4768">
        <w:rPr>
          <w:rFonts w:ascii="宋体" w:eastAsia="宋体" w:hAnsi="宋体" w:cs="Times New Roman"/>
        </w:rPr>
        <w:t>通过以上计算，可获得的信息是：分子非常小，数目非常多．</w:t>
      </w:r>
    </w:p>
    <w:p w:rsidR="00535EEE" w:rsidRPr="004E4768" w:rsidP="002B00F0">
      <w:pPr>
        <w:rPr>
          <w:rFonts w:ascii="宋体" w:eastAsia="宋体" w:hAnsi="宋体"/>
        </w:rPr>
      </w:pPr>
    </w:p>
    <w:p w:rsidR="00535EEE" w:rsidRPr="004E4768" w:rsidP="002B00F0">
      <w:pPr>
        <w:rPr>
          <w:rFonts w:ascii="宋体" w:eastAsia="宋体" w:hAnsi="宋体"/>
        </w:rPr>
      </w:pPr>
    </w:p>
    <w:p w:rsidR="007741B3" w:rsidRPr="004E4768" w:rsidP="00F4703C">
      <w:pPr>
        <w:spacing w:line="360" w:lineRule="auto"/>
        <w:textAlignment w:val="center"/>
        <w:rPr>
          <w:rFonts w:ascii="宋体" w:eastAsia="宋体" w:hAnsi="宋体"/>
        </w:rPr>
      </w:pPr>
    </w:p>
    <w:sectPr w:rsidSect="00175D6A">
      <w:footerReference w:type="even" r:id="rId23"/>
      <w:footerReference w:type="default" r:id="rId24"/>
      <w:pgSz w:w="11905" w:h="16840"/>
      <w:pgMar w:top="1800" w:right="1440" w:bottom="1800" w:left="1440" w:header="0" w:footer="0" w:gutter="0"/>
      <w:cols w:space="220"/>
      <w:docGrid w:linePitch="10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EE" w:rsidP="00755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35EEE" w:rsidP="00535EE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EE" w:rsidP="00755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E4768">
      <w:rPr>
        <w:rStyle w:val="PageNumber"/>
        <w:noProof/>
      </w:rPr>
      <w:t>1</w:t>
    </w:r>
    <w:r>
      <w:rPr>
        <w:rStyle w:val="PageNumber"/>
      </w:rPr>
      <w:fldChar w:fldCharType="end"/>
    </w:r>
  </w:p>
  <w:p w:rsidR="00535EEE" w:rsidP="00535EEE">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characterSpacingControl w:val="doNotCompress"/>
  <w:compat>
    <w:useFELayout/>
  </w:compat>
  <w:rsids>
    <w:rsidRoot w:val="00175D6A"/>
    <w:rsid w:val="00175D6A"/>
    <w:rsid w:val="002B00F0"/>
    <w:rsid w:val="004E4768"/>
    <w:rsid w:val="00535EEE"/>
    <w:rsid w:val="007554B2"/>
    <w:rsid w:val="007741B3"/>
    <w:rsid w:val="008A1B9C"/>
    <w:rsid w:val="00A2219B"/>
    <w:rsid w:val="00F4703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D6A"/>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F470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F4703C"/>
    <w:rPr>
      <w:sz w:val="18"/>
      <w:szCs w:val="18"/>
    </w:rPr>
  </w:style>
  <w:style w:type="paragraph" w:styleId="Footer">
    <w:name w:val="footer"/>
    <w:basedOn w:val="Normal"/>
    <w:link w:val="Char0"/>
    <w:uiPriority w:val="99"/>
    <w:unhideWhenUsed/>
    <w:rsid w:val="00F4703C"/>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F4703C"/>
    <w:rPr>
      <w:sz w:val="18"/>
      <w:szCs w:val="18"/>
    </w:rPr>
  </w:style>
  <w:style w:type="paragraph" w:styleId="BalloonText">
    <w:name w:val="Balloon Text"/>
    <w:basedOn w:val="Normal"/>
    <w:link w:val="Char1"/>
    <w:uiPriority w:val="99"/>
    <w:semiHidden/>
    <w:unhideWhenUsed/>
    <w:rsid w:val="00535EEE"/>
    <w:rPr>
      <w:sz w:val="18"/>
      <w:szCs w:val="18"/>
    </w:rPr>
  </w:style>
  <w:style w:type="character" w:customStyle="1" w:styleId="Char1">
    <w:name w:val="批注框文本 Char"/>
    <w:basedOn w:val="DefaultParagraphFont"/>
    <w:link w:val="BalloonText"/>
    <w:uiPriority w:val="99"/>
    <w:semiHidden/>
    <w:rsid w:val="00535EEE"/>
    <w:rPr>
      <w:sz w:val="18"/>
      <w:szCs w:val="18"/>
    </w:rPr>
  </w:style>
  <w:style w:type="character" w:styleId="PageNumber">
    <w:name w:val="page number"/>
    <w:basedOn w:val="DefaultParagraphFont"/>
    <w:uiPriority w:val="99"/>
    <w:semiHidden/>
    <w:unhideWhenUsed/>
    <w:rsid w:val="00535EEE"/>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footer" Target="footer1.xml" /><Relationship Id="rId24" Type="http://schemas.openxmlformats.org/officeDocument/2006/relationships/footer" Target="footer2.xml" /><Relationship Id="rId25" Type="http://schemas.openxmlformats.org/officeDocument/2006/relationships/theme" Target="theme/theme1.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1302</Words>
  <Characters>7427</Characters>
  <Application>Microsoft Office Word</Application>
  <DocSecurity>0</DocSecurity>
  <Lines>61</Lines>
  <Paragraphs>17</Paragraphs>
  <ScaleCrop>false</ScaleCrop>
  <Manager>www.shulihua.net收集整理</Manager>
  <Company>www.shulihua.net收集整理</Company>
  <LinksUpToDate>false</LinksUpToDate>
  <CharactersWithSpaces>8712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2019-03-24T13:39:00Z</dcterms:created>
  <dcterms:modified xsi:type="dcterms:W3CDTF">2019-05-21T03:33:00Z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