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12268200</wp:posOffset>
            </wp:positionV>
            <wp:extent cx="457200" cy="4572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2017-2018学年度八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年级语文下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册期中模拟测试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卷</w:t>
      </w:r>
    </w:p>
    <w:p>
      <w:pPr>
        <w:pStyle w:val="2"/>
        <w:jc w:val="center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满分1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0分  时间120分钟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一、语文积累与综合运用(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1．给下列加点字注音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或拼音写汉字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bidi w:val="0"/>
        <w:spacing w:line="240" w:lineRule="auto"/>
        <w:ind w:firstLine="210" w:firstLineChars="10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草长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ï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ng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）飞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y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ã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o（     ）窕淑女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撺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em w:val="underDot"/>
          <w14:textFill>
            <w14:solidFill>
              <w14:schemeClr w14:val="tx1"/>
            </w14:solidFill>
          </w14:textFill>
        </w:rPr>
        <w:t>掇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</w:t>
      </w:r>
    </w:p>
    <w:p>
      <w:pPr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2．根据拼音写汉字。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家juàn(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tián(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)静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huì(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)暗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wò(     )旋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1"/>
        </w:numPr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把下列成语补充完整。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numPr>
          <w:ilvl w:val="0"/>
          <w:numId w:val="0"/>
        </w:numPr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人情(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)故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叹为(    )止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   )然而止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声匿迹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．默写古诗文中的名句名篇。(1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(1)请在下列横线上填写出古诗文名句。(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①______________，故为乎中露？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微君之躬，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_________________!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(《诗经·式微》)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蒹葭萋萋，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_____________________。（《诗经·蒹葭》）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③______________，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在城阙兮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一日不见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(《诗经·子衿》)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④气蒸云梦泽，______________。(孟浩然《望洞庭湖赠张丞相》)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陶渊明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桃花源记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》中写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桃花林美景的句子是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_______，__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_____。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6 \* GB3 \* MERGEFORMAT </w:instrTex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陶渊明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桃花源记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》中写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桃花源景物的句子是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_，__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_____。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2"/>
        </w:numPr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默写王勃的《送杜少府之任蜀州》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后四句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___，_______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_______________。________________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___，_______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．阅读下面的文字，完成(1)～(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)题。(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ind w:firstLine="48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立春过后，大地渐渐从沉睡中苏醒过来。冰雪融化，草木萌发，各种花次第开放。再过两个月，燕子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然归来。不久，布谷鸟也来了。于是转入炎热的夏季，这是植物孕育果实的时期。到了秋天，果实成熟，植物的叶子渐渐变黄，在秋风中簌簌地落下来。北雁南飞，活跃在田间草际的昆虫也都销声匿迹。到处呈现一片衰草连天的景象，准备迎接风雪载途的寒冬。在地球上温带和亚热带区域里，年年如是，周而复始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这是哪篇课文的节选片段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(2)文中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“偏然归来”的“偏然”的意思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是“________”，这个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的正确写法是“________”。(2分)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(3)这段文字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说明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顺序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运用了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__________、_____________的说明方法。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．下列句子中没有通假字的一项是(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)(2分)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A．便要还家，设酒杀鸡作食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B．诎右臂支船，而竖其左膝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C．此人一一为具言所闻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D．左手倚一衡木，右手攀右趾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．下列句中加点词的意思和用法相同的一项是( 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)(2分)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A．有良田、美池、桑竹之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神情与苏、黄不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B．启窗而观，雕栏相望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可远观而不可亵玩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焉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奇巧人曰王叔远  为字共三十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向所志，遂迷  未果，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病终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8.《傅雷家书》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这两封家书，分别写于儿子________和________的时候，从两个方面表达了傅雷对人生的深刻体悟、对儿子的________；以两种不同的风格展现出傅雷对儿子的________，以及对音乐艺术的真切感受。</w:t>
      </w:r>
      <w:r>
        <w:rPr>
          <w:rFonts w:hint="eastAsia" w:hAnsi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hAnsi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4分</w:t>
      </w:r>
      <w:r>
        <w:rPr>
          <w:rFonts w:hint="eastAsia" w:hAnsi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二、阅读(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pStyle w:val="2"/>
        <w:spacing w:line="240" w:lineRule="auto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eastAsia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8分</w:t>
      </w:r>
      <w:r>
        <w:rPr>
          <w:rFonts w:hint="eastAsia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阅读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背诵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关雎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完成题目。</w:t>
      </w:r>
    </w:p>
    <w:p>
      <w:pPr>
        <w:pStyle w:val="2"/>
        <w:numPr>
          <w:ilvl w:val="0"/>
          <w:numId w:val="3"/>
        </w:numPr>
        <w:spacing w:line="24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这首诗在艺术手法上主要表现为_______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u w:val="single"/>
          <w:shd w:val="clear" w:fill="FFFFFF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和_______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u w:val="single"/>
          <w:shd w:val="clear" w:fill="FFFFFF"/>
        </w:rPr>
        <w:t>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，在情感特质上主要表现为以礼节情，体现出健康明朗的风格。 (2分)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10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．请简要概括本诗中心。(</w:t>
      </w:r>
      <w:r>
        <w:rPr>
          <w:rFonts w:hint="eastAsia" w:ascii="宋体" w:hAnsi="宋体" w:cs="宋体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分)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___________________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____________________________________________________________________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_________</w:t>
      </w:r>
    </w:p>
    <w:p>
      <w:pPr>
        <w:pStyle w:val="2"/>
        <w:numPr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本诗中描写水鸟和荇菜有什么作用？表达了诗人怎样的情感？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(3分）</w:t>
      </w:r>
    </w:p>
    <w:p>
      <w:pPr>
        <w:pStyle w:val="2"/>
        <w:numPr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___________________________________________________________________________________________________</w:t>
      </w:r>
    </w:p>
    <w:p>
      <w:pPr>
        <w:pStyle w:val="2"/>
        <w:spacing w:line="240" w:lineRule="auto"/>
        <w:ind w:firstLine="1890" w:firstLineChars="9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【二】(1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阅读背诵《小石潭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》完成题目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解释下列加点词在文中的意思。(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水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eastAsia="zh-CN"/>
          <w14:textFill>
            <w14:solidFill>
              <w14:schemeClr w14:val="tx1"/>
            </w14:solidFill>
          </w14:textFill>
        </w:rPr>
        <w:t>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清冽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斗折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eastAsia="zh-CN"/>
          <w14:textFill>
            <w14:solidFill>
              <w14:schemeClr w14:val="tx1"/>
            </w14:solidFill>
          </w14:textFill>
        </w:rPr>
        <w:t>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影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eastAsia="zh-CN"/>
          <w14:textFill>
            <w14:solidFill>
              <w14:schemeClr w14:val="tx1"/>
            </w14:solidFill>
          </w14:textFill>
        </w:rPr>
        <w:t>布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石上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布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(4)桑竹之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属：______________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(5)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具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答之  具：______________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(6)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eastAsia="zh-CN"/>
          <w14:textFill>
            <w14:solidFill>
              <w14:schemeClr w14:val="tx1"/>
            </w14:solidFill>
          </w14:textFill>
        </w:rPr>
        <w:t>俶尔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远逝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云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俶尔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翻译下列句子。(4分)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其岸势犬牙呲互，不可知其源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</w:t>
      </w:r>
    </w:p>
    <w:p>
      <w:pPr>
        <w:pStyle w:val="2"/>
        <w:numPr>
          <w:ilvl w:val="0"/>
          <w:numId w:val="4"/>
        </w:numPr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潭中鱼可百许头，皆若空游无所依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</w:t>
      </w:r>
    </w:p>
    <w:p>
      <w:pPr>
        <w:pStyle w:val="2"/>
        <w:numPr>
          <w:numId w:val="0"/>
        </w:numPr>
        <w:spacing w:line="240" w:lineRule="auto"/>
        <w:ind w:leftChars="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《小石潭记》中，作者的情感前后不同，发生变化，分别是什么？其原因又是什么？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numPr>
          <w:numId w:val="0"/>
        </w:numPr>
        <w:spacing w:line="240" w:lineRule="auto"/>
        <w:ind w:leftChars="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</w:t>
      </w:r>
    </w:p>
    <w:p>
      <w:pPr>
        <w:pStyle w:val="2"/>
        <w:spacing w:line="240" w:lineRule="auto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】阅读《社戏》中的节选文字，完成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eastAsia" w:hAnsi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分〉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的很重的心忽而轻松了，身体也似乎舒展到说不出的大。一出门，便望见月下的平桥内泊着一支白篷的航船，大家跳下船，双喜拔前篙，阿发拔后篙，年幼的都陪我坐在舱中，较大的聚在船尾。母亲送出来吩咐“要小心”的时候，我们已经①开船，在桥石上一②，退后几尺，即又上前出了桥。于是架起两支橹，一支两人，一里一换，有说笑的，有嚷的，③着潺潺的船头激水的声音，在左右都是碧绿的豆麦田地的河流中，④一般径向赵庄前进了。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两岸的豆麦和河底的水草所发散出来的清香，夹杂在水气中扑面的吹来；月色便朦胧在这水气里。淡黑的起伏的连山，仿佛是踊跃的铁的兽脊似的，都远远地向船尾跑去了，但我却还以为船慢。他们换了四回手，渐望见依稀的赵庄，而且似乎听到歌吹了，还有几点火，料想便是戏台，但或者也许是渔火。 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u w:val="wav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u w:val="wave"/>
          <w14:textFill>
            <w14:solidFill>
              <w14:schemeClr w14:val="tx1"/>
            </w14:solidFill>
          </w14:textFill>
        </w:rPr>
        <w:t>那声音大概是横笛，宛转，悠扬，使我的心也沉静，然而又自失起来，觉得要和他弥散在含着豆麦蕴藻之香的夜气里。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那火接近了，果然是渔火；我才记得先前望见的也不是赵庄。那是正对船头的一丛松柏林，我去年也曾经去游玩过，还看见破的石马倒在地下，一个石羊蹲在草里呢。过了那林，船便弯进了叉港，于是赵庄便真在眼前了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.如果给这几段文字加上小标题，不恰当的一项是（    ）(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A．看戏途中      B．渔火点点      C．月夜行船      D．水乡夜景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节选文段的主要内容是什么？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节选第三段“那声音大概是横笛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···使我的新也沉寂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”中大概一词能否删去？为什么？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那声音”指的是_____________________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.文中“都远远地向船尾跑去了”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“跑”字与上文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__________字相呼应。这两个字写出了_________________________________________________________________________________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.这几段文字的语言特点是（    ）(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A．冷峻犀利，富含人生哲理。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B．清新自然，充满诗情画意。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C．华美绚丽，摇曳多姿，生动形象。D．古朴典雅，委婉含蓄，表意丰富。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对上文内容理解不正确的一项是（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A、第一段中的“点”“磕”“退后”“上前”等词，生动地表现少年们驾船技术的熟练和月夜相伴去看戏的兴奋心情。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B、选文有三处写到了豆麦，是为了清楚地说明夜气里清香的来源。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C、第三段中的“他”指的是“那声音”，也即第二段中提到的“歌吹”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D、文中的“自失”有陶醉之意，表现了社戏对于童年的“我”诱惑力极大。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【四】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（8分）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课外阅读《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塑料瓶装水真的干净吗？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》回答下列问题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出门在外，口渴的时候我们都习惯买一瓶水喝，瓶装水给我们的印象是干净和方便，尤其是高档瓶装水都会标榜自己“出身清白”，“从未受到过人类污染”。例如,“王岛云雨”产自澳大利亚塔斯马尼亚岛,那里号称拥有世界上“最干净的空气”,雨水自然清洁无比；“公元前1万年”产自号称“地球上最古老的水源”——加拿大卑诗省沿岸的冰川，水质更是纯正无比。然而，科学家指出，塑料瓶装水也有可能“不干净”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英国化学研究人员威廉·肖迪克表示，装饮用水的塑料瓶生产过程就有污染隐患，因为在制造瓶子的过程中，会使用含有锑元素的化合物作催化剂，随着塑料瓶的成型，锑元素也进入了塑料中。塑料瓶可能会持续向瓶中的水溶解重金属元素锑,这种元素长期积聚在体内可能危害健康。威廉·肖迪克对当地的15种热销瓶装水进行化学检验，结果发现天然地下水中的锑含量是万亿分之一，而刚出厂的瓶装水的锑含量平均为万亿分之一百六十。时间越长，塑料瓶中的锑元素在水中的溶解量越大，这个过程就像泡茶一样。出厂3个月后，瓶装水中的锑元素的含量竟然增加了一倍。然而，现在市场上大多数瓶装水包装上注明的保质期大多是24个月。另外，温度越高，锑元素在水中的溶解量越大，而人们对瓶装水需求量较大的季节是温度高的夏天。肖迪克表示，虽然摄入极少量的锑元素不会导致人生病，但是大量摄入则会诱发呕吐，甚至可能致命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美国哈佛大学的研究人员米歇尔等人发现，不少塑料瓶在加工过程中会加入名为“双酚A”（BPA）的化学物质。这种化学物质与出生缺陷、发育问题、心脏病和糖尿病患病风险高有关联。专家对它可能对人体健康造成的影响表示担忧，而一些国家已将该物质正式列为有毒物质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④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此外，荷兰研究者发现，瓶装矿泉水经常被细菌和真菌污染，污染的瓶装矿泉水对健康个体致病的危险可能有限，但对于免疫功能低下的病人和婴儿，则有更高的感染危险。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⑤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英国“水与环境管理协会”的执行主席尼克·里夫斯还表示，瓶装水对环境的污染也不容忽视。全世界每年用于制造塑料瓶的塑料为270万吨，这些塑料的原料大多是从石油中提取的，仅在美国，制造这些塑料瓶就要消耗150万桶石油，这些石油可以供10万辆汽车使用一年。86%的塑料水瓶最后都变成了垃圾，需要400年至1000年才能降解。这些塑料垃圾在燃烧时会产生有毒气体和含有重金属的灰烬。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摘自2011年5月《知识就是力量》，略有删改）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22.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下列说法不符合原文意思的一项是（    </w:t>
      </w:r>
      <w:r>
        <w:rPr>
          <w:rFonts w:hint="eastAsia" w:hAnsi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）（2分）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A.随着温度增高，时间增加，塑料瓶中的锑元素在水中溶解量会越大。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B.重金属元素锑一旦被人体摄入，就会诱发呕吐，甚至可能致命。 本文来自娆雪教学网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C.全世界每年用于制造塑料瓶的塑料为270万吨，这些塑料的原料大多是从石油中提取的。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D.专家认为，在塑料瓶加工过程中所加入的名为“双酚A”（BPA）的化学物质可能对人体健康造成影响。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23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.对第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段画线句子运用的说明方法判断正确的一项是（  </w:t>
      </w:r>
      <w:r>
        <w:rPr>
          <w:rFonts w:hint="eastAsia" w:hAnsi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）（2分）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A.作比较  打比方  列数字    B.作比较  举例子  打比方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C.列数字  打比方  下定义    D.列数字  分类别  打比方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.请结合上文和下面的连接材料回答问题。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【链接材料】塑料从20世纪60年代开始风行，在很长一段时间内，人们都用塑料袋或者塑料瓶来装运各种物质。但是，很多塑料含有污染性的化学物质，而且，一般来说，一个塑料袋或者塑料瓶需要几十甚至几百年的时间才能够降解。此外，80%的塑料袋或塑料瓶是无法回收的。所以，限制塑料的使用成了人们一个共同的认识，我国也推行了“限塑令”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（1）为什么说塑料瓶装水可能“不干净”？（2分）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（2）我国为什么要推行“限塑令”？（2分）   </w:t>
      </w:r>
    </w:p>
    <w:p>
      <w:pPr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【五】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（6分）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课外阅读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《环保与和平》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回答下列问题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环保与和平</w:t>
      </w: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 李新烽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  2004年的诺贝尔和平奖破天荒地授予肯尼亚的环保主义者马塔伊博士，表彰她发动“绿带运动”，动员广大的贫穷妇女姐妹在非洲大陆种植了3000万棵树苗，在可持续发展与和平方面做出历史性贡献。消息传出，招致国际上一些人士的批评与质疑，他们担心如此扩展“和平”的含义，将会淡化这个奖项应有的意义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  和平与自然环境及环境资源似乎风马牛不相及。但是仔细想来，二者确有联系。“和平”不但是指消除人与人之间的对抗，而且包含着人类与大自然之间的和谐相处。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  世界各国的科学家们正在担忧，健康植物正在遭受着外来物种的侵袭和污染，面临不断被同化与异化的危险，其物种的纯洁性和生命力正受到严峻挑战。与此同时，世界各地的动物因其生存环境日益受到破坏，生存空间正在不断缩小，为适应这一新形势，动物正在进行着“当代进化”：体积越来越小，寿命越来越短，种类越来越少。人类对自然环境的污染行为，对大自然的征服活动，正在改变着动植物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的生存环境，威胁着动植物的前途命运。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坦桑尼亚北部的曼亚纳湖是著名的火烈鸟生息地和聚居区。火烈鸟飞翔形成的自然奇观令来自世界各地的游客如醉如痴。遗憾的是，今年6月以来，曼亚纳湖的火烈鸟成群地死亡，且死因不明。人们普遍认为，人类向曼亚纳湖排放的大量生活垃圾以及农药残留物和重金属污染，改变了湖泊的生态环境，造成了火烈鸟的集体死亡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伴随着珍奇动物的相继“销声”与稀有物种的不断“匿迹”，人类也在品尝着“战天斗地”带来的苦果。频率越来越高的台风登陆，遮天蔽日的沙尘暴不期光临，人类比过去更多地见证了“赤日炎炎似火烧”与“洪水滔滔如席卷”两者同时并存的自然现象。“天行有常”，人类对大自然的“有意”改造，得到了大自然的无情回报。实践告诉人们，尊重大自然就是尊重人类自己，只有尊重客观规律，才能与大自然和平相处。中国古人言：“礼之用，和为贵。”人类对大自然也应以礼相待，以和为贵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战争是人类之间矛盾不可调和的产物，而引发战争的不少矛盾就是围绕自然资源而展开的。古今中外，不同的民族和利益集团为了争夺自然资源、霸占自然资源而大打出手的事例屡见不鲜。古人有为“水”而战的，而今人更有为“油”而争的。自然资源因人类的破坏而日益贫乏和短缺，人类接着又为了掠夺和抢占有限的自然资源而发动战争。如此恶性循环一旦形成，后果难以设想。由是观之，保护自然资源和环境，就是“防患于未然”，有效地减少和防止冲突的发生，就是对人类和平的重大贡献。从这个意义上讲，马塔伊和她的姐妹们播种的不只是绿色，而且是“和平”！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t>同居于一个地球，所有野生动植物皆是人类的朋友。人类能够与大自然和动植物和平共处于同一片蓝天之下，体现出人类的觉悟与智慧、宽容与博爱。诺贝尔和平奖内涵与外延的丰富与扩展，体现出人类对自然环境的关爱与重视。倡导人类与动植物和睦为邻与彼此相依，有利于实现人类社会的可持续发展。 （选摘自《人民日报》）</w:t>
      </w:r>
    </w:p>
    <w:p>
      <w:pPr>
        <w:pStyle w:val="6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读完文章后，你对文中的“天行有常”有什么理解？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2分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pStyle w:val="6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</w:p>
    <w:p>
      <w:pPr>
        <w:pStyle w:val="6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26.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通读全文，请回答：设立诺贝尔和平奖的本意是什么？为什么2004年却颁发给了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instrText xml:space="preserve"> HYPERLINK "http://cpro.baidu.com/cpro/ui/uijs.php?c=news&amp;cf=1001&amp;ch=0&amp;di=128&amp;fv=0&amp;jk=4607fabfe51c5f3d&amp;k=%EF%BF%BD%EF%BF%BD%EF%BF%BD%EF%BF%BD&amp;k0=%EF%BF%BD%EF%BF%BD%EF%BF%BD%EF%BF%BD&amp;kdi0=0&amp;luki=9&amp;n=10&amp;p=baidu&amp;q=zzjmingcpr&amp;rb=0&amp;rs=1&amp;seller_id=1&amp;sid=3d5f1ce5bffa0746&amp;ssp2=1&amp;stid=0&amp;t=tpclicked3_hc&amp;tu=u1838191&amp;u=http://www.zxsxw.com/chuozhong/xiandaiwen/201310/21649.html&amp;urlid=0" \t "http://blog.sina.com.cn/s/_blank"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环保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主义者马塔伊博士？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2分）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pStyle w:val="6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</w:p>
    <w:p>
      <w:pPr>
        <w:pStyle w:val="6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27.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读了本文，你对人与自然的关系有了哪些新的理解？你打算怎么做？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2分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三、习作（35分）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28.</w:t>
      </w:r>
      <w:r>
        <w:rPr>
          <w:rFonts w:hint="eastAsia" w:ascii="宋体" w:hAnsi="宋体" w:eastAsia="宋体" w:cs="宋体"/>
          <w:sz w:val="21"/>
          <w:szCs w:val="21"/>
        </w:rPr>
        <w:t>根据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《桃花源记》，仿写作文</w:t>
      </w:r>
      <w:r>
        <w:rPr>
          <w:rFonts w:hint="eastAsia" w:ascii="宋体" w:hAnsi="宋体" w:eastAsia="宋体" w:cs="宋体"/>
          <w:sz w:val="21"/>
          <w:szCs w:val="21"/>
        </w:rPr>
        <w:t xml:space="preserve">。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要求：①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题目自拟，</w:t>
      </w:r>
      <w:r>
        <w:rPr>
          <w:rFonts w:hint="eastAsia" w:ascii="宋体" w:hAnsi="宋体" w:eastAsia="宋体" w:cs="宋体"/>
          <w:sz w:val="21"/>
          <w:szCs w:val="21"/>
        </w:rPr>
        <w:t>文体自选；②选取一个或多个角度，可以记叙、抒情和议论；③不少于600字</w:t>
      </w:r>
    </w:p>
    <w:p>
      <w:pPr>
        <w:pStyle w:val="2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12268200</wp:posOffset>
            </wp:positionV>
            <wp:extent cx="457200" cy="457200"/>
            <wp:effectExtent l="0" t="0" r="0" b="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2017-2018学年度八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年级语文下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册期中模拟测试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卷</w:t>
      </w:r>
      <w:r>
        <w:rPr>
          <w:rFonts w:hint="eastAsia" w:hAnsi="宋体" w:cs="宋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（答案卷）</w:t>
      </w:r>
    </w:p>
    <w:p>
      <w:pPr>
        <w:pStyle w:val="2"/>
        <w:jc w:val="center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满分120分  时间120分钟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一、语文积累与综合运用(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1．给下列加点字注音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或拼音写汉字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bidi w:val="0"/>
        <w:spacing w:line="240" w:lineRule="auto"/>
        <w:ind w:firstLine="210" w:firstLineChars="10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草长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yïng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莺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）飞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yão（</w:t>
      </w:r>
      <w:r>
        <w:rPr>
          <w:rFonts w:hint="eastAsia" w:hAnsi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）窕淑女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撺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em w:val="underDot"/>
          <w14:textFill>
            <w14:solidFill>
              <w14:schemeClr w14:val="tx1"/>
            </w14:solidFill>
          </w14:textFill>
        </w:rPr>
        <w:t>掇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hAnsi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duo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</w:t>
      </w:r>
    </w:p>
    <w:p>
      <w:pPr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2．根据拼音写汉字。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家juàn(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眷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tián( 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恬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)静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huì( 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晦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)暗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wò( 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斡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)旋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1"/>
        </w:numPr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把下列成语补充完整。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numPr>
          <w:ilvl w:val="0"/>
          <w:numId w:val="0"/>
        </w:numPr>
        <w:bidi w:val="0"/>
        <w:spacing w:line="240" w:lineRule="auto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人情(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世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)故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叹为( 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观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)止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戛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)然而止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销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声匿迹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．默写古诗文中的名句名篇。(1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(1)请在下列横线上填写出古诗文名句。(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微君之故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，故为乎中露？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微君之躬，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胡为乎泥中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《诗经·式微》)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蒹葭萋萋，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白露未晞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。（《诗经·蒹葭》）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挑兮达兮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在城阙兮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一日不见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如三月兮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(《诗经·子衿》)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④气蒸云梦泽，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波撼岳阳城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。(孟浩然《望洞庭湖赠张丞相》)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陶渊明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桃花源记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》中写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桃花林美景的句子是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芳草鲜美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落英缤纷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 = 6 \* GB3 \* MERGEFORMAT </w:instrTex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陶渊明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桃花源记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》中写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桃花源景物的句子是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土地平旷，屋舍俨然，有良田美池桑竹之属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2"/>
        </w:numPr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默写王勃的《送杜少府之任蜀州》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后四句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海内存知己，天涯若比邻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无为在歧路，儿女共沾巾。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．阅读下面的文字，完成(1)～(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)题。(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ind w:firstLine="48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立春过后，大地渐渐从沉睡中苏醒过来。冰雪融化，草木萌发，各种花次第开放。再过两个月，燕子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然归来。不久，布谷鸟也来了。于是转入炎热的夏季，这是植物孕育果实的时期。到了秋天，果实成熟，植物的叶子渐渐变黄，在秋风中簌簌地落下来。北雁南飞，活跃在田间草际的昆虫也都销声匿迹。到处呈现一片衰草连天的景象，准备迎接风雪载途的寒冬。在地球上温带和亚热带区域里，年年如是，周而复始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这是哪篇课文的节选片段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《大自然的语言》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bookmarkStart w:id="0" w:name="_GoBack"/>
      <w:bookmarkEnd w:id="0"/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(2)文中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“偏然归来”的“偏然”的意思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是“</w:t>
      </w:r>
      <w:r>
        <w:rPr>
          <w:rFonts w:ascii="Arial" w:hAnsi="Arial" w:eastAsia="宋体" w:cs="Arial"/>
          <w:b w:val="0"/>
          <w:i w:val="0"/>
          <w:caps w:val="0"/>
          <w:color w:val="333333"/>
          <w:spacing w:val="0"/>
          <w:sz w:val="19"/>
          <w:szCs w:val="19"/>
          <w:u w:val="single"/>
          <w:shd w:val="clear" w:fill="FFFFFF"/>
        </w:rPr>
        <w:t>形容动作轻松迅速的样子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”，这个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的正确写法是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“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翩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。(2分)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(3)这段文字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用了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时间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说明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顺序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运用了</w:t>
      </w:r>
      <w:r>
        <w:rPr>
          <w:rFonts w:hint="eastAsia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作比较、举例子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的说明方法。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．下列句子中没有通假字的一项是( 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)(2分)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A．便要还家，设酒杀鸡作食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B．诎右臂支船，而竖其左膝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C．此人一一为具言所闻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D．左手倚一衡木，右手攀右趾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．下列句中加点词的意思和用法相同的一项是( 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)(2分)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A．有良田、美池、桑竹之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神情与苏、黄不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B．启窗而观，雕栏相望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可远观而不可亵玩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焉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奇巧人曰王叔远  为字共三十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向所志，遂迷  未果，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病终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8.《傅雷家书》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这两封家书，分别写于儿子________和________的时候，从两个方面表达了傅雷对人生的深刻体悟、对儿子的________；以两种不同的风格展现出傅雷对儿子的________，以及对音乐艺术的真切感受。</w:t>
      </w:r>
      <w:r>
        <w:rPr>
          <w:rFonts w:hint="eastAsia" w:hAnsi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hAnsi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4分</w:t>
      </w:r>
      <w:r>
        <w:rPr>
          <w:rFonts w:hint="eastAsia" w:hAnsi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二、阅读(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pStyle w:val="2"/>
        <w:spacing w:line="240" w:lineRule="auto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eastAsia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8分</w:t>
      </w:r>
      <w:r>
        <w:rPr>
          <w:rFonts w:hint="eastAsia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阅读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背诵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《关雎》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完成题目。</w:t>
      </w:r>
    </w:p>
    <w:p>
      <w:pPr>
        <w:pStyle w:val="2"/>
        <w:numPr>
          <w:ilvl w:val="0"/>
          <w:numId w:val="3"/>
        </w:numPr>
        <w:spacing w:line="24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这首诗在艺术手法上主要表现为_______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u w:val="single"/>
          <w:shd w:val="clear" w:fill="FFFFFF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和_______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u w:val="single"/>
          <w:shd w:val="clear" w:fill="FFFFFF"/>
        </w:rPr>
        <w:t>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，在情感特质上主要表现为以礼节情，体现出健康明朗的风格。 (2分)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10．请简要概括本诗中心。(</w:t>
      </w:r>
      <w:r>
        <w:rPr>
          <w:rFonts w:hint="eastAsia" w:ascii="宋体" w:hAnsi="宋体" w:cs="宋体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分)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________________________________________________________________________________________________</w:t>
      </w:r>
    </w:p>
    <w:p>
      <w:pPr>
        <w:pStyle w:val="2"/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本诗中描写水鸟和荇菜有什么作用？表达了诗人怎样的情感？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(3分）</w:t>
      </w:r>
    </w:p>
    <w:p>
      <w:pPr>
        <w:pStyle w:val="2"/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___________________________________________________________________________________________________</w:t>
      </w:r>
    </w:p>
    <w:p>
      <w:pPr>
        <w:pStyle w:val="2"/>
        <w:spacing w:line="240" w:lineRule="auto"/>
        <w:ind w:firstLine="1890" w:firstLineChars="9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【二】(1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阅读背诵《小石潭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》完成题目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解释下列加点词在文中的意思。(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水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eastAsia="zh-CN"/>
          <w14:textFill>
            <w14:solidFill>
              <w14:schemeClr w14:val="tx1"/>
            </w14:solidFill>
          </w14:textFill>
        </w:rPr>
        <w:t>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清冽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斗折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eastAsia="zh-CN"/>
          <w14:textFill>
            <w14:solidFill>
              <w14:schemeClr w14:val="tx1"/>
            </w14:solidFill>
          </w14:textFill>
        </w:rPr>
        <w:t>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影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eastAsia="zh-CN"/>
          <w14:textFill>
            <w14:solidFill>
              <w14:schemeClr w14:val="tx1"/>
            </w14:solidFill>
          </w14:textFill>
        </w:rPr>
        <w:t>布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石上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布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(4)桑竹之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属：______________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(5)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具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答之  具：______________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(6)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em w:val="dot"/>
          <w:lang w:eastAsia="zh-CN"/>
          <w14:textFill>
            <w14:solidFill>
              <w14:schemeClr w14:val="tx1"/>
            </w14:solidFill>
          </w14:textFill>
        </w:rPr>
        <w:t>俶尔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远逝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云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俶尔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翻译下列句子。(4分)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其岸势犬牙呲互，不可知其源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</w:t>
      </w:r>
    </w:p>
    <w:p>
      <w:pPr>
        <w:pStyle w:val="2"/>
        <w:numPr>
          <w:ilvl w:val="0"/>
          <w:numId w:val="4"/>
        </w:numPr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潭中鱼可百许头，皆若空游无所依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</w:t>
      </w:r>
    </w:p>
    <w:p>
      <w:pPr>
        <w:pStyle w:val="2"/>
        <w:numPr>
          <w:ilvl w:val="0"/>
          <w:numId w:val="0"/>
        </w:numPr>
        <w:spacing w:line="240" w:lineRule="auto"/>
        <w:ind w:leftChars="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《小石潭记》中，作者的情感前后不同，发生变化，分别是什么？其原因又是什么？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numPr>
          <w:ilvl w:val="0"/>
          <w:numId w:val="0"/>
        </w:numPr>
        <w:spacing w:line="240" w:lineRule="auto"/>
        <w:ind w:leftChars="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</w:t>
      </w:r>
    </w:p>
    <w:p>
      <w:pPr>
        <w:pStyle w:val="2"/>
        <w:spacing w:line="240" w:lineRule="auto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】阅读《社戏》中的节选文字，完成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eastAsia" w:hAnsi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分〉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我的很重的心忽而轻松了，身体也似乎舒展到说不出的大。一出门，便望见月下的平桥内泊着一支白篷的航船，大家跳下船，双喜拔前篙，阿发拔后篙，年幼的都陪我坐在舱中，较大的聚在船尾。母亲送出来吩咐“要小心”的时候，我们已经①开船，在桥石上一②，退后几尺，即又上前出了桥。于是架起两支橹，一支两人，一里一换，有说笑的，有嚷的，③着潺潺的船头激水的声音，在左右都是碧绿的豆麦田地的河流中，④一般径向赵庄前进了。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两岸的豆麦和河底的水草所发散出来的清香，夹杂在水气中扑面的吹来；月色便朦胧在这水气里。淡黑的起伏的连山，仿佛是踊跃的铁的兽脊似的，都远远地向船尾跑去了，但我却还以为船慢。他们换了四回手，渐望见依稀的赵庄，而且似乎听到歌吹了，还有几点火，料想便是戏台，但或者也许是渔火。 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u w:val="wav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u w:val="wave"/>
          <w14:textFill>
            <w14:solidFill>
              <w14:schemeClr w14:val="tx1"/>
            </w14:solidFill>
          </w14:textFill>
        </w:rPr>
        <w:t>那声音大概是横笛，宛转，悠扬，使我的心也沉静，然而又自失起来，觉得要和他弥散在含着豆麦蕴藻之香的夜气里。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那火接近了，果然是渔火；我才记得先前望见的也不是赵庄。那是正对船头的一丛松柏林，我去年也曾经去游玩过，还看见破的石马倒在地下，一个石羊蹲在草里呢。过了那林，船便弯进了叉港，于是赵庄便真在眼前了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.如果给这几段文字加上小标题，不恰当的一项是（    ）(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A．看戏途中      B．渔火点点      C．月夜行船      D．水乡夜景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节选文段的主要内容是什么？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节选第三段“那声音大概是横笛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···使我的新也沉寂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”中大概一词能否删去？为什么？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那声音”指的是_____________________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.文中“都远远地向船尾跑去了”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“跑”字与上文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__________字相呼应。这两个字写出了_________________________________________________________________________________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.这几段文字的语言特点是（    ）(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A．冷峻犀利，富含人生哲理。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B．清新自然，充满诗情画意。</w:t>
      </w:r>
    </w:p>
    <w:p>
      <w:pPr>
        <w:pStyle w:val="2"/>
        <w:spacing w:line="24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C．华美绚丽，摇曳多姿，生动形象。D．古朴典雅，委婉含蓄，表意丰富。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21.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对上文内容理解不正确的一项是（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A、第一段中的“点”“磕”“退后”“上前”等词，生动地表现少年们驾船技术的熟练和月夜相伴去看戏的兴奋心情。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B、选文有三处写到了豆麦，是为了清楚地说明夜气里清香的来源。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C、第三段中的“他”指的是“那声音”，也即第二段中提到的“歌吹”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D、文中的“自失”有陶醉之意，表现了社戏对于童年的“我”诱惑力极大。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【四】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（8分）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课外阅读《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塑料瓶装水真的干净吗？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》回答下列问题</w:t>
      </w: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　①出门在外，口渴的时候我们都习惯买一瓶水喝，瓶装水给我们的印象是干净和方便，尤其是高档瓶装水都会标榜自己“出身清白”，“从未受到过人类污染”。例如,“王岛云雨”产自澳大利亚塔斯马尼亚岛,那里号称拥有世界上“最干净的空气”,雨水自然清洁无比；“公元前1万年”产自号称“地球上最古老的水源”——加拿大卑诗省沿岸的冰川，水质更是纯正无比。然而，科学家指出，塑料瓶装水也有可能“不干净”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②英国化学研究人员威廉·肖迪克表示，装饮用水的塑料瓶生产过程就有污染隐患，因为在制造瓶子的过程中，会使用含有锑元素的化合物作催化剂，随着塑料瓶的成型，锑元素也进入了塑料中。塑料瓶可能会持续向瓶中的水溶解重金属元素锑,这种元素长期积聚在体内可能危害健康。威廉·肖迪克对当地的15种热销瓶装水进行化学检验，结果发现天然地下水中的锑含量是万亿分之一，而刚出厂的瓶装水的锑含量平均为万亿分之一百六十。时间越长，塑料瓶中的锑元素在水中的溶解量越大，这个过程就像泡茶一样。出厂3个月后，瓶装水中的锑元素的含量竟然增加了一倍。然而，现在市场上大多数瓶装水包装上注明的保质期大多是24个月。另外，温度越高，锑元素在水中的溶解量越大，而人们对瓶装水需求量较大的季节是温度高的夏天。肖迪克表示，虽然摄入极少量的锑元素不会导致人生病，但是大量摄入则会诱发呕吐，甚至可能致命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③美国哈佛大学的研究人员米歇尔等人发现，不少塑料瓶在加工过程中会加入名为“双酚A”（BPA）的化学物质。这种化学物质与出生缺陷、发育问题、心脏病和糖尿病患病风险高有关联。专家对它可能对人体健康造成的影响表示担忧，而一些国家已将该物质正式列为有毒物质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④此外，荷兰研究者发现，瓶装矿泉水经常被细菌和真菌污染，污染的瓶装矿泉水对健康个体致病的危险可能有限，但对于免疫功能低下的病人和婴儿，则有更高的感染危险。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⑤英国“水与环境管理协会”的执行主席尼克·里夫斯还表示，瓶装水对环境的污染也不容忽视。全世界每年用于制造塑料瓶的塑料为270万吨，这些塑料的原料大多是从石油中提取的，仅在美国，制造这些塑料瓶就要消耗150万桶石油，这些石油可以供10万辆汽车使用一年。86%的塑料水瓶最后都变成了垃圾，需要400年至1000年才能降解。这些塑料垃圾在燃烧时会产生有毒气体和含有重金属的灰烬。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摘自2011年5月《知识就是力量》，略有删改）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22.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下列说法不符合原文意思的一项是（    </w:t>
      </w:r>
      <w:r>
        <w:rPr>
          <w:rFonts w:hint="eastAsia" w:hAnsi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）（2分）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A.随着温度增高，时间增加，塑料瓶中的锑元素在水中溶解量会越大。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B.重金属元素锑一旦被人体摄入，就会诱发呕吐，甚至可能致命。 本文来自娆雪教学网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C.全世界每年用于制造塑料瓶的塑料为270万吨，这些塑料的原料大多是从石油中提取的。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D.专家认为，在塑料瓶加工过程中所加入的名为“双酚A”（BPA）的化学物质可能对人体健康造成影响。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23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.对第②段画线句子运用的说明方法判断正确的一项是（  </w:t>
      </w:r>
      <w:r>
        <w:rPr>
          <w:rFonts w:hint="eastAsia" w:hAnsi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）（2分）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A.作比较  打比方  列数字    B.作比较  举例子  打比方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C.列数字  打比方  下定义    D.列数字  分类别  打比方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.请结合上文和下面的连接材料回答问题。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　【链接材料】塑料从20世纪60年代开始风行，在很长一段时间内，人们都用塑料袋或者塑料瓶来装运各种物质。但是，很多塑料含有污染性的化学物质，而且，一般来说，一个塑料袋或者塑料瓶需要几十甚至几百年的时间才能够降解。此外，80%的塑料袋或塑料瓶是无法回收的。所以，限制塑料的使用成了人们一个共同的认识，我国也推行了“限塑令”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（1）为什么说塑料瓶装水可能“不干净”？（2分）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>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（2）我国为什么要推行“限塑令”？（2分）   </w:t>
      </w:r>
    </w:p>
    <w:p>
      <w:pPr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【五】</w:t>
      </w:r>
      <w:r>
        <w:rPr>
          <w:rFonts w:hint="eastAsia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（6分）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课外阅读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《环保与和平》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回答下列问题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464646"/>
          <w:spacing w:val="0"/>
          <w:sz w:val="21"/>
          <w:szCs w:val="21"/>
          <w:shd w:val="clear" w:fill="FFFFFF"/>
        </w:rPr>
        <w:t>环保与和平</w:t>
      </w: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 李新烽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  2004年的诺贝尔和平奖破天荒地授予肯尼亚的环保主义者马塔伊博士，表彰她发动“绿带运动”，动员广大的贫穷妇女姐妹在非洲大陆种植了3000万棵树苗，在可持续发展与和平方面做出历史性贡献。消息传出，招致国际上一些人士的批评与质疑，他们担心如此扩展“和平”的含义，将会淡化这个奖项应有的意义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  和平与自然环境及环境资源似乎风马牛不相及。但是仔细想来，二者确有联系。“和平”不但是指消除人与人之间的对抗，而且包含着人类与大自然之间的和谐相处。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  世界各国的科学家们正在担忧，健康植物正在遭受着外来物种的侵袭和污染，面临不断被同化与异化的危险，其物种的纯洁性和生命力正受到严峻挑战。与此同时，世界各地的动物因其生存环境日益受到破坏，生存空间正在不断缩小，为适应这一新形势，动物正在进行着“当代进化”：体积越来越小，寿命越来越短，种类越来越少。人类对自然环境的污染行为，对大自然的征服活动，正在改变着动植物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的生存环境，威胁着动植物的前途命运。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坦桑尼亚北部的曼亚纳湖是著名的火烈鸟生息地和聚居区。火烈鸟飞翔形成的自然奇观令来自世界各地的游客如醉如痴。遗憾的是，今年6月以来，曼亚纳湖的火烈鸟成群地死亡，且死因不明。人们普遍认为，人类向曼亚纳湖排放的大量生活垃圾以及农药残留物和重金属污染，改变了湖泊的生态环境，造成了火烈鸟的集体死亡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伴随着珍奇动物的相继“销声”与稀有物种的不断“匿迹”，人类也在品尝着“战天斗地”带来的苦果。频率越来越高的台风登陆，遮天蔽日的沙尘暴不期光临，人类比过去更多地见证了“赤日炎炎似火烧”与“洪水滔滔如席卷”两者同时并存的自然现象。“天行有常”，人类对大自然的“有意”改造，得到了大自然的无情回报。实践告诉人们，尊重大自然就是尊重人类自己，只有尊重客观规律，才能与大自然和平相处。中国古人言：“礼之用，和为贵。”人类对大自然也应以礼相待，以和为贵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战争是人类之间矛盾不可调和的产物，而引发战争的不少矛盾就是围绕自然资源而展开的。古今中外，不同的民族和利益集团为了争夺自然资源、霸占自然资源而大打出手的事例屡见不鲜。古人有为“水”而战的，而今人更有为“油”而争的。自然资源因人类的破坏而日益贫乏和短缺，人类接着又为了掠夺和抢占有限的自然资源而发动战争。如此恶性循环一旦形成，后果难以设想。由是观之，保护自然资源和环境，就是“防患于未然”，有效地减少和防止冲突的发生，就是对人类和平的重大贡献。从这个意义上讲，马塔伊和她的姐妹们播种的不只是绿色，而且是“和平”！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同居于一个地球，所有野生动植物皆是人类的朋友。人类能够与大自然和动植物和平共处于同一片蓝天之下，体现出人类的觉悟与智慧、宽容与博爱。诺贝尔和平奖内涵与外延的丰富与扩展，体现出人类对自然环境的关爱与重视。倡导人类与动植物和睦为邻与彼此相依，有利于实现人类社会的可持续发展。 （选摘自《人民日报》）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25.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读完文章后，你对文中的“天行有常”有什么理解？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2分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26.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通读全文，请回答：设立诺贝尔和平奖的本意是什么？为什么2004年却颁发给了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instrText xml:space="preserve"> HYPERLINK "http://cpro.baidu.com/cpro/ui/uijs.php?c=news&amp;cf=1001&amp;ch=0&amp;di=128&amp;fv=0&amp;jk=4607fabfe51c5f3d&amp;k=%EF%BF%BD%EF%BF%BD%EF%BF%BD%EF%BF%BD&amp;k0=%EF%BF%BD%EF%BF%BD%EF%BF%BD%EF%BF%BD&amp;kdi0=0&amp;luki=9&amp;n=10&amp;p=baidu&amp;q=zzjmingcpr&amp;rb=0&amp;rs=1&amp;seller_id=1&amp;sid=3d5f1ce5bffa0746&amp;ssp2=1&amp;stid=0&amp;t=tpclicked3_hc&amp;tu=u1838191&amp;u=http://www.zxsxw.com/chuozhong/xiandaiwen/201310/21649.html&amp;urlid=0" \t "http://blog.sina.com.cn/s/_blank"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环保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主义者马塔伊博士？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2分）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27.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读了本文，你对人与自然的关系有了哪些新的理解？你打算怎么做？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2分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三、习作（35分）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28.</w:t>
      </w:r>
      <w:r>
        <w:rPr>
          <w:rFonts w:hint="eastAsia" w:ascii="宋体" w:hAnsi="宋体" w:eastAsia="宋体" w:cs="宋体"/>
          <w:sz w:val="21"/>
          <w:szCs w:val="21"/>
        </w:rPr>
        <w:t>根据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《桃花源记》，仿写作文</w:t>
      </w:r>
      <w:r>
        <w:rPr>
          <w:rFonts w:hint="eastAsia" w:ascii="宋体" w:hAnsi="宋体" w:eastAsia="宋体" w:cs="宋体"/>
          <w:sz w:val="21"/>
          <w:szCs w:val="21"/>
        </w:rPr>
        <w:t xml:space="preserve">。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要求：①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题目自拟，</w:t>
      </w:r>
      <w:r>
        <w:rPr>
          <w:rFonts w:hint="eastAsia" w:ascii="宋体" w:hAnsi="宋体" w:eastAsia="宋体" w:cs="宋体"/>
          <w:sz w:val="21"/>
          <w:szCs w:val="21"/>
        </w:rPr>
        <w:t>文体自选；②选取一个或多个角度，可以记叙、抒情和议论；③不少于600字</w:t>
      </w:r>
    </w:p>
    <w:sectPr>
      <w:headerReference r:id="rId3" w:type="default"/>
      <w:footerReference r:id="rId4" w:type="default"/>
      <w:pgSz w:w="11906" w:h="16838"/>
      <w:pgMar w:top="720" w:right="720" w:bottom="720" w:left="720" w:header="0" w:footer="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5BBB"/>
    <w:multiLevelType w:val="singleLevel"/>
    <w:tmpl w:val="00075BBB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246BA7CE"/>
    <w:multiLevelType w:val="singleLevel"/>
    <w:tmpl w:val="246BA7CE"/>
    <w:lvl w:ilvl="0" w:tentative="0">
      <w:start w:val="9"/>
      <w:numFmt w:val="decimal"/>
      <w:suff w:val="nothing"/>
      <w:lvlText w:val="%1．"/>
      <w:lvlJc w:val="left"/>
    </w:lvl>
  </w:abstractNum>
  <w:abstractNum w:abstractNumId="2">
    <w:nsid w:val="41A9B52D"/>
    <w:multiLevelType w:val="singleLevel"/>
    <w:tmpl w:val="41A9B52D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6C10C447"/>
    <w:multiLevelType w:val="singleLevel"/>
    <w:tmpl w:val="6C10C447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692A"/>
    <w:rsid w:val="00F17B08"/>
    <w:rsid w:val="035E2C56"/>
    <w:rsid w:val="04511CFF"/>
    <w:rsid w:val="053C675B"/>
    <w:rsid w:val="05917A9D"/>
    <w:rsid w:val="06562B1C"/>
    <w:rsid w:val="076A3B08"/>
    <w:rsid w:val="07CB69FC"/>
    <w:rsid w:val="093F5004"/>
    <w:rsid w:val="0C063D06"/>
    <w:rsid w:val="0C992913"/>
    <w:rsid w:val="0E5D0E08"/>
    <w:rsid w:val="0E7631B2"/>
    <w:rsid w:val="0F2853BC"/>
    <w:rsid w:val="0F4735AE"/>
    <w:rsid w:val="0F9B23A1"/>
    <w:rsid w:val="10E724E5"/>
    <w:rsid w:val="117C446D"/>
    <w:rsid w:val="12045BB2"/>
    <w:rsid w:val="13BD4625"/>
    <w:rsid w:val="14CA262E"/>
    <w:rsid w:val="15361122"/>
    <w:rsid w:val="16EB40FE"/>
    <w:rsid w:val="1793761E"/>
    <w:rsid w:val="1A5A206B"/>
    <w:rsid w:val="1AD4213D"/>
    <w:rsid w:val="1B201110"/>
    <w:rsid w:val="1B405DE8"/>
    <w:rsid w:val="1CB061A2"/>
    <w:rsid w:val="1DCB428C"/>
    <w:rsid w:val="1DD96A69"/>
    <w:rsid w:val="1EED6021"/>
    <w:rsid w:val="1F8750CD"/>
    <w:rsid w:val="1FF06708"/>
    <w:rsid w:val="22571958"/>
    <w:rsid w:val="240B4058"/>
    <w:rsid w:val="252C2F80"/>
    <w:rsid w:val="259E01FA"/>
    <w:rsid w:val="25A4754F"/>
    <w:rsid w:val="265C5CA4"/>
    <w:rsid w:val="285C5A1B"/>
    <w:rsid w:val="2C357736"/>
    <w:rsid w:val="2D9914E4"/>
    <w:rsid w:val="309F0CAA"/>
    <w:rsid w:val="318154EB"/>
    <w:rsid w:val="31F02827"/>
    <w:rsid w:val="31F86D21"/>
    <w:rsid w:val="32026BFD"/>
    <w:rsid w:val="345762D7"/>
    <w:rsid w:val="350F4F24"/>
    <w:rsid w:val="36C052DE"/>
    <w:rsid w:val="37E35570"/>
    <w:rsid w:val="38611454"/>
    <w:rsid w:val="3BA05253"/>
    <w:rsid w:val="40A779C4"/>
    <w:rsid w:val="419E26CC"/>
    <w:rsid w:val="419F09C4"/>
    <w:rsid w:val="42351DEC"/>
    <w:rsid w:val="427915C5"/>
    <w:rsid w:val="42F87D32"/>
    <w:rsid w:val="434415CD"/>
    <w:rsid w:val="43857B48"/>
    <w:rsid w:val="44A54ED9"/>
    <w:rsid w:val="465962B2"/>
    <w:rsid w:val="471B1E40"/>
    <w:rsid w:val="480D5D8B"/>
    <w:rsid w:val="4A5B2AEF"/>
    <w:rsid w:val="4AB8063B"/>
    <w:rsid w:val="4AD134BD"/>
    <w:rsid w:val="4CAC3540"/>
    <w:rsid w:val="4D0913C3"/>
    <w:rsid w:val="4DA37D68"/>
    <w:rsid w:val="4F24022D"/>
    <w:rsid w:val="4F292A72"/>
    <w:rsid w:val="514018C0"/>
    <w:rsid w:val="51807A1F"/>
    <w:rsid w:val="524308B7"/>
    <w:rsid w:val="53BF06A9"/>
    <w:rsid w:val="53DF385A"/>
    <w:rsid w:val="555548F5"/>
    <w:rsid w:val="56207CF7"/>
    <w:rsid w:val="58E90148"/>
    <w:rsid w:val="5A3E0C5C"/>
    <w:rsid w:val="5B4E7BDB"/>
    <w:rsid w:val="5E3A188A"/>
    <w:rsid w:val="600B3D2C"/>
    <w:rsid w:val="6123668C"/>
    <w:rsid w:val="61BB0EB6"/>
    <w:rsid w:val="624B5AF6"/>
    <w:rsid w:val="630C7798"/>
    <w:rsid w:val="64560F3C"/>
    <w:rsid w:val="649C6B9C"/>
    <w:rsid w:val="65B8066A"/>
    <w:rsid w:val="67553AA8"/>
    <w:rsid w:val="6A505726"/>
    <w:rsid w:val="6AA804D2"/>
    <w:rsid w:val="6B8B23FA"/>
    <w:rsid w:val="6E2E143B"/>
    <w:rsid w:val="6FC46CFE"/>
    <w:rsid w:val="70DA2095"/>
    <w:rsid w:val="71162D16"/>
    <w:rsid w:val="71EF0884"/>
    <w:rsid w:val="73993AAA"/>
    <w:rsid w:val="741472C0"/>
    <w:rsid w:val="755F6BC8"/>
    <w:rsid w:val="777963DB"/>
    <w:rsid w:val="78190B3E"/>
    <w:rsid w:val="79A9751C"/>
    <w:rsid w:val="79C03E16"/>
    <w:rsid w:val="7DDB7C1F"/>
    <w:rsid w:val="7F90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语过添情</cp:lastModifiedBy>
  <cp:lastPrinted>2018-03-20T06:02:00Z</cp:lastPrinted>
  <dcterms:created xsi:type="dcterms:W3CDTF">2014-10-29T12:08:00Z</dcterms:created>
  <dcterms:modified xsi:type="dcterms:W3CDTF">2018-05-04T05:38:20Z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  <property fmtid="{D5CDD505-2E9C-101B-9397-08002B2CF9AE}" pid="3" name="KSORubyTemplateID" linkTarget="0">
    <vt:lpwstr>6</vt:lpwstr>
  </property>
</Properties>
</file>