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19C" w:rsidRDefault="0026519C">
      <w:pPr>
        <w:rPr>
          <w:rFonts w:cs="Times New Roman"/>
          <w:lang w:eastAsia="zh-CN"/>
        </w:rPr>
      </w:pPr>
    </w:p>
    <w:p w:rsidR="0026519C" w:rsidRDefault="0026519C">
      <w:pPr>
        <w:jc w:val="center"/>
        <w:rPr>
          <w:rFonts w:cs="Times New Roman"/>
          <w:lang w:eastAsia="zh-CN"/>
        </w:rPr>
      </w:pPr>
      <w:r>
        <w:rPr>
          <w:rFonts w:cs="宋体" w:hint="eastAsia"/>
          <w:b/>
          <w:bCs/>
          <w:sz w:val="28"/>
          <w:szCs w:val="28"/>
          <w:lang w:eastAsia="zh-CN"/>
        </w:rPr>
        <w:t>人教版物理八年级上册第六章第三节</w:t>
      </w:r>
      <w:r>
        <w:rPr>
          <w:b/>
          <w:bCs/>
          <w:sz w:val="28"/>
          <w:szCs w:val="28"/>
          <w:lang w:eastAsia="zh-CN"/>
        </w:rPr>
        <w:t xml:space="preserve"> </w:t>
      </w:r>
      <w:r>
        <w:rPr>
          <w:rFonts w:cs="宋体" w:hint="eastAsia"/>
          <w:b/>
          <w:bCs/>
          <w:sz w:val="28"/>
          <w:szCs w:val="28"/>
          <w:lang w:eastAsia="zh-CN"/>
        </w:rPr>
        <w:t>测量物质的密度</w:t>
      </w:r>
      <w:r>
        <w:rPr>
          <w:b/>
          <w:bCs/>
          <w:sz w:val="28"/>
          <w:szCs w:val="28"/>
          <w:lang w:eastAsia="zh-CN"/>
        </w:rPr>
        <w:t xml:space="preserve"> </w:t>
      </w:r>
      <w:r>
        <w:rPr>
          <w:rFonts w:cs="宋体" w:hint="eastAsia"/>
          <w:b/>
          <w:bCs/>
          <w:sz w:val="28"/>
          <w:szCs w:val="28"/>
          <w:lang w:eastAsia="zh-CN"/>
        </w:rPr>
        <w:t>同步训练</w:t>
      </w:r>
    </w:p>
    <w:p w:rsidR="0026519C" w:rsidRDefault="0026519C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一、单选题（共</w:t>
      </w:r>
      <w:r>
        <w:rPr>
          <w:b/>
          <w:bCs/>
          <w:sz w:val="24"/>
          <w:szCs w:val="24"/>
          <w:lang w:eastAsia="zh-CN"/>
        </w:rPr>
        <w:t>14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28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、没有其它仪器，只有量筒，要取出</w:t>
      </w:r>
      <w:r>
        <w:rPr>
          <w:color w:val="000000"/>
          <w:lang w:eastAsia="zh-CN"/>
        </w:rPr>
        <w:t>500g</w:t>
      </w:r>
      <w:r>
        <w:rPr>
          <w:rFonts w:cs="宋体" w:hint="eastAsia"/>
          <w:color w:val="000000"/>
          <w:lang w:eastAsia="zh-CN"/>
        </w:rPr>
        <w:t>煤油，正确的取法是（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26519C" w:rsidRDefault="0026519C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、用量筒量出</w:t>
      </w:r>
      <w:r>
        <w:rPr>
          <w:color w:val="000000"/>
        </w:rPr>
        <w:t>500mL</w:t>
      </w:r>
      <w:r>
        <w:rPr>
          <w:lang w:eastAsia="zh-CN"/>
        </w:rPr>
        <w:t xml:space="preserve">     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、用量筒量出</w:t>
      </w:r>
      <w:r>
        <w:rPr>
          <w:color w:val="000000"/>
        </w:rPr>
        <w:t>400mL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、用量筒量出</w:t>
      </w:r>
      <w:r>
        <w:rPr>
          <w:color w:val="000000"/>
        </w:rPr>
        <w:t>625mL</w:t>
      </w:r>
      <w:r>
        <w:rPr>
          <w:lang w:eastAsia="zh-CN"/>
        </w:rPr>
        <w:t xml:space="preserve">     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、用量筒量出</w:t>
      </w:r>
      <w:r>
        <w:rPr>
          <w:color w:val="000000"/>
        </w:rPr>
        <w:t>375mL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、以下各组器材中，不能测出长方体金属块密度的是（　　）</w:t>
      </w:r>
      <w:r>
        <w:rPr>
          <w:color w:val="000000"/>
          <w:lang w:eastAsia="zh-CN"/>
        </w:rPr>
        <w:t xml:space="preserve">        </w:t>
      </w:r>
    </w:p>
    <w:p w:rsidR="0026519C" w:rsidRDefault="0026519C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、刻度尺、细线、烧杯、水</w:t>
      </w:r>
      <w:r>
        <w:rPr>
          <w:lang w:eastAsia="zh-CN"/>
        </w:rPr>
        <w:t xml:space="preserve">                   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、天平和砝码、量筒、细线、水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、溢水杯、天平和砝码、烧杯、水、细线</w:t>
      </w:r>
      <w:r>
        <w:rPr>
          <w:lang w:eastAsia="zh-CN"/>
        </w:rPr>
        <w:t xml:space="preserve">       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、刻度尺、天平和砝码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、在平整地面上有一层厚度均匀的积雪，小明用力向下踩，形成了一个下凹的脚印，如图所示，脚印下的雪由于受外力挤压可近似看成冰层，已知冰的密度，只要测量出下列哪组物理量，就可以估测出积雪的密度（　　）</w:t>
      </w:r>
      <w:r>
        <w:rPr>
          <w:rFonts w:cs="Times New Roman"/>
          <w:lang w:eastAsia="zh-CN"/>
        </w:rPr>
        <w:br/>
      </w:r>
      <w:r w:rsidR="007B14CB">
        <w:rPr>
          <w:rFonts w:cs="Times New Roman"/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132pt;height:73.5pt;visibility:visible">
            <v:imagedata r:id="rId8" o:title=""/>
          </v:shape>
        </w:pict>
      </w:r>
    </w:p>
    <w:p w:rsidR="0026519C" w:rsidRDefault="0026519C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、积雪的厚度和脚印的深度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、积雪的厚度和脚印的面积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、冰层的厚度和脚印的面积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、脚印的深度和脚印的面积积雪冰层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、小梦参加了</w:t>
      </w: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月份的实验操作考试．下表中记录的是小梦与其他三位同学测出的小石块的密度（注：经查密度表可知，石块的密度为</w:t>
      </w:r>
      <w:r>
        <w:rPr>
          <w:color w:val="000000"/>
          <w:lang w:eastAsia="zh-CN"/>
        </w:rPr>
        <w:t>2.50g/cm</w:t>
      </w:r>
      <w:r>
        <w:rPr>
          <w:color w:val="000000"/>
          <w:vertAlign w:val="superscript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）．下列说法正确的是（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tbl>
      <w:tblPr>
        <w:tblW w:w="0" w:type="auto"/>
        <w:tblInd w:w="-106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0A0" w:firstRow="1" w:lastRow="0" w:firstColumn="1" w:lastColumn="0" w:noHBand="0" w:noVBand="0"/>
      </w:tblPr>
      <w:tblGrid>
        <w:gridCol w:w="1290"/>
        <w:gridCol w:w="910"/>
        <w:gridCol w:w="910"/>
        <w:gridCol w:w="910"/>
        <w:gridCol w:w="910"/>
      </w:tblGrid>
      <w:tr w:rsidR="0026519C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519C" w:rsidRDefault="0026519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考生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519C" w:rsidRDefault="0026519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小梦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519C" w:rsidRDefault="0026519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小满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519C" w:rsidRDefault="0026519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李明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519C" w:rsidRDefault="0026519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张扬</w:t>
            </w:r>
          </w:p>
        </w:tc>
      </w:tr>
      <w:tr w:rsidR="0026519C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519C" w:rsidRDefault="0026519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小石块的密度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519C" w:rsidRDefault="0026519C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2.45g/cm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519C" w:rsidRDefault="0026519C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2.52g/cm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519C" w:rsidRDefault="0026519C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2.56g/cm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519C" w:rsidRDefault="0026519C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2.60g/cm</w:t>
            </w:r>
            <w:r>
              <w:rPr>
                <w:color w:val="000000"/>
                <w:vertAlign w:val="superscript"/>
              </w:rPr>
              <w:t>3</w:t>
            </w:r>
          </w:p>
        </w:tc>
      </w:tr>
    </w:tbl>
    <w:p w:rsidR="0026519C" w:rsidRDefault="0026519C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、四位考生的实验都失败了，因为密度表中石块的密度为</w:t>
      </w:r>
      <w:r>
        <w:rPr>
          <w:color w:val="000000"/>
          <w:lang w:eastAsia="zh-CN"/>
        </w:rPr>
        <w:t>2.50g/cm</w:t>
      </w:r>
      <w:r>
        <w:rPr>
          <w:color w:val="000000"/>
          <w:vertAlign w:val="superscript"/>
          <w:lang w:eastAsia="zh-CN"/>
        </w:rPr>
        <w:t>3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、只有小满的数据可以接受，因为他的数据最接近密度表中的数据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、只有张扬的数据不可以接受，因为他的数据偏差最大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、只要实验操作正确，数据真实，上述数据均有效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、小明为了测盐水的密度，制定如下的实验计划：①测出空烧杯的质量②将烧杯中一部分盐水倒入量筒中③测出量筒中盐水的体积④根据实验数据计算盐水的密度⑤在烧杯中装入适量盐水，测出它们的总质量⑥测出烧杯和剩余盐水的质量．以上实验步骤安排最合理、误差最小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26519C" w:rsidRDefault="0026519C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、①⑤②③④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、⑤②③⑥④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、⑤②③①④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、⑤⑥②③④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6</w:t>
      </w:r>
      <w:r>
        <w:rPr>
          <w:rFonts w:cs="宋体" w:hint="eastAsia"/>
          <w:color w:val="000000"/>
          <w:lang w:eastAsia="zh-CN"/>
        </w:rPr>
        <w:t>、用天平和量筒测石块密度的实验中，应往量筒中倒入适量的水，这里的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适量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的含义是指（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26519C" w:rsidRDefault="0026519C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A</w:t>
      </w:r>
      <w:r>
        <w:rPr>
          <w:rFonts w:cs="宋体" w:hint="eastAsia"/>
          <w:color w:val="000000"/>
          <w:lang w:eastAsia="zh-CN"/>
        </w:rPr>
        <w:t>、水的体积不小于量筒的分度值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、水的体积不大于量筒的最大测量值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、水能淹没石块且浸没后水面不超过量筒的最大测量值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、以上说法都不正确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7</w:t>
      </w:r>
      <w:r>
        <w:rPr>
          <w:rFonts w:cs="宋体" w:hint="eastAsia"/>
          <w:color w:val="000000"/>
          <w:lang w:eastAsia="zh-CN"/>
        </w:rPr>
        <w:t>、实验室有如下四种规格的量筒，应用密度知识要一次较准确地量出</w:t>
      </w:r>
      <w:r>
        <w:rPr>
          <w:color w:val="000000"/>
          <w:lang w:eastAsia="zh-CN"/>
        </w:rPr>
        <w:t>l00g</w:t>
      </w:r>
      <w:r>
        <w:rPr>
          <w:rFonts w:cs="宋体" w:hint="eastAsia"/>
          <w:color w:val="000000"/>
          <w:lang w:eastAsia="zh-CN"/>
        </w:rPr>
        <w:t>酒精（</w:t>
      </w:r>
      <w:r>
        <w:rPr>
          <w:color w:val="000000"/>
        </w:rPr>
        <w:t>ρ</w:t>
      </w:r>
      <w:r>
        <w:rPr>
          <w:rFonts w:cs="宋体" w:hint="eastAsia"/>
          <w:color w:val="000000"/>
          <w:vertAlign w:val="subscript"/>
          <w:lang w:eastAsia="zh-CN"/>
        </w:rPr>
        <w:t>酒精</w:t>
      </w:r>
      <w:r>
        <w:rPr>
          <w:color w:val="000000"/>
          <w:lang w:eastAsia="zh-CN"/>
        </w:rPr>
        <w:t>=0.8×10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kg/m</w:t>
      </w:r>
      <w:r>
        <w:rPr>
          <w:color w:val="000000"/>
          <w:vertAlign w:val="superscript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），可以选用的量筒是（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26519C" w:rsidRDefault="0026519C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、测量范围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100mL</w:t>
      </w:r>
      <w:r>
        <w:rPr>
          <w:rFonts w:cs="宋体" w:hint="eastAsia"/>
          <w:color w:val="000000"/>
          <w:lang w:eastAsia="zh-CN"/>
        </w:rPr>
        <w:t>，分度值</w:t>
      </w:r>
      <w:r>
        <w:rPr>
          <w:color w:val="000000"/>
          <w:lang w:eastAsia="zh-CN"/>
        </w:rPr>
        <w:t>1mL</w:t>
      </w:r>
      <w:r>
        <w:rPr>
          <w:rFonts w:cs="宋体" w:hint="eastAsia"/>
          <w:color w:val="000000"/>
          <w:lang w:eastAsia="zh-CN"/>
        </w:rPr>
        <w:t>的量筒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、测量范围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200mL</w:t>
      </w:r>
      <w:r>
        <w:rPr>
          <w:rFonts w:cs="宋体" w:hint="eastAsia"/>
          <w:color w:val="000000"/>
          <w:lang w:eastAsia="zh-CN"/>
        </w:rPr>
        <w:t>，分度值</w:t>
      </w:r>
      <w:r>
        <w:rPr>
          <w:color w:val="000000"/>
          <w:lang w:eastAsia="zh-CN"/>
        </w:rPr>
        <w:t>10mL</w:t>
      </w:r>
      <w:r>
        <w:rPr>
          <w:rFonts w:cs="宋体" w:hint="eastAsia"/>
          <w:color w:val="000000"/>
          <w:lang w:eastAsia="zh-CN"/>
        </w:rPr>
        <w:t>的量筒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、测量范围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250mL</w:t>
      </w:r>
      <w:r>
        <w:rPr>
          <w:rFonts w:cs="宋体" w:hint="eastAsia"/>
          <w:color w:val="000000"/>
          <w:lang w:eastAsia="zh-CN"/>
        </w:rPr>
        <w:t>，分度值</w:t>
      </w:r>
      <w:r>
        <w:rPr>
          <w:color w:val="000000"/>
          <w:lang w:eastAsia="zh-CN"/>
        </w:rPr>
        <w:t>5mL</w:t>
      </w:r>
      <w:r>
        <w:rPr>
          <w:rFonts w:cs="宋体" w:hint="eastAsia"/>
          <w:color w:val="000000"/>
          <w:lang w:eastAsia="zh-CN"/>
        </w:rPr>
        <w:t>的量筒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、测量范围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400mL</w:t>
      </w:r>
      <w:r>
        <w:rPr>
          <w:rFonts w:cs="宋体" w:hint="eastAsia"/>
          <w:color w:val="000000"/>
          <w:lang w:eastAsia="zh-CN"/>
        </w:rPr>
        <w:t>，分度值</w:t>
      </w:r>
      <w:r>
        <w:rPr>
          <w:color w:val="000000"/>
          <w:lang w:eastAsia="zh-CN"/>
        </w:rPr>
        <w:t>10mL</w:t>
      </w:r>
      <w:r>
        <w:rPr>
          <w:rFonts w:cs="宋体" w:hint="eastAsia"/>
          <w:color w:val="000000"/>
          <w:lang w:eastAsia="zh-CN"/>
        </w:rPr>
        <w:t>的量筒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8</w:t>
      </w:r>
      <w:r>
        <w:rPr>
          <w:rFonts w:cs="宋体" w:hint="eastAsia"/>
          <w:color w:val="000000"/>
          <w:lang w:eastAsia="zh-CN"/>
        </w:rPr>
        <w:t>、小明用量简量取液体，视线与量筒内液体的凹液面最低处保持水平，读数为</w:t>
      </w:r>
      <w:r>
        <w:rPr>
          <w:color w:val="000000"/>
          <w:lang w:eastAsia="zh-CN"/>
        </w:rPr>
        <w:t>15mL</w:t>
      </w:r>
      <w:r>
        <w:rPr>
          <w:rFonts w:cs="宋体" w:hint="eastAsia"/>
          <w:color w:val="000000"/>
          <w:lang w:eastAsia="zh-CN"/>
        </w:rPr>
        <w:t>；倒出部分液体后，俯视凹液面的最低处，读数为</w:t>
      </w:r>
      <w:r>
        <w:rPr>
          <w:color w:val="000000"/>
          <w:lang w:eastAsia="zh-CN"/>
        </w:rPr>
        <w:t>9mL</w:t>
      </w:r>
      <w:r>
        <w:rPr>
          <w:rFonts w:cs="宋体" w:hint="eastAsia"/>
          <w:color w:val="000000"/>
          <w:lang w:eastAsia="zh-CN"/>
        </w:rPr>
        <w:t>，则实际倒出的液体体积（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26519C" w:rsidRDefault="0026519C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、小于</w:t>
      </w:r>
      <w:r>
        <w:rPr>
          <w:color w:val="000000"/>
          <w:lang w:eastAsia="zh-CN"/>
        </w:rPr>
        <w:t>6mL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、大于</w:t>
      </w:r>
      <w:r>
        <w:rPr>
          <w:color w:val="000000"/>
          <w:lang w:eastAsia="zh-CN"/>
        </w:rPr>
        <w:t>6mL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、等于</w:t>
      </w:r>
      <w:r>
        <w:rPr>
          <w:color w:val="000000"/>
          <w:lang w:eastAsia="zh-CN"/>
        </w:rPr>
        <w:t>6mL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、无法确定范围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9</w:t>
      </w:r>
      <w:r>
        <w:rPr>
          <w:rFonts w:cs="宋体" w:hint="eastAsia"/>
          <w:color w:val="000000"/>
          <w:lang w:eastAsia="zh-CN"/>
        </w:rPr>
        <w:t>、量筒做得细而高，不做成粗而矮的形状，如图，主要原因是（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  <w:r w:rsidR="007B14CB">
        <w:rPr>
          <w:rFonts w:cs="Times New Roman"/>
          <w:noProof/>
          <w:lang w:eastAsia="zh-CN"/>
        </w:rPr>
        <w:pict>
          <v:shape id="_x0000_i1026" type="#_x0000_t75" alt=" " style="width:89.25pt;height:65.25pt;visibility:visible">
            <v:imagedata r:id="rId9" o:title=""/>
          </v:shape>
        </w:pict>
      </w:r>
    </w:p>
    <w:p w:rsidR="0026519C" w:rsidRDefault="0026519C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、细而高的量筒便于操作，也不易因摔倒而打碎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、细高的量筒可以做出相对较大的底座，增加稳定性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、细高的量筒与粗矮的量筒比较，其刻度间隔较大，能较准确地读数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、粗矮的量筒中液体较多，需用较厚的玻璃制作，因而不便读数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、只测一次，并能较准确地量取</w:t>
      </w:r>
      <w:r>
        <w:rPr>
          <w:color w:val="000000"/>
          <w:lang w:eastAsia="zh-CN"/>
        </w:rPr>
        <w:t>100g</w:t>
      </w:r>
      <w:r>
        <w:rPr>
          <w:rFonts w:cs="宋体" w:hint="eastAsia"/>
          <w:color w:val="000000"/>
          <w:lang w:eastAsia="zh-CN"/>
        </w:rPr>
        <w:t>酒精，请你在下列四种规格的量筒中，取出适当的量筒：（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26519C" w:rsidRDefault="0026519C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、总容量</w:t>
      </w:r>
      <w:r>
        <w:rPr>
          <w:color w:val="000000"/>
          <w:lang w:eastAsia="zh-CN"/>
        </w:rPr>
        <w:t>50cm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分度值</w:t>
      </w:r>
      <w:r>
        <w:rPr>
          <w:color w:val="000000"/>
          <w:lang w:eastAsia="zh-CN"/>
        </w:rPr>
        <w:t>5cm</w:t>
      </w:r>
      <w:r>
        <w:rPr>
          <w:color w:val="000000"/>
          <w:vertAlign w:val="superscript"/>
          <w:lang w:eastAsia="zh-CN"/>
        </w:rPr>
        <w:t>3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、总容量</w:t>
      </w:r>
      <w:r>
        <w:rPr>
          <w:color w:val="000000"/>
          <w:lang w:eastAsia="zh-CN"/>
        </w:rPr>
        <w:t>100cm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分度值</w:t>
      </w:r>
      <w:r>
        <w:rPr>
          <w:color w:val="000000"/>
          <w:lang w:eastAsia="zh-CN"/>
        </w:rPr>
        <w:t>2cm</w:t>
      </w:r>
      <w:r>
        <w:rPr>
          <w:color w:val="000000"/>
          <w:vertAlign w:val="superscript"/>
          <w:lang w:eastAsia="zh-CN"/>
        </w:rPr>
        <w:t>3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、总容量</w:t>
      </w:r>
      <w:r>
        <w:rPr>
          <w:color w:val="000000"/>
          <w:lang w:eastAsia="zh-CN"/>
        </w:rPr>
        <w:t>250cm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分度值</w:t>
      </w:r>
      <w:r>
        <w:rPr>
          <w:color w:val="000000"/>
          <w:lang w:eastAsia="zh-CN"/>
        </w:rPr>
        <w:t>5cm</w:t>
      </w:r>
      <w:r>
        <w:rPr>
          <w:color w:val="000000"/>
          <w:vertAlign w:val="superscript"/>
          <w:lang w:eastAsia="zh-CN"/>
        </w:rPr>
        <w:t>3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、总容量</w:t>
      </w:r>
      <w:r>
        <w:rPr>
          <w:color w:val="000000"/>
          <w:lang w:eastAsia="zh-CN"/>
        </w:rPr>
        <w:t>500cm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分度值</w:t>
      </w:r>
      <w:r>
        <w:rPr>
          <w:color w:val="000000"/>
          <w:lang w:eastAsia="zh-CN"/>
        </w:rPr>
        <w:t>10cm</w:t>
      </w:r>
      <w:r>
        <w:rPr>
          <w:color w:val="000000"/>
          <w:vertAlign w:val="superscript"/>
          <w:lang w:eastAsia="zh-CN"/>
        </w:rPr>
        <w:t>3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11</w:t>
      </w:r>
      <w:r>
        <w:rPr>
          <w:rFonts w:cs="宋体" w:hint="eastAsia"/>
          <w:color w:val="000000"/>
          <w:lang w:eastAsia="zh-CN"/>
        </w:rPr>
        <w:t>、小梦参加了</w:t>
      </w: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月份的实验操作考试．下表中记录的是小梦与其他三位同学测出的小石块的密度（注：经查密度表可知，石块的密度为</w:t>
      </w:r>
      <w:r>
        <w:rPr>
          <w:color w:val="000000"/>
          <w:lang w:eastAsia="zh-CN"/>
        </w:rPr>
        <w:t>2.50g/cm</w:t>
      </w:r>
      <w:r>
        <w:rPr>
          <w:color w:val="000000"/>
          <w:vertAlign w:val="superscript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）．下列说法正确的是（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tbl>
      <w:tblPr>
        <w:tblW w:w="0" w:type="auto"/>
        <w:tblInd w:w="-106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0A0" w:firstRow="1" w:lastRow="0" w:firstColumn="1" w:lastColumn="0" w:noHBand="0" w:noVBand="0"/>
      </w:tblPr>
      <w:tblGrid>
        <w:gridCol w:w="1290"/>
        <w:gridCol w:w="910"/>
        <w:gridCol w:w="910"/>
        <w:gridCol w:w="910"/>
        <w:gridCol w:w="910"/>
      </w:tblGrid>
      <w:tr w:rsidR="0026519C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519C" w:rsidRDefault="0026519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考生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519C" w:rsidRDefault="0026519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小梦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519C" w:rsidRDefault="0026519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小满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519C" w:rsidRDefault="0026519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李明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519C" w:rsidRDefault="0026519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张扬</w:t>
            </w:r>
          </w:p>
        </w:tc>
      </w:tr>
      <w:tr w:rsidR="0026519C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519C" w:rsidRDefault="0026519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小石块的密度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519C" w:rsidRDefault="0026519C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2.45g/cm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519C" w:rsidRDefault="0026519C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2.52g/cm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519C" w:rsidRDefault="0026519C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2.56g/cm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519C" w:rsidRDefault="0026519C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2.60g/cm</w:t>
            </w:r>
            <w:r>
              <w:rPr>
                <w:color w:val="000000"/>
                <w:vertAlign w:val="superscript"/>
              </w:rPr>
              <w:t>3</w:t>
            </w:r>
          </w:p>
        </w:tc>
      </w:tr>
    </w:tbl>
    <w:p w:rsidR="0026519C" w:rsidRDefault="0026519C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、四位考生的实验都失败了，因为密度表中石块的密度为</w:t>
      </w:r>
      <w:r>
        <w:rPr>
          <w:color w:val="000000"/>
          <w:lang w:eastAsia="zh-CN"/>
        </w:rPr>
        <w:t>2.50g/cm</w:t>
      </w:r>
      <w:r>
        <w:rPr>
          <w:color w:val="000000"/>
          <w:vertAlign w:val="superscript"/>
          <w:lang w:eastAsia="zh-CN"/>
        </w:rPr>
        <w:t>3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、只有小满的数据可以接受，因为他的数据最接近密度表中的数据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、只有张扬的数据不可以接受，因为他的数据偏差最大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、只要实验操作正确，数据真实，上述数据均有效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12</w:t>
      </w:r>
      <w:r>
        <w:rPr>
          <w:rFonts w:cs="宋体" w:hint="eastAsia"/>
          <w:color w:val="000000"/>
          <w:lang w:eastAsia="zh-CN"/>
        </w:rPr>
        <w:t>、在实验室里用天平和量筒测量某种液体的密度，下列步骤中不必要且不合理的是（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26519C" w:rsidRDefault="0026519C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、用天平测出空烧杯的质量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、将适量的液体倒入烧杯中，用天平测出烧杯和液体的总质量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、将烧杯中的一部分液体倒人量筒中读出液体的体积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、用天平测出烧杯和剩余液体的总质量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13</w:t>
      </w:r>
      <w:r>
        <w:rPr>
          <w:rFonts w:cs="宋体" w:hint="eastAsia"/>
          <w:color w:val="000000"/>
          <w:lang w:eastAsia="zh-CN"/>
        </w:rPr>
        <w:t>、某同学用托盘天平和量筒测量一小石块的密度，图甲是调节天平时的情形，图乙和图丙分别是测量石块质量和体积时的情形，下列说法错误的是（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  <w:r w:rsidR="007B14CB">
        <w:rPr>
          <w:rFonts w:cs="Times New Roman"/>
          <w:noProof/>
          <w:lang w:eastAsia="zh-CN"/>
        </w:rPr>
        <w:pict>
          <v:shape id="_x0000_i1027" type="#_x0000_t75" alt=" " style="width:316.5pt;height:125.25pt;visibility:visible">
            <v:imagedata r:id="rId10" o:title=""/>
          </v:shape>
        </w:pict>
      </w:r>
    </w:p>
    <w:p w:rsidR="0026519C" w:rsidRDefault="0026519C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、甲图中应将平衡螺母向左调，使横梁平衡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、乙图中测石块质量时，天平的读数是</w:t>
      </w:r>
      <w:r>
        <w:rPr>
          <w:color w:val="000000"/>
          <w:lang w:eastAsia="zh-CN"/>
        </w:rPr>
        <w:t>71.4g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、由丙图量筒的示数测得石块的体积是</w:t>
      </w:r>
      <w:r>
        <w:rPr>
          <w:color w:val="000000"/>
          <w:lang w:eastAsia="zh-CN"/>
        </w:rPr>
        <w:t>20cm</w:t>
      </w:r>
      <w:r>
        <w:rPr>
          <w:color w:val="000000"/>
          <w:vertAlign w:val="superscript"/>
          <w:lang w:eastAsia="zh-CN"/>
        </w:rPr>
        <w:t>3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、计算出石块的密度是</w:t>
      </w:r>
      <w:r>
        <w:rPr>
          <w:color w:val="000000"/>
          <w:lang w:eastAsia="zh-CN"/>
        </w:rPr>
        <w:t>3.57×10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kg/m</w:t>
      </w:r>
      <w:r>
        <w:rPr>
          <w:color w:val="000000"/>
          <w:vertAlign w:val="superscript"/>
          <w:lang w:eastAsia="zh-CN"/>
        </w:rPr>
        <w:t>3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14</w:t>
      </w:r>
      <w:r>
        <w:rPr>
          <w:rFonts w:cs="宋体" w:hint="eastAsia"/>
          <w:color w:val="000000"/>
          <w:lang w:eastAsia="zh-CN"/>
        </w:rPr>
        <w:t>、以下是测定菜油密度的实验步骤：（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）用天平测出空矿泉水瓶的质量</w:t>
      </w:r>
      <w:r>
        <w:rPr>
          <w:color w:val="000000"/>
          <w:lang w:eastAsia="zh-CN"/>
        </w:rPr>
        <w:t>m</w:t>
      </w:r>
      <w:r>
        <w:rPr>
          <w:rFonts w:cs="宋体" w:hint="eastAsia"/>
          <w:color w:val="000000"/>
          <w:lang w:eastAsia="zh-CN"/>
        </w:rPr>
        <w:t>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）在矿泉水瓶中装满水，用天平测出总质量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；（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）在矿泉水瓶中装满菜油，用天平测出总质量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；（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）将菜油全部倒入量筒中，用量筒测出矿泉水瓶里所盛菜油的体积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；（</w:t>
      </w: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）将菜油倒入量筒中，测出剩余菜油和瓶的总质量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；（</w:t>
      </w:r>
      <w:r>
        <w:rPr>
          <w:color w:val="000000"/>
          <w:lang w:eastAsia="zh-CN"/>
        </w:rPr>
        <w:t>6</w:t>
      </w:r>
      <w:r>
        <w:rPr>
          <w:rFonts w:cs="宋体" w:hint="eastAsia"/>
          <w:color w:val="000000"/>
          <w:lang w:eastAsia="zh-CN"/>
        </w:rPr>
        <w:t>）读出量筒中所盛菜油的体积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；（</w:t>
      </w:r>
      <w:r>
        <w:rPr>
          <w:color w:val="000000"/>
          <w:lang w:eastAsia="zh-CN"/>
        </w:rPr>
        <w:t>7</w:t>
      </w:r>
      <w:r>
        <w:rPr>
          <w:rFonts w:cs="宋体" w:hint="eastAsia"/>
          <w:color w:val="000000"/>
          <w:lang w:eastAsia="zh-CN"/>
        </w:rPr>
        <w:t>）计算菜籽油的密度．有三个实验小组分别选用其中部分实验步骤测量出菜油的密度，并写出表达式：（</w:t>
      </w:r>
      <w:r>
        <w:rPr>
          <w:color w:val="000000"/>
        </w:rPr>
        <w:t>ρ</w:t>
      </w:r>
      <w:r>
        <w:rPr>
          <w:rFonts w:cs="宋体" w:hint="eastAsia"/>
          <w:color w:val="000000"/>
          <w:vertAlign w:val="subscript"/>
          <w:lang w:eastAsia="zh-CN"/>
        </w:rPr>
        <w:t>水</w:t>
      </w:r>
      <w:r>
        <w:rPr>
          <w:rFonts w:cs="宋体" w:hint="eastAsia"/>
          <w:color w:val="000000"/>
          <w:lang w:eastAsia="zh-CN"/>
        </w:rPr>
        <w:t>已知）①</w:t>
      </w:r>
      <w:r>
        <w:rPr>
          <w:color w:val="000000"/>
        </w:rPr>
        <w:t>ρ</w: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28" type="#_x0000_t75" alt=" " style="width:30.75pt;height:21pt;visibility:visible">
            <v:imagedata r:id="rId11" o:title=""/>
          </v:shape>
        </w:pict>
      </w:r>
      <w:r>
        <w:rPr>
          <w:rFonts w:cs="宋体" w:hint="eastAsia"/>
          <w:color w:val="000000"/>
          <w:lang w:eastAsia="zh-CN"/>
        </w:rPr>
        <w:t>②</w:t>
      </w:r>
      <w:r>
        <w:rPr>
          <w:color w:val="000000"/>
        </w:rPr>
        <w:t>ρ</w: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29" type="#_x0000_t75" alt=" " style="width:33.75pt;height:21pt;visibility:visible">
            <v:imagedata r:id="rId12" o:title=""/>
          </v:shape>
        </w:pict>
      </w:r>
      <w:r>
        <w:rPr>
          <w:rFonts w:cs="宋体" w:hint="eastAsia"/>
          <w:color w:val="000000"/>
          <w:lang w:eastAsia="zh-CN"/>
        </w:rPr>
        <w:t>③</w:t>
      </w:r>
      <w:r>
        <w:rPr>
          <w:color w:val="000000"/>
        </w:rPr>
        <w:t>ρ</w: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30" type="#_x0000_t75" alt=" " style="width:30.75pt;height:21pt;visibility:visible">
            <v:imagedata r:id="rId13" o:title=""/>
          </v:shape>
        </w:pict>
      </w:r>
      <w:r>
        <w:rPr>
          <w:rFonts w:cs="宋体" w:hint="eastAsia"/>
          <w:color w:val="000000"/>
          <w:lang w:eastAsia="zh-CN"/>
        </w:rPr>
        <w:t>，你认为较合理且误差较小的表达式是（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26519C" w:rsidRDefault="0026519C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、①、②、③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、②、③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、①、③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、①、②</w:t>
      </w:r>
    </w:p>
    <w:p w:rsidR="0026519C" w:rsidRDefault="0026519C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二、填空题（共</w:t>
      </w:r>
      <w:r>
        <w:rPr>
          <w:b/>
          <w:bCs/>
          <w:sz w:val="24"/>
          <w:szCs w:val="24"/>
          <w:lang w:eastAsia="zh-CN"/>
        </w:rPr>
        <w:t>4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9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15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赤峰）如图所示，量筒中液体体积为</w:t>
      </w:r>
      <w:r>
        <w:rPr>
          <w:color w:val="000000"/>
          <w:lang w:eastAsia="zh-CN"/>
        </w:rPr>
        <w:t>________cm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</w:t>
      </w:r>
      <w:r w:rsidR="007B14CB">
        <w:rPr>
          <w:rFonts w:cs="Times New Roman"/>
          <w:noProof/>
          <w:lang w:eastAsia="zh-CN"/>
        </w:rPr>
        <w:pict>
          <v:shape id="_x0000_i1031" type="#_x0000_t75" alt=" " style="width:53.25pt;height:102.75pt;visibility:visible">
            <v:imagedata r:id="rId14" o:title=""/>
          </v:shape>
        </w:pic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16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宿迁）用天平测量一形状不规则物体的质量，所用砝码及游码如图甲所示，则物体的质量为</w:t>
      </w:r>
      <w:r>
        <w:rPr>
          <w:color w:val="000000"/>
          <w:lang w:eastAsia="zh-CN"/>
        </w:rPr>
        <w:t>________ g</w:t>
      </w:r>
      <w:r>
        <w:rPr>
          <w:rFonts w:cs="宋体" w:hint="eastAsia"/>
          <w:color w:val="000000"/>
          <w:lang w:eastAsia="zh-CN"/>
        </w:rPr>
        <w:t>；将该物体放入原来盛有</w:t>
      </w:r>
      <w:r>
        <w:rPr>
          <w:color w:val="000000"/>
          <w:lang w:eastAsia="zh-CN"/>
        </w:rPr>
        <w:t>25mL</w:t>
      </w:r>
      <w:r>
        <w:rPr>
          <w:rFonts w:cs="宋体" w:hint="eastAsia"/>
          <w:color w:val="000000"/>
          <w:lang w:eastAsia="zh-CN"/>
        </w:rPr>
        <w:t>水的量筒中，液面位置如图乙所示，则物体的密度是</w:t>
      </w:r>
      <w:r>
        <w:rPr>
          <w:color w:val="000000"/>
          <w:lang w:eastAsia="zh-CN"/>
        </w:rPr>
        <w:t>________ 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</w:t>
      </w:r>
      <w:r w:rsidR="007B14CB">
        <w:rPr>
          <w:rFonts w:cs="Times New Roman"/>
          <w:noProof/>
          <w:lang w:eastAsia="zh-CN"/>
        </w:rPr>
        <w:pict>
          <v:shape id="_x0000_i1032" type="#_x0000_t75" alt=" " style="width:2in;height:82.5pt;visibility:visible">
            <v:imagedata r:id="rId15" o:title=""/>
          </v:shape>
        </w:pic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17</w:t>
      </w:r>
      <w:r>
        <w:rPr>
          <w:rFonts w:cs="宋体" w:hint="eastAsia"/>
          <w:color w:val="000000"/>
          <w:lang w:eastAsia="zh-CN"/>
        </w:rPr>
        <w:t>、小芳用调节好的天平测量金属块的质量，天平平衡时右盘中的砝码质量、游码在标尺上的位置如图甲所示，用量筒测量小石块的体积如图乙所示，则该金属块的质量为</w:t>
      </w:r>
      <w:r>
        <w:rPr>
          <w:color w:val="000000"/>
          <w:lang w:eastAsia="zh-CN"/>
        </w:rPr>
        <w:t>________g</w:t>
      </w:r>
      <w:r>
        <w:rPr>
          <w:rFonts w:cs="宋体" w:hint="eastAsia"/>
          <w:color w:val="000000"/>
          <w:lang w:eastAsia="zh-CN"/>
        </w:rPr>
        <w:t>，密度为</w:t>
      </w:r>
      <w:r>
        <w:rPr>
          <w:color w:val="000000"/>
          <w:lang w:eastAsia="zh-CN"/>
        </w:rPr>
        <w:t>________kg/m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</w:t>
      </w:r>
      <w:r w:rsidR="007B14CB">
        <w:rPr>
          <w:rFonts w:cs="Times New Roman"/>
          <w:noProof/>
          <w:lang w:eastAsia="zh-CN"/>
        </w:rPr>
        <w:pict>
          <v:shape id="_x0000_i1033" type="#_x0000_t75" alt=" " style="width:240pt;height:140.25pt;visibility:visible">
            <v:imagedata r:id="rId16" o:title=""/>
          </v:shape>
        </w:pic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18</w:t>
      </w:r>
      <w:r>
        <w:rPr>
          <w:rFonts w:cs="宋体" w:hint="eastAsia"/>
          <w:color w:val="000000"/>
          <w:lang w:eastAsia="zh-CN"/>
        </w:rPr>
        <w:t>、小明用天平和刻度尺测一块正方体的密度．在调节天平时，发现指针偏向分度盘的左侧（如图甲所示），此时应将平衡螺母向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左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右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）端调．然后用调节好的天平测正方体的质量，天平平衡时右盘砝码的质量、游码在标尺上的位置如图乙所示，正方体的质量为</w:t>
      </w:r>
      <w:r>
        <w:rPr>
          <w:color w:val="000000"/>
          <w:lang w:eastAsia="zh-CN"/>
        </w:rPr>
        <w:t>________ g</w:t>
      </w:r>
      <w:r>
        <w:rPr>
          <w:rFonts w:cs="宋体" w:hint="eastAsia"/>
          <w:color w:val="000000"/>
          <w:lang w:eastAsia="zh-CN"/>
        </w:rPr>
        <w:t>，再用刻度尺测出它的边长如图丙为</w:t>
      </w:r>
      <w:r>
        <w:rPr>
          <w:color w:val="000000"/>
          <w:lang w:eastAsia="zh-CN"/>
        </w:rPr>
        <w:t>________ cm</w:t>
      </w:r>
      <w:r>
        <w:rPr>
          <w:rFonts w:cs="宋体" w:hint="eastAsia"/>
          <w:color w:val="000000"/>
          <w:lang w:eastAsia="zh-CN"/>
        </w:rPr>
        <w:t>，则它的密度是</w:t>
      </w:r>
      <w:r>
        <w:rPr>
          <w:color w:val="000000"/>
          <w:lang w:eastAsia="zh-CN"/>
        </w:rPr>
        <w:t>________ g/cm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</w:t>
      </w:r>
      <w:r w:rsidR="007B14CB">
        <w:rPr>
          <w:rFonts w:cs="Times New Roman"/>
          <w:noProof/>
          <w:lang w:eastAsia="zh-CN"/>
        </w:rPr>
        <w:pict>
          <v:shape id="_x0000_i1034" type="#_x0000_t75" alt=" " style="width:378pt;height:91.5pt;visibility:visible">
            <v:imagedata r:id="rId17" o:title=""/>
          </v:shape>
        </w:pict>
      </w:r>
    </w:p>
    <w:p w:rsidR="0026519C" w:rsidRDefault="0026519C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三、综合题（共</w:t>
      </w:r>
      <w:r>
        <w:rPr>
          <w:b/>
          <w:bCs/>
          <w:sz w:val="24"/>
          <w:szCs w:val="24"/>
          <w:lang w:eastAsia="zh-CN"/>
        </w:rPr>
        <w:t>1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5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19</w:t>
      </w:r>
      <w:r>
        <w:rPr>
          <w:rFonts w:cs="宋体" w:hint="eastAsia"/>
          <w:color w:val="000000"/>
          <w:lang w:eastAsia="zh-CN"/>
        </w:rPr>
        <w:t>、小明想利用所学的知识测量酱油的密度实验过程中经历过如下步骤：</w:t>
      </w:r>
      <w:r>
        <w:rPr>
          <w:color w:val="000000"/>
          <w:lang w:eastAsia="zh-CN"/>
        </w:rPr>
        <w:t xml:space="preserve">  A</w:t>
      </w:r>
      <w:r>
        <w:rPr>
          <w:rFonts w:cs="宋体" w:hint="eastAsia"/>
          <w:color w:val="000000"/>
          <w:lang w:eastAsia="zh-CN"/>
        </w:rPr>
        <w:t>、将一部分酱油倒入量筒中，记下量筒中酱油的体积，如图甲所示．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、取出酱油样品倒入玻璃杯，称出酱油与玻璃杯总质量，如图乙所示．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、称出剩余酱油与玻璃杯的总质量，如图丙所示．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lastRenderedPageBreak/>
        <w:t>D</w:t>
      </w:r>
      <w:r>
        <w:rPr>
          <w:rFonts w:cs="宋体" w:hint="eastAsia"/>
          <w:color w:val="000000"/>
          <w:lang w:eastAsia="zh-CN"/>
        </w:rPr>
        <w:t>、利用测得的数据，求出酱油样品的密度．</w:t>
      </w:r>
      <w:r>
        <w:rPr>
          <w:rFonts w:cs="Times New Roman"/>
          <w:lang w:eastAsia="zh-CN"/>
        </w:rPr>
        <w:br/>
      </w:r>
      <w:r w:rsidR="007B14CB">
        <w:rPr>
          <w:rFonts w:cs="Times New Roman"/>
          <w:noProof/>
          <w:lang w:eastAsia="zh-CN"/>
        </w:rPr>
        <w:pict>
          <v:shape id="_x0000_i1035" type="#_x0000_t75" alt=" " style="width:258.75pt;height:111pt;visibility:visible">
            <v:imagedata r:id="rId18" o:title=""/>
          </v:shape>
        </w:pic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(1)</w:t>
      </w:r>
      <w:r>
        <w:rPr>
          <w:rFonts w:cs="宋体" w:hint="eastAsia"/>
          <w:color w:val="000000"/>
          <w:lang w:eastAsia="zh-CN"/>
        </w:rPr>
        <w:t>实验步骤正确的顺序是：</w:t>
      </w:r>
      <w:r>
        <w:rPr>
          <w:color w:val="000000"/>
          <w:lang w:eastAsia="zh-CN"/>
        </w:rPr>
        <w:t xml:space="preserve">________    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(2)</w:t>
      </w:r>
      <w:r>
        <w:rPr>
          <w:rFonts w:cs="宋体" w:hint="eastAsia"/>
          <w:color w:val="000000"/>
          <w:lang w:eastAsia="zh-CN"/>
        </w:rPr>
        <w:t>根据上述实验可知：乙图中酱油和玻璃杯的总质量为</w:t>
      </w:r>
      <w:r>
        <w:rPr>
          <w:color w:val="000000"/>
          <w:lang w:eastAsia="zh-CN"/>
        </w:rPr>
        <w:t>________g</w:t>
      </w:r>
      <w:r>
        <w:rPr>
          <w:rFonts w:cs="宋体" w:hint="eastAsia"/>
          <w:color w:val="000000"/>
          <w:lang w:eastAsia="zh-CN"/>
        </w:rPr>
        <w:t>，倒入量筒中的酱油质量为</w:t>
      </w:r>
      <w:r>
        <w:rPr>
          <w:color w:val="000000"/>
          <w:lang w:eastAsia="zh-CN"/>
        </w:rPr>
        <w:t>________g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(3)</w:t>
      </w:r>
      <w:r>
        <w:rPr>
          <w:rFonts w:cs="宋体" w:hint="eastAsia"/>
          <w:color w:val="000000"/>
          <w:lang w:eastAsia="zh-CN"/>
        </w:rPr>
        <w:t>量筒中酱油的体积为</w:t>
      </w:r>
      <w:r>
        <w:rPr>
          <w:color w:val="000000"/>
          <w:lang w:eastAsia="zh-CN"/>
        </w:rPr>
        <w:t>________cm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酱油的密度为</w:t>
      </w:r>
      <w:r>
        <w:rPr>
          <w:color w:val="000000"/>
          <w:lang w:eastAsia="zh-CN"/>
        </w:rPr>
        <w:t>________kg/m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 </w:t>
      </w:r>
    </w:p>
    <w:p w:rsidR="0026519C" w:rsidRDefault="0026519C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四、解答题（共</w:t>
      </w:r>
      <w:r>
        <w:rPr>
          <w:b/>
          <w:bCs/>
          <w:sz w:val="24"/>
          <w:szCs w:val="24"/>
          <w:lang w:eastAsia="zh-CN"/>
        </w:rPr>
        <w:t>1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5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20</w:t>
      </w:r>
      <w:r>
        <w:rPr>
          <w:rFonts w:cs="宋体" w:hint="eastAsia"/>
          <w:color w:val="000000"/>
          <w:lang w:eastAsia="zh-CN"/>
        </w:rPr>
        <w:t>、张磊同学在河边捡到一精美小石块，他想知道小石块的密度，于是从学校借来烧杯、弹簧测力计、细线，再借助于水，就巧妙地测出了小石块的密度，请你写出用这些器材测量小石块密度的实验步骤，并得出和实验方案相一致的密度的表达式．</w:t>
      </w:r>
      <w:r>
        <w:rPr>
          <w:color w:val="000000"/>
          <w:lang w:eastAsia="zh-CN"/>
        </w:rPr>
        <w:t xml:space="preserve">    </w:t>
      </w:r>
    </w:p>
    <w:p w:rsidR="0026519C" w:rsidRDefault="0026519C">
      <w:pPr>
        <w:rPr>
          <w:rFonts w:cs="Times New Roman"/>
          <w:lang w:eastAsia="zh-CN"/>
        </w:rPr>
      </w:pPr>
      <w:r>
        <w:rPr>
          <w:rFonts w:cs="Times New Roman"/>
          <w:lang w:eastAsia="zh-CN"/>
        </w:rPr>
        <w:br w:type="page"/>
      </w:r>
    </w:p>
    <w:p w:rsidR="0026519C" w:rsidRDefault="0026519C">
      <w:pPr>
        <w:jc w:val="center"/>
        <w:rPr>
          <w:rFonts w:cs="Times New Roman"/>
          <w:lang w:eastAsia="zh-CN"/>
        </w:rPr>
      </w:pPr>
      <w:r>
        <w:rPr>
          <w:rFonts w:cs="宋体" w:hint="eastAsia"/>
          <w:b/>
          <w:bCs/>
          <w:sz w:val="28"/>
          <w:szCs w:val="28"/>
          <w:lang w:eastAsia="zh-CN"/>
        </w:rPr>
        <w:t>答案解析部分</w:t>
      </w:r>
    </w:p>
    <w:p w:rsidR="0026519C" w:rsidRDefault="0026519C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一、单选题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量筒的使用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【解答】解：因为</w:t>
      </w:r>
      <w:r>
        <w:rPr>
          <w:color w:val="000000"/>
        </w:rPr>
        <w:t>ρ</w: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36" type="#_x0000_t75" alt=" " style="width:12.75pt;height:18pt;visibility:visible">
            <v:imagedata r:id="rId19" o:title=""/>
          </v:shape>
        </w:pict>
      </w:r>
      <w:r>
        <w:rPr>
          <w:rFonts w:cs="宋体" w:hint="eastAsia"/>
          <w:color w:val="000000"/>
          <w:lang w:eastAsia="zh-CN"/>
        </w:rPr>
        <w:t>；所以</w:t>
      </w:r>
      <w:r>
        <w:rPr>
          <w:color w:val="000000"/>
          <w:lang w:eastAsia="zh-CN"/>
        </w:rPr>
        <w:t>500g</w:t>
      </w:r>
      <w:r>
        <w:rPr>
          <w:rFonts w:cs="宋体" w:hint="eastAsia"/>
          <w:color w:val="000000"/>
          <w:lang w:eastAsia="zh-CN"/>
        </w:rPr>
        <w:t>煤油的体积</w:t>
      </w:r>
      <w:r>
        <w:rPr>
          <w:color w:val="000000"/>
          <w:lang w:eastAsia="zh-CN"/>
        </w:rPr>
        <w:t xml:space="preserve">V= </w:t>
      </w:r>
      <w:r w:rsidR="007B14CB">
        <w:rPr>
          <w:rFonts w:cs="Times New Roman"/>
          <w:noProof/>
          <w:lang w:eastAsia="zh-CN"/>
        </w:rPr>
        <w:pict>
          <v:shape id="_x0000_i1037" type="#_x0000_t75" alt=" " style="width:12pt;height:17.25pt;visibility:visible">
            <v:imagedata r:id="rId20" o:title=""/>
          </v:shape>
        </w:pic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38" type="#_x0000_t75" alt=" " style="width:45.75pt;height:28.5pt;visibility:visible">
            <v:imagedata r:id="rId21" o:title=""/>
          </v:shape>
        </w:pict>
      </w:r>
      <w:r>
        <w:rPr>
          <w:color w:val="000000"/>
          <w:lang w:eastAsia="zh-CN"/>
        </w:rPr>
        <w:t>=625cm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=625mL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【分析】已知煤油的质量和密度，根据密度公式的变形式求出煤油的体积，即为用量筒所取煤油的质量为</w:t>
      </w:r>
      <w:r>
        <w:rPr>
          <w:color w:val="000000"/>
          <w:lang w:eastAsia="zh-CN"/>
        </w:rPr>
        <w:t>500g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A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设计实验测密度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、用刻度尺可以测量出金属块的边长，计算出体积，但缺少测量金属块的质量的工具，也就无法求出长方体金属块密度，符合题意；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、用天平可以测量金属块的质量，用量筒测量金属块的体积，根据公式求得金属块密度，不符合题意；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）用天平和砝码测量金属块的质量</w:t>
      </w:r>
      <w:r>
        <w:rPr>
          <w:color w:val="000000"/>
          <w:lang w:eastAsia="zh-CN"/>
        </w:rPr>
        <w:t>m</w:t>
      </w:r>
      <w:r>
        <w:rPr>
          <w:rFonts w:cs="宋体" w:hint="eastAsia"/>
          <w:color w:val="000000"/>
          <w:lang w:eastAsia="zh-CN"/>
        </w:rPr>
        <w:t>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）在烧杯中倒满水，用天平测出其总质量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）把金属块用细线拴好，缓缓放入烧杯内浸没在水中，当水溢出后，称量此时烧杯、水和金属块的总质量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）溢出水的质量为</w:t>
      </w:r>
      <w:r>
        <w:rPr>
          <w:color w:val="000000"/>
          <w:lang w:eastAsia="zh-CN"/>
        </w:rPr>
        <w:t>m</w:t>
      </w:r>
      <w:r>
        <w:rPr>
          <w:rFonts w:cs="宋体" w:hint="eastAsia"/>
          <w:color w:val="000000"/>
          <w:vertAlign w:val="subscript"/>
          <w:lang w:eastAsia="zh-CN"/>
        </w:rPr>
        <w:t>溢</w:t>
      </w:r>
      <w:r>
        <w:rPr>
          <w:color w:val="000000"/>
          <w:lang w:eastAsia="zh-CN"/>
        </w:rPr>
        <w:t>=m+m</w:t>
      </w:r>
      <w:r>
        <w:rPr>
          <w:color w:val="000000"/>
          <w:vertAlign w:val="subscript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小石块的体积和溢出水的体积相等：</w:t>
      </w:r>
      <w:r>
        <w:rPr>
          <w:rFonts w:cs="Times New Roman"/>
          <w:lang w:eastAsia="zh-CN"/>
        </w:rPr>
        <w:br/>
      </w:r>
      <w:r w:rsidR="007B14CB">
        <w:rPr>
          <w:rFonts w:cs="Times New Roman"/>
          <w:noProof/>
          <w:lang w:eastAsia="zh-CN"/>
        </w:rPr>
        <w:pict>
          <v:shape id="_x0000_i1039" type="#_x0000_t75" alt=" " style="width:117.75pt;height:36.75pt;visibility:visible">
            <v:imagedata r:id="rId22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小石块的密度：</w:t>
      </w:r>
      <w:r>
        <w:rPr>
          <w:rFonts w:cs="Times New Roman"/>
          <w:lang w:eastAsia="zh-CN"/>
        </w:rPr>
        <w:br/>
      </w:r>
      <w:r w:rsidR="007B14CB">
        <w:rPr>
          <w:rFonts w:cs="Times New Roman"/>
          <w:noProof/>
          <w:lang w:eastAsia="zh-CN"/>
        </w:rPr>
        <w:pict>
          <v:shape id="_x0000_i1040" type="#_x0000_t75" alt=" " style="width:149.25pt;height:30.75pt;visibility:visible">
            <v:imagedata r:id="rId23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利用选项中的器材可以完成实验，不符合题意；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、用刻度尺可以测量出金属块的边长，计算出体积，用天平和砝码测出金属块的质量，从而可以求出金属块的密度，不符合题意。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【分析】根据密度计算公式</w:t>
      </w:r>
      <w:r w:rsidR="007B14CB">
        <w:rPr>
          <w:rFonts w:cs="Times New Roman"/>
          <w:noProof/>
          <w:lang w:eastAsia="zh-CN"/>
        </w:rPr>
        <w:pict>
          <v:shape id="_x0000_i1041" type="#_x0000_t75" alt=" " style="width:32.25pt;height:18pt;visibility:visible">
            <v:imagedata r:id="rId24" o:title=""/>
          </v:shape>
        </w:pict>
      </w:r>
      <w:r w:rsidR="007B14CB">
        <w:rPr>
          <w:rFonts w:cs="Times New Roman"/>
          <w:noProof/>
          <w:lang w:eastAsia="zh-CN"/>
        </w:rPr>
        <w:pict>
          <v:shape id="_x0000_i1042" type="#_x0000_t75" alt=" " style="width:5.25pt;height:6.75pt;visibility:visible">
            <v:imagedata r:id="rId25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要测出长方体金属块的密度</w:t>
      </w:r>
      <w:r>
        <w:rPr>
          <w:color w:val="000000"/>
        </w:rPr>
        <w:t>ρ</w:t>
      </w:r>
      <w:r>
        <w:rPr>
          <w:rFonts w:cs="宋体" w:hint="eastAsia"/>
          <w:color w:val="000000"/>
          <w:lang w:eastAsia="zh-CN"/>
        </w:rPr>
        <w:t>，需测出其质量</w:t>
      </w:r>
      <w:r>
        <w:rPr>
          <w:color w:val="000000"/>
          <w:lang w:eastAsia="zh-CN"/>
        </w:rPr>
        <w:t>m</w:t>
      </w:r>
      <w:r>
        <w:rPr>
          <w:rFonts w:cs="宋体" w:hint="eastAsia"/>
          <w:color w:val="000000"/>
          <w:lang w:eastAsia="zh-CN"/>
        </w:rPr>
        <w:t>和体积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lang w:eastAsia="zh-CN"/>
        </w:rPr>
        <w:t>：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）长方体金属块质量可以用天平测量，或利用弹簧测力计测量长方体金属块的重力，再来计算质量；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）长方体金属块体积测量方法很多：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①因为长方体金属块形状规则，可用刻度尺测出边长，然后计算体积；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②用量筒测量长方体金属块体积；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③或用同体积的水等效替代的方法，将长方形金属块放入装满水的烧杯中，测量溢出水的质量算出溢出水</w:t>
      </w:r>
      <w:r>
        <w:rPr>
          <w:rFonts w:cs="宋体" w:hint="eastAsia"/>
          <w:color w:val="000000"/>
          <w:lang w:eastAsia="zh-CN"/>
        </w:rPr>
        <w:lastRenderedPageBreak/>
        <w:t>的体积；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④或根据阿基米德原理测量，算出长方体金属块完全浸没时排开液体的体积。</w:t>
      </w:r>
      <w:r>
        <w:rPr>
          <w:color w:val="000000"/>
          <w:lang w:eastAsia="zh-CN"/>
        </w:rPr>
        <w:t xml:space="preserve">    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A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设计实验测密度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【解答】解：设脚印的面积为</w:t>
      </w:r>
      <w:r>
        <w:rPr>
          <w:color w:val="000000"/>
          <w:lang w:eastAsia="zh-CN"/>
        </w:rPr>
        <w:t>S</w:t>
      </w:r>
      <w:r>
        <w:rPr>
          <w:rFonts w:cs="宋体" w:hint="eastAsia"/>
          <w:color w:val="000000"/>
          <w:lang w:eastAsia="zh-CN"/>
        </w:rPr>
        <w:t>，积雪的厚度为</w:t>
      </w:r>
      <w:r>
        <w:rPr>
          <w:color w:val="000000"/>
          <w:lang w:eastAsia="zh-CN"/>
        </w:rPr>
        <w:t>h</w:t>
      </w:r>
      <w:r>
        <w:rPr>
          <w:rFonts w:cs="宋体" w:hint="eastAsia"/>
          <w:color w:val="000000"/>
          <w:lang w:eastAsia="zh-CN"/>
        </w:rPr>
        <w:t>，脚印的深度为</w:t>
      </w:r>
      <w:r>
        <w:rPr>
          <w:color w:val="000000"/>
          <w:lang w:eastAsia="zh-CN"/>
        </w:rPr>
        <w:t>h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冰的密度为</w:t>
      </w:r>
      <w:r>
        <w:rPr>
          <w:color w:val="000000"/>
        </w:rPr>
        <w:t>ρ</w:t>
      </w:r>
      <w:r>
        <w:rPr>
          <w:rFonts w:cs="宋体" w:hint="eastAsia"/>
          <w:color w:val="000000"/>
          <w:vertAlign w:val="subscript"/>
          <w:lang w:eastAsia="zh-CN"/>
        </w:rPr>
        <w:t>冰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则由</w:t>
      </w:r>
      <w:r w:rsidR="007B14CB">
        <w:rPr>
          <w:rFonts w:cs="Times New Roman"/>
          <w:noProof/>
          <w:lang w:eastAsia="zh-CN"/>
        </w:rPr>
        <w:pict>
          <v:shape id="_x0000_i1043" type="#_x0000_t75" alt=" " style="width:5.25pt;height:6.75pt;visibility:visible">
            <v:imagedata r:id="rId25" o:title=""/>
          </v:shape>
        </w:pict>
      </w:r>
      <w:r w:rsidR="007B14CB">
        <w:rPr>
          <w:rFonts w:cs="Times New Roman"/>
          <w:noProof/>
          <w:lang w:eastAsia="zh-CN"/>
        </w:rPr>
        <w:pict>
          <v:shape id="_x0000_i1044" type="#_x0000_t75" alt=" " style="width:32.25pt;height:18pt;visibility:visible">
            <v:imagedata r:id="rId24" o:title=""/>
          </v:shape>
        </w:pict>
      </w:r>
      <w:r>
        <w:rPr>
          <w:rFonts w:cs="宋体" w:hint="eastAsia"/>
          <w:color w:val="000000"/>
          <w:lang w:eastAsia="zh-CN"/>
        </w:rPr>
        <w:t>可得，脚印下积雪的质量为</w:t>
      </w:r>
      <w:r>
        <w:rPr>
          <w:color w:val="000000"/>
          <w:lang w:eastAsia="zh-CN"/>
        </w:rPr>
        <w:t>m</w:t>
      </w:r>
      <w:r>
        <w:rPr>
          <w:rFonts w:cs="宋体" w:hint="eastAsia"/>
          <w:color w:val="000000"/>
          <w:vertAlign w:val="subscript"/>
          <w:lang w:eastAsia="zh-CN"/>
        </w:rPr>
        <w:t>雪</w:t>
      </w:r>
      <w:r>
        <w:rPr>
          <w:color w:val="000000"/>
          <w:lang w:eastAsia="zh-CN"/>
        </w:rPr>
        <w:t>=</w:t>
      </w:r>
      <w:r>
        <w:rPr>
          <w:color w:val="000000"/>
        </w:rPr>
        <w:t>ρ</w:t>
      </w:r>
      <w:r>
        <w:rPr>
          <w:rFonts w:cs="宋体" w:hint="eastAsia"/>
          <w:color w:val="000000"/>
          <w:vertAlign w:val="subscript"/>
          <w:lang w:eastAsia="zh-CN"/>
        </w:rPr>
        <w:t>雪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vertAlign w:val="subscript"/>
          <w:lang w:eastAsia="zh-CN"/>
        </w:rPr>
        <w:t>雪</w:t>
      </w:r>
      <w:r>
        <w:rPr>
          <w:color w:val="000000"/>
          <w:lang w:eastAsia="zh-CN"/>
        </w:rPr>
        <w:t>=</w:t>
      </w:r>
      <w:r>
        <w:rPr>
          <w:color w:val="000000"/>
        </w:rPr>
        <w:t>ρ</w:t>
      </w:r>
      <w:r>
        <w:rPr>
          <w:rFonts w:cs="宋体" w:hint="eastAsia"/>
          <w:color w:val="000000"/>
          <w:vertAlign w:val="subscript"/>
          <w:lang w:eastAsia="zh-CN"/>
        </w:rPr>
        <w:t>雪</w:t>
      </w:r>
      <w:r>
        <w:rPr>
          <w:color w:val="000000"/>
          <w:lang w:eastAsia="zh-CN"/>
        </w:rPr>
        <w:t>Sh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被挤压变为冰后的质量：</w:t>
      </w:r>
      <w:r w:rsidR="007B14CB">
        <w:rPr>
          <w:rFonts w:cs="Times New Roman"/>
          <w:noProof/>
          <w:lang w:eastAsia="zh-CN"/>
        </w:rPr>
        <w:pict>
          <v:shape id="_x0000_i1045" type="#_x0000_t75" alt=" " style="width:149.25pt;height:21.75pt;visibility:visible">
            <v:imagedata r:id="rId26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根据</w:t>
      </w:r>
      <w:r>
        <w:rPr>
          <w:color w:val="000000"/>
          <w:lang w:eastAsia="zh-CN"/>
        </w:rPr>
        <w:t>m</w:t>
      </w:r>
      <w:r>
        <w:rPr>
          <w:rFonts w:cs="宋体" w:hint="eastAsia"/>
          <w:color w:val="000000"/>
          <w:vertAlign w:val="subscript"/>
          <w:lang w:eastAsia="zh-CN"/>
        </w:rPr>
        <w:t>雪</w:t>
      </w:r>
      <w:r>
        <w:rPr>
          <w:color w:val="000000"/>
          <w:lang w:eastAsia="zh-CN"/>
        </w:rPr>
        <w:t>=m</w:t>
      </w:r>
      <w:r>
        <w:rPr>
          <w:rFonts w:cs="宋体" w:hint="eastAsia"/>
          <w:color w:val="000000"/>
          <w:vertAlign w:val="subscript"/>
          <w:lang w:eastAsia="zh-CN"/>
        </w:rPr>
        <w:t>冰</w:t>
      </w:r>
      <w:r>
        <w:rPr>
          <w:rFonts w:cs="宋体" w:hint="eastAsia"/>
          <w:color w:val="000000"/>
          <w:lang w:eastAsia="zh-CN"/>
        </w:rPr>
        <w:t>得：</w:t>
      </w:r>
      <w:r>
        <w:rPr>
          <w:rFonts w:cs="Times New Roman"/>
          <w:lang w:eastAsia="zh-CN"/>
        </w:rPr>
        <w:br/>
      </w:r>
      <w:r w:rsidR="007B14CB">
        <w:rPr>
          <w:rFonts w:cs="Times New Roman"/>
          <w:noProof/>
          <w:lang w:eastAsia="zh-CN"/>
        </w:rPr>
        <w:pict>
          <v:shape id="_x0000_i1046" type="#_x0000_t75" alt=" " style="width:32.25pt;height:18pt;visibility:visible">
            <v:imagedata r:id="rId24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color w:val="000000"/>
        </w:rPr>
        <w:t>ρ</w:t>
      </w:r>
      <w:r>
        <w:rPr>
          <w:rFonts w:cs="宋体" w:hint="eastAsia"/>
          <w:color w:val="000000"/>
          <w:vertAlign w:val="subscript"/>
          <w:lang w:eastAsia="zh-CN"/>
        </w:rPr>
        <w:t>雪</w:t>
      </w:r>
      <w:r>
        <w:rPr>
          <w:color w:val="000000"/>
          <w:lang w:eastAsia="zh-CN"/>
        </w:rPr>
        <w:t>=</w:t>
      </w:r>
      <w:r w:rsidR="007B14CB">
        <w:rPr>
          <w:rFonts w:cs="Times New Roman"/>
          <w:noProof/>
          <w:lang w:eastAsia="zh-CN"/>
        </w:rPr>
        <w:pict>
          <v:shape id="_x0000_i1047" type="#_x0000_t75" alt=" " style="width:36pt;height:33pt;visibility:visible">
            <v:imagedata r:id="rId27" o:title=""/>
          </v:shape>
        </w:pict>
      </w:r>
      <w:r>
        <w:rPr>
          <w:color w:val="000000"/>
        </w:rPr>
        <w:t>ρ</w:t>
      </w:r>
      <w:r>
        <w:rPr>
          <w:rFonts w:cs="宋体" w:hint="eastAsia"/>
          <w:color w:val="000000"/>
          <w:vertAlign w:val="subscript"/>
          <w:lang w:eastAsia="zh-CN"/>
        </w:rPr>
        <w:t>冰</w:t>
      </w:r>
      <w:r>
        <w:rPr>
          <w:rFonts w:cs="宋体" w:hint="eastAsia"/>
          <w:color w:val="000000"/>
          <w:lang w:eastAsia="zh-CN"/>
        </w:rPr>
        <w:t>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脚印下的雪由于受外力挤压可近似看成冰层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，注意脚下的积雪被挤压变成冰层质量相等，根据密度的变形公式</w:t>
      </w:r>
      <w:r>
        <w:rPr>
          <w:color w:val="000000"/>
          <w:lang w:eastAsia="zh-CN"/>
        </w:rPr>
        <w:t>m=</w:t>
      </w:r>
      <w:r>
        <w:rPr>
          <w:color w:val="000000"/>
        </w:rPr>
        <w:t>ρ</w:t>
      </w:r>
      <w:r>
        <w:rPr>
          <w:color w:val="000000"/>
          <w:lang w:eastAsia="zh-CN"/>
        </w:rPr>
        <w:t>V=</w:t>
      </w:r>
      <w:r>
        <w:rPr>
          <w:color w:val="000000"/>
        </w:rPr>
        <w:t>ρ</w:t>
      </w:r>
      <w:r>
        <w:rPr>
          <w:color w:val="000000"/>
          <w:lang w:eastAsia="zh-CN"/>
        </w:rPr>
        <w:t>Sh</w:t>
      </w:r>
      <w:r>
        <w:rPr>
          <w:rFonts w:cs="宋体" w:hint="eastAsia"/>
          <w:color w:val="000000"/>
          <w:lang w:eastAsia="zh-CN"/>
        </w:rPr>
        <w:t>列出关系式求解出积雪的密度。</w:t>
      </w:r>
      <w:r>
        <w:rPr>
          <w:color w:val="000000"/>
          <w:lang w:eastAsia="zh-CN"/>
        </w:rPr>
        <w:t xml:space="preserve">    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固体密度的测量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【解答】解：在实验中，只要操作正确，数据便是真实的．几个组数据的不同，是因为在测量过程中存在误差的原因．故</w:t>
      </w:r>
      <w:r>
        <w:rPr>
          <w:color w:val="000000"/>
          <w:lang w:eastAsia="zh-CN"/>
        </w:rPr>
        <w:t>ABC</w:t>
      </w:r>
      <w:r>
        <w:rPr>
          <w:rFonts w:cs="宋体" w:hint="eastAsia"/>
          <w:color w:val="000000"/>
          <w:lang w:eastAsia="zh-CN"/>
        </w:rPr>
        <w:t>选项错误，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选项正确．故选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【分析】在实验测量过程中，由于实验数据和实验者的原因，都会造成读数上的误差．</w:t>
      </w:r>
      <w:r>
        <w:rPr>
          <w:color w:val="000000"/>
          <w:lang w:eastAsia="zh-CN"/>
        </w:rPr>
        <w:t xml:space="preserve">    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液体密度的测量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先测空烧杯质量，将液体倒入烧杯测出液体烧杯总质量，再将液体倒入量筒测体积，这种做法因烧杯壁粘液体，测出的体积偏小，算出的密度偏大．因此测盐水等液体密度的实验步骤安排最合理的是：⑤在烧杯中装入适量盐水，测出它们的总质量，②将烧杯中一部分盐水倒入量筒中，③测出量筒中盐水的体积，⑥测出烧杯和剩余盐水的质量，④根据实验数据计算盐水的密度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【分析】先测烧杯和盐水的质量，再测烧杯和剩下盐水的质量，这样算出的质量便是量筒中盐水的质量，从而避免因烧杯中盐水倒不干净而使盐水的体积偏小．</w:t>
      </w:r>
      <w:r>
        <w:rPr>
          <w:color w:val="000000"/>
          <w:lang w:eastAsia="zh-CN"/>
        </w:rPr>
        <w:t xml:space="preserve">    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6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量筒的使用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【解答】解：石块能浸没在水中，否则无法读出石块和水的总体积，并且石块浸没在水中时水和石块的总体积不能超过量筒的量程．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【分析】用量筒和水测量石块的体积时，量筒中倒入适量的水，水要能浸没石块，并且石块浸没在水中时，水和石块的总体积不能超过量筒的量程．</w:t>
      </w:r>
      <w:r>
        <w:rPr>
          <w:color w:val="000000"/>
          <w:lang w:eastAsia="zh-CN"/>
        </w:rPr>
        <w:t xml:space="preserve">    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7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量筒的使用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lastRenderedPageBreak/>
        <w:t>【解析】</w:t>
      </w:r>
      <w:r>
        <w:rPr>
          <w:rFonts w:cs="宋体" w:hint="eastAsia"/>
          <w:color w:val="000000"/>
          <w:lang w:eastAsia="zh-CN"/>
        </w:rPr>
        <w:t>【解答】解：酒精的质量</w:t>
      </w:r>
      <w:r>
        <w:rPr>
          <w:color w:val="000000"/>
          <w:lang w:eastAsia="zh-CN"/>
        </w:rPr>
        <w:t>m=100g</w:t>
      </w:r>
      <w:r>
        <w:rPr>
          <w:rFonts w:cs="宋体" w:hint="eastAsia"/>
          <w:color w:val="000000"/>
          <w:lang w:eastAsia="zh-CN"/>
        </w:rPr>
        <w:t>，密度</w:t>
      </w:r>
      <w:r>
        <w:rPr>
          <w:color w:val="000000"/>
        </w:rPr>
        <w:t>ρ</w:t>
      </w:r>
      <w:r>
        <w:rPr>
          <w:color w:val="000000"/>
          <w:lang w:eastAsia="zh-CN"/>
        </w:rPr>
        <w:t>=0.8×10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=0.8g/cm</w:t>
      </w:r>
      <w:r>
        <w:rPr>
          <w:color w:val="000000"/>
          <w:vertAlign w:val="superscript"/>
          <w:lang w:eastAsia="zh-CN"/>
        </w:rPr>
        <w:t>3</w:t>
      </w:r>
      <w:r>
        <w:rPr>
          <w:rFonts w:ascii="宋体" w:hAnsi="宋体" w:cs="宋体" w:hint="eastAsia"/>
          <w:color w:val="000000"/>
          <w:lang w:eastAsia="zh-CN"/>
        </w:rPr>
        <w:t>∵</w:t>
      </w:r>
      <w:r>
        <w:rPr>
          <w:color w:val="000000"/>
        </w:rPr>
        <w:t>ρ</w: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48" type="#_x0000_t75" alt=" " style="width:12.75pt;height:18pt;visibility:visible">
            <v:imagedata r:id="rId19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>100g</w:t>
      </w:r>
      <w:r>
        <w:rPr>
          <w:rFonts w:cs="宋体" w:hint="eastAsia"/>
          <w:color w:val="000000"/>
          <w:lang w:eastAsia="zh-CN"/>
        </w:rPr>
        <w:t>酒精的体积</w:t>
      </w:r>
      <w:r>
        <w:rPr>
          <w:color w:val="000000"/>
          <w:lang w:eastAsia="zh-CN"/>
        </w:rPr>
        <w:t xml:space="preserve">V= </w:t>
      </w:r>
      <w:r w:rsidR="007B14CB">
        <w:rPr>
          <w:rFonts w:cs="Times New Roman"/>
          <w:noProof/>
          <w:lang w:eastAsia="zh-CN"/>
        </w:rPr>
        <w:pict>
          <v:shape id="_x0000_i1049" type="#_x0000_t75" alt=" " style="width:12pt;height:17.25pt;visibility:visible">
            <v:imagedata r:id="rId20" o:title=""/>
          </v:shape>
        </w:pic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50" type="#_x0000_t75" alt=" " style="width:45.75pt;height:28.5pt;visibility:visible">
            <v:imagedata r:id="rId28" o:title=""/>
          </v:shape>
        </w:pict>
      </w:r>
      <w:r>
        <w:rPr>
          <w:color w:val="000000"/>
          <w:lang w:eastAsia="zh-CN"/>
        </w:rPr>
        <w:t>=125cm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因为要一次量取酒精，因此答案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不符合要求，量程为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200ml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250ml</w:t>
      </w:r>
      <w:r>
        <w:rPr>
          <w:rFonts w:cs="宋体" w:hint="eastAsia"/>
          <w:color w:val="000000"/>
          <w:lang w:eastAsia="zh-CN"/>
        </w:rPr>
        <w:t>和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500ml</w:t>
      </w:r>
      <w:r>
        <w:rPr>
          <w:rFonts w:cs="宋体" w:hint="eastAsia"/>
          <w:color w:val="000000"/>
          <w:lang w:eastAsia="zh-CN"/>
        </w:rPr>
        <w:t>的量筒都可以使用，考虑到要尽可能精确的量取，量筒的分度值越小越精确，因此要选用量程为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250ml</w:t>
      </w:r>
      <w:r>
        <w:rPr>
          <w:rFonts w:cs="宋体" w:hint="eastAsia"/>
          <w:color w:val="000000"/>
          <w:lang w:eastAsia="zh-CN"/>
        </w:rPr>
        <w:t>，分度值为</w:t>
      </w:r>
      <w:r>
        <w:rPr>
          <w:color w:val="000000"/>
          <w:lang w:eastAsia="zh-CN"/>
        </w:rPr>
        <w:t>5ml</w:t>
      </w:r>
      <w:r>
        <w:rPr>
          <w:rFonts w:cs="宋体" w:hint="eastAsia"/>
          <w:color w:val="000000"/>
          <w:lang w:eastAsia="zh-CN"/>
        </w:rPr>
        <w:t>的量筒较合适．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量筒是用来测量体积的仪器，使用时要首先观察它的量程和分度值．知道酒精的质量和密度，根据密度变形公式计算出酒精的体积，然后根据酒精的总体积和量筒的量程以及分度值综合考虑，选取合适的量筒去测量．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）在选取过程中，要考虑两方面因素：一是一次量取；二是尽可能精确，即分度值越小越精确．</w:t>
      </w:r>
      <w:r>
        <w:rPr>
          <w:color w:val="000000"/>
          <w:lang w:eastAsia="zh-CN"/>
        </w:rPr>
        <w:t xml:space="preserve">    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8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量筒的使用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【解答】解：视线与量筒内液体的凹液面最低处保持水平读数</w:t>
      </w:r>
      <w:r>
        <w:rPr>
          <w:color w:val="000000"/>
          <w:lang w:eastAsia="zh-CN"/>
        </w:rPr>
        <w:t>15mL</w:t>
      </w:r>
      <w:r>
        <w:rPr>
          <w:rFonts w:cs="宋体" w:hint="eastAsia"/>
          <w:color w:val="000000"/>
          <w:lang w:eastAsia="zh-CN"/>
        </w:rPr>
        <w:t>是正确的读数，俯视凹液面的最低处，读出来示数偏大，则实际读数小于</w:t>
      </w:r>
      <w:r>
        <w:rPr>
          <w:color w:val="000000"/>
          <w:lang w:eastAsia="zh-CN"/>
        </w:rPr>
        <w:t>9mL</w:t>
      </w:r>
      <w:r>
        <w:rPr>
          <w:rFonts w:cs="宋体" w:hint="eastAsia"/>
          <w:color w:val="000000"/>
          <w:lang w:eastAsia="zh-CN"/>
        </w:rPr>
        <w:t>，则实际倒出的液体体积大于</w:t>
      </w:r>
      <w:r>
        <w:rPr>
          <w:color w:val="000000"/>
          <w:lang w:eastAsia="zh-CN"/>
        </w:rPr>
        <w:t>6mL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B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【分析】根据量筒的实际值和测量值的关系判断实际倒出的液体体积．</w:t>
      </w:r>
      <w:r>
        <w:rPr>
          <w:color w:val="000000"/>
          <w:lang w:eastAsia="zh-CN"/>
        </w:rPr>
        <w:t xml:space="preserve">    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9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量筒的使用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【解答】解：细的量筒横截面积小，对应相同的体积变化，液面高度变化大，即能显示微小的体积变化，测起来更加准确．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量筒的示数是均匀的，做的细而高，表示体积的刻度线间隔较大，可以更快、更准确的读数．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综上所述，只有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的说法是正确的．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【分析】从量筒的特点（刻度均匀）和刻度线的距离上来考虑：量筒中液体体积变化等于量筒的横截面积与高度变化的乘积，在刻度相同的情况下，液面变化越大，读数越准确．</w:t>
      </w:r>
      <w:r>
        <w:rPr>
          <w:color w:val="000000"/>
          <w:lang w:eastAsia="zh-CN"/>
        </w:rPr>
        <w:t xml:space="preserve">    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量筒的使用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【解答】解：酒精的质量</w:t>
      </w:r>
      <w:r>
        <w:rPr>
          <w:color w:val="000000"/>
          <w:lang w:eastAsia="zh-CN"/>
        </w:rPr>
        <w:t>m=100g</w:t>
      </w:r>
      <w:r>
        <w:rPr>
          <w:rFonts w:cs="宋体" w:hint="eastAsia"/>
          <w:color w:val="000000"/>
          <w:lang w:eastAsia="zh-CN"/>
        </w:rPr>
        <w:t>，密度</w:t>
      </w:r>
      <w:r>
        <w:rPr>
          <w:color w:val="000000"/>
        </w:rPr>
        <w:t>ρ</w:t>
      </w:r>
      <w:r>
        <w:rPr>
          <w:color w:val="000000"/>
          <w:lang w:eastAsia="zh-CN"/>
        </w:rPr>
        <w:t>=0.8×10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=0.8g/cm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  </w:t>
      </w:r>
      <w:r>
        <w:rPr>
          <w:rFonts w:cs="宋体" w:hint="eastAsia"/>
          <w:color w:val="000000"/>
          <w:lang w:eastAsia="zh-CN"/>
        </w:rPr>
        <w:t>因为</w:t>
      </w:r>
      <w:r>
        <w:rPr>
          <w:color w:val="000000"/>
        </w:rPr>
        <w:t>ρ</w: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51" type="#_x0000_t75" alt=" " style="width:12.75pt;height:18pt;visibility:visible">
            <v:imagedata r:id="rId19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所以</w:t>
      </w:r>
      <w:r>
        <w:rPr>
          <w:color w:val="000000"/>
          <w:lang w:eastAsia="zh-CN"/>
        </w:rPr>
        <w:t>100g</w:t>
      </w:r>
      <w:r>
        <w:rPr>
          <w:rFonts w:cs="宋体" w:hint="eastAsia"/>
          <w:color w:val="000000"/>
          <w:lang w:eastAsia="zh-CN"/>
        </w:rPr>
        <w:t>酒精的体积</w:t>
      </w:r>
      <w:r>
        <w:rPr>
          <w:color w:val="000000"/>
          <w:lang w:eastAsia="zh-CN"/>
        </w:rPr>
        <w:t xml:space="preserve">V= </w:t>
      </w:r>
      <w:r w:rsidR="007B14CB">
        <w:rPr>
          <w:rFonts w:cs="Times New Roman"/>
          <w:noProof/>
          <w:lang w:eastAsia="zh-CN"/>
        </w:rPr>
        <w:pict>
          <v:shape id="_x0000_i1052" type="#_x0000_t75" alt=" " style="width:12pt;height:17.25pt;visibility:visible">
            <v:imagedata r:id="rId20" o:title=""/>
          </v:shape>
        </w:pic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53" type="#_x0000_t75" alt=" " style="width:45.75pt;height:28.5pt;visibility:visible">
            <v:imagedata r:id="rId28" o:title=""/>
          </v:shape>
        </w:pict>
      </w:r>
      <w:r>
        <w:rPr>
          <w:color w:val="000000"/>
          <w:lang w:eastAsia="zh-CN"/>
        </w:rPr>
        <w:t>=125cm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因为要一次量取酒精，因此答案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不符合要求；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总容量为</w:t>
      </w:r>
      <w:r>
        <w:rPr>
          <w:color w:val="000000"/>
          <w:lang w:eastAsia="zh-CN"/>
        </w:rPr>
        <w:t>250cm</w:t>
      </w:r>
      <w:r>
        <w:rPr>
          <w:color w:val="000000"/>
          <w:vertAlign w:val="superscript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和</w:t>
      </w:r>
      <w:r>
        <w:rPr>
          <w:color w:val="000000"/>
          <w:lang w:eastAsia="zh-CN"/>
        </w:rPr>
        <w:t>500cm</w:t>
      </w:r>
      <w:r>
        <w:rPr>
          <w:color w:val="000000"/>
          <w:vertAlign w:val="superscript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的量筒都可以使用，考虑到要尽可能精确的量取，量筒的分度值越小越精确，因此要选用总容量为</w:t>
      </w:r>
      <w:r>
        <w:rPr>
          <w:color w:val="000000"/>
          <w:lang w:eastAsia="zh-CN"/>
        </w:rPr>
        <w:t>250cm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分度值为</w:t>
      </w:r>
      <w:r>
        <w:rPr>
          <w:color w:val="000000"/>
          <w:lang w:eastAsia="zh-CN"/>
        </w:rPr>
        <w:t>5cm</w:t>
      </w:r>
      <w:r>
        <w:rPr>
          <w:color w:val="000000"/>
          <w:vertAlign w:val="superscript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的量筒较合适．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）量筒是用来测量体积的仪器，使用时要首先观察它的量程和分度值．知道酒精的质量和密度，根据密度变形公式计算出酒精的体积，然后根据酒精的总体积和量筒的量程以及分度值综合考虑，选</w:t>
      </w:r>
      <w:r>
        <w:rPr>
          <w:rFonts w:cs="宋体" w:hint="eastAsia"/>
          <w:color w:val="000000"/>
          <w:lang w:eastAsia="zh-CN"/>
        </w:rPr>
        <w:lastRenderedPageBreak/>
        <w:t>取合适的量筒去测量．（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）在选取过程中，要考虑两方面因素：一是一次量取；二是尽可能精确，即分度值越小越精确．</w:t>
      </w:r>
      <w:r>
        <w:rPr>
          <w:color w:val="000000"/>
          <w:lang w:eastAsia="zh-CN"/>
        </w:rPr>
        <w:t xml:space="preserve">    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11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固体密度的测量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【解答】解：在实验中，只要操作正确，数据便是真实的．几个组数据的不同，是因为在测量过程中存在误差的原因．故</w:t>
      </w:r>
      <w:r>
        <w:rPr>
          <w:color w:val="000000"/>
          <w:lang w:eastAsia="zh-CN"/>
        </w:rPr>
        <w:t>ABC</w:t>
      </w:r>
      <w:r>
        <w:rPr>
          <w:rFonts w:cs="宋体" w:hint="eastAsia"/>
          <w:color w:val="000000"/>
          <w:lang w:eastAsia="zh-CN"/>
        </w:rPr>
        <w:t>选项错误，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选项正确．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【分析】在实验测量过程中，由于实验数据和实验者的原因，都会造成读数上的误差．</w:t>
      </w:r>
      <w:r>
        <w:rPr>
          <w:color w:val="000000"/>
          <w:lang w:eastAsia="zh-CN"/>
        </w:rPr>
        <w:t xml:space="preserve">    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12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A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液体密度的测量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根据经验和减小误差的需要，实验中最合理的步骤是：先将适量的液体倒入烧杯中，用天平测出烧杯和液体的总质量，再将烧杯中的一部分液体倒人量筒中读出液体的体积，最后用天平测出烧杯和剩余液体的总质量．用第一次测量的质量减去剩余部分的质量，就是倒入量筒中液体的质量，这一过程中，倒出的多少不会影响最终的结果，因此，实验过程中不必要测量空烧杯的质量，即选项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的做法是不必要且不合理的．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在用天平与量筒子测量液体密度的实验中，最容易产生误差的环节就是液体在从一个容器向另一个容器倾倒时，会有一部分沾在容器壁上，从而影响测量的准确性，因此，从这一角度分析，在测量过程中，可以不必测出空烧杯的质量，而是通过求质量差的方法使被测部分液体的质量与体积相对应，从而减小误差．</w:t>
      </w:r>
      <w:r>
        <w:rPr>
          <w:color w:val="000000"/>
          <w:lang w:eastAsia="zh-CN"/>
        </w:rPr>
        <w:t xml:space="preserve">    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13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A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固体密度的测量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、由图甲知，指针左偏，应将平衡螺母向右调使横梁平衡，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说法错误；</w:t>
      </w:r>
      <w:r>
        <w:rPr>
          <w:color w:val="000000"/>
          <w:lang w:eastAsia="zh-CN"/>
        </w:rPr>
        <w:t xml:space="preserve">  B</w:t>
      </w:r>
      <w:r>
        <w:rPr>
          <w:rFonts w:cs="宋体" w:hint="eastAsia"/>
          <w:color w:val="000000"/>
          <w:lang w:eastAsia="zh-CN"/>
        </w:rPr>
        <w:t>、由图乙知，标尺的分度值为</w:t>
      </w:r>
      <w:r>
        <w:rPr>
          <w:color w:val="000000"/>
          <w:lang w:eastAsia="zh-CN"/>
        </w:rPr>
        <w:t>0.2g</w:t>
      </w:r>
      <w:r>
        <w:rPr>
          <w:rFonts w:cs="宋体" w:hint="eastAsia"/>
          <w:color w:val="000000"/>
          <w:lang w:eastAsia="zh-CN"/>
        </w:rPr>
        <w:t>，石块的质量</w:t>
      </w:r>
      <w:r>
        <w:rPr>
          <w:color w:val="000000"/>
          <w:lang w:eastAsia="zh-CN"/>
        </w:rPr>
        <w:t>m=50g+20g+1.4g=71.4g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说法正确；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、由图丙知，水的体积为</w:t>
      </w:r>
      <w:r>
        <w:rPr>
          <w:color w:val="000000"/>
          <w:lang w:eastAsia="zh-CN"/>
        </w:rPr>
        <w:t>60ml</w:t>
      </w:r>
      <w:r>
        <w:rPr>
          <w:rFonts w:cs="宋体" w:hint="eastAsia"/>
          <w:color w:val="000000"/>
          <w:lang w:eastAsia="zh-CN"/>
        </w:rPr>
        <w:t>，水和石块的总体积为</w:t>
      </w:r>
      <w:r>
        <w:rPr>
          <w:color w:val="000000"/>
          <w:lang w:eastAsia="zh-CN"/>
        </w:rPr>
        <w:t>80ml</w:t>
      </w:r>
      <w:r>
        <w:rPr>
          <w:rFonts w:cs="宋体" w:hint="eastAsia"/>
          <w:color w:val="000000"/>
          <w:lang w:eastAsia="zh-CN"/>
        </w:rPr>
        <w:t>，则石块的体积</w:t>
      </w:r>
      <w:r>
        <w:rPr>
          <w:color w:val="000000"/>
          <w:lang w:eastAsia="zh-CN"/>
        </w:rPr>
        <w:t>V=80ml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60ml=20ml=20cm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C</w:t>
      </w:r>
      <w:r>
        <w:rPr>
          <w:rFonts w:cs="宋体" w:hint="eastAsia"/>
          <w:color w:val="000000"/>
          <w:lang w:eastAsia="zh-CN"/>
        </w:rPr>
        <w:t>说法正确；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、石块的密度</w:t>
      </w:r>
      <w:r>
        <w:rPr>
          <w:color w:val="000000"/>
        </w:rPr>
        <w:t>ρ</w: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54" type="#_x0000_t75" alt=" " style="width:12.75pt;height:18pt;visibility:visible">
            <v:imagedata r:id="rId19" o:title=""/>
          </v:shape>
        </w:pic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55" type="#_x0000_t75" alt=" " style="width:32.25pt;height:23.25pt;visibility:visible">
            <v:imagedata r:id="rId29" o:title=""/>
          </v:shape>
        </w:pict>
      </w:r>
      <w:r>
        <w:rPr>
          <w:color w:val="000000"/>
          <w:lang w:eastAsia="zh-CN"/>
        </w:rPr>
        <w:t>=3.57g/cm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=3.57×10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D</w:t>
      </w:r>
      <w:r>
        <w:rPr>
          <w:rFonts w:cs="宋体" w:hint="eastAsia"/>
          <w:color w:val="000000"/>
          <w:lang w:eastAsia="zh-CN"/>
        </w:rPr>
        <w:t>说法正确．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）调节天平平衡时，平衡螺母的移动方向与指针的偏转方向相反；（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）天平的读数等于砝码的质量加游码在标尺上所对的刻度值；（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）石块的体积等于水和石块的总体积减水的体积；（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）根据</w:t>
      </w:r>
      <w:r>
        <w:rPr>
          <w:color w:val="000000"/>
        </w:rPr>
        <w:t>ρ</w: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56" type="#_x0000_t75" alt=" " style="width:12.75pt;height:18pt;visibility:visible">
            <v:imagedata r:id="rId19" o:title=""/>
          </v:shape>
        </w:pict>
      </w:r>
      <w:r>
        <w:rPr>
          <w:rFonts w:cs="宋体" w:hint="eastAsia"/>
          <w:color w:val="000000"/>
          <w:lang w:eastAsia="zh-CN"/>
        </w:rPr>
        <w:t>计算出石块的密度．</w:t>
      </w:r>
      <w:r>
        <w:rPr>
          <w:color w:val="000000"/>
          <w:lang w:eastAsia="zh-CN"/>
        </w:rPr>
        <w:t xml:space="preserve">    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14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液体密度的测量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：由实验步骤可知，若不用量筒，可选用（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）（</w:t>
      </w:r>
      <w:r>
        <w:rPr>
          <w:color w:val="000000"/>
          <w:lang w:eastAsia="zh-CN"/>
        </w:rPr>
        <w:t>7</w:t>
      </w:r>
      <w:r>
        <w:rPr>
          <w:rFonts w:cs="宋体" w:hint="eastAsia"/>
          <w:color w:val="000000"/>
          <w:lang w:eastAsia="zh-CN"/>
        </w:rPr>
        <w:t>）测量菜油的密度，则水的质量</w:t>
      </w:r>
      <w:r>
        <w:rPr>
          <w:color w:val="000000"/>
          <w:lang w:eastAsia="zh-CN"/>
        </w:rPr>
        <w:t>m</w:t>
      </w:r>
      <w:r>
        <w:rPr>
          <w:rFonts w:cs="宋体" w:hint="eastAsia"/>
          <w:color w:val="000000"/>
          <w:vertAlign w:val="subscript"/>
          <w:lang w:eastAsia="zh-CN"/>
        </w:rPr>
        <w:t>水</w:t>
      </w:r>
      <w:r>
        <w:rPr>
          <w:color w:val="000000"/>
          <w:lang w:eastAsia="zh-CN"/>
        </w:rPr>
        <w:t>=m</w:t>
      </w:r>
      <w:r>
        <w:rPr>
          <w:color w:val="000000"/>
          <w:vertAlign w:val="subscript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m</w:t>
      </w:r>
      <w:r>
        <w:rPr>
          <w:rFonts w:cs="宋体" w:hint="eastAsia"/>
          <w:color w:val="000000"/>
          <w:lang w:eastAsia="zh-CN"/>
        </w:rPr>
        <w:t>，菜油的质量：</w:t>
      </w:r>
      <w:r>
        <w:rPr>
          <w:color w:val="000000"/>
          <w:lang w:eastAsia="zh-CN"/>
        </w:rPr>
        <w:t>m</w:t>
      </w:r>
      <w:r>
        <w:rPr>
          <w:rFonts w:cs="宋体" w:hint="eastAsia"/>
          <w:color w:val="000000"/>
          <w:vertAlign w:val="subscript"/>
          <w:lang w:eastAsia="zh-CN"/>
        </w:rPr>
        <w:t>油</w:t>
      </w:r>
      <w:r>
        <w:rPr>
          <w:color w:val="000000"/>
          <w:lang w:eastAsia="zh-CN"/>
        </w:rPr>
        <w:t>=m</w:t>
      </w:r>
      <w:r>
        <w:rPr>
          <w:color w:val="000000"/>
          <w:vertAlign w:val="subscript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m</w:t>
      </w:r>
      <w:r>
        <w:rPr>
          <w:rFonts w:cs="宋体" w:hint="eastAsia"/>
          <w:color w:val="000000"/>
          <w:lang w:eastAsia="zh-CN"/>
        </w:rPr>
        <w:t>，菜油的体积：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vertAlign w:val="subscript"/>
          <w:lang w:eastAsia="zh-CN"/>
        </w:rPr>
        <w:t>油</w:t>
      </w:r>
      <w:r>
        <w:rPr>
          <w:color w:val="000000"/>
          <w:lang w:eastAsia="zh-CN"/>
        </w:rPr>
        <w:t>=V</w:t>
      </w:r>
      <w:r>
        <w:rPr>
          <w:rFonts w:cs="宋体" w:hint="eastAsia"/>
          <w:color w:val="000000"/>
          <w:vertAlign w:val="subscript"/>
          <w:lang w:eastAsia="zh-CN"/>
        </w:rPr>
        <w:t>水</w: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57" type="#_x0000_t75" alt=" " style="width:21pt;height:25.5pt;visibility:visible">
            <v:imagedata r:id="rId30" o:title=""/>
          </v:shape>
        </w:pic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58" type="#_x0000_t75" alt=" " style="width:30pt;height:24.75pt;visibility:visible">
            <v:imagedata r:id="rId31" o:title=""/>
          </v:shape>
        </w:pict>
      </w:r>
      <w:r>
        <w:rPr>
          <w:rFonts w:cs="宋体" w:hint="eastAsia"/>
          <w:color w:val="000000"/>
          <w:lang w:eastAsia="zh-CN"/>
        </w:rPr>
        <w:t>，菜油的密度：</w:t>
      </w:r>
      <w:r>
        <w:rPr>
          <w:color w:val="000000"/>
        </w:rPr>
        <w:t>ρ</w: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59" type="#_x0000_t75" alt=" " style="width:21.75pt;height:26.25pt;visibility:visible">
            <v:imagedata r:id="rId32" o:title=""/>
          </v:shape>
        </w:pic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60" type="#_x0000_t75" alt=" " style="width:25.5pt;height:30.75pt;visibility:visible">
            <v:imagedata r:id="rId33" o:title=""/>
          </v:shape>
        </w:pic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61" type="#_x0000_t75" alt=" " style="width:30.75pt;height:21pt;visibility:visible">
            <v:imagedata r:id="rId13" o:title=""/>
          </v:shape>
        </w:pict>
      </w:r>
      <w:r>
        <w:rPr>
          <w:rFonts w:cs="宋体" w:hint="eastAsia"/>
          <w:color w:val="000000"/>
          <w:lang w:eastAsia="zh-CN"/>
        </w:rPr>
        <w:t>，故表达式①合理；</w:t>
      </w:r>
      <w:r>
        <w:rPr>
          <w:color w:val="000000"/>
          <w:lang w:eastAsia="zh-CN"/>
        </w:rPr>
        <w:t xml:space="preserve">  b</w:t>
      </w:r>
      <w:r>
        <w:rPr>
          <w:rFonts w:cs="宋体" w:hint="eastAsia"/>
          <w:color w:val="000000"/>
          <w:lang w:eastAsia="zh-CN"/>
        </w:rPr>
        <w:t>：若用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表示菜油的体积，则一定是将菜油全部倒入量筒中测量体积，即选用（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）（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）（</w:t>
      </w:r>
      <w:r>
        <w:rPr>
          <w:color w:val="000000"/>
          <w:lang w:eastAsia="zh-CN"/>
        </w:rPr>
        <w:t>7</w:t>
      </w:r>
      <w:r>
        <w:rPr>
          <w:rFonts w:cs="宋体" w:hint="eastAsia"/>
          <w:color w:val="000000"/>
          <w:lang w:eastAsia="zh-CN"/>
        </w:rPr>
        <w:t>）进行测量；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lastRenderedPageBreak/>
        <w:t>菜油的质量：</w:t>
      </w:r>
      <w:r>
        <w:rPr>
          <w:color w:val="000000"/>
          <w:lang w:eastAsia="zh-CN"/>
        </w:rPr>
        <w:t>m</w:t>
      </w:r>
      <w:r>
        <w:rPr>
          <w:rFonts w:cs="宋体" w:hint="eastAsia"/>
          <w:color w:val="000000"/>
          <w:vertAlign w:val="subscript"/>
          <w:lang w:eastAsia="zh-CN"/>
        </w:rPr>
        <w:t>油</w:t>
      </w:r>
      <w:r>
        <w:rPr>
          <w:color w:val="000000"/>
          <w:lang w:eastAsia="zh-CN"/>
        </w:rPr>
        <w:t>=m</w:t>
      </w:r>
      <w:r>
        <w:rPr>
          <w:color w:val="000000"/>
          <w:vertAlign w:val="subscript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m</w:t>
      </w:r>
      <w:r>
        <w:rPr>
          <w:rFonts w:cs="宋体" w:hint="eastAsia"/>
          <w:color w:val="000000"/>
          <w:lang w:eastAsia="zh-CN"/>
        </w:rPr>
        <w:t>，菜油的体积：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vertAlign w:val="subscript"/>
          <w:lang w:eastAsia="zh-CN"/>
        </w:rPr>
        <w:t>油</w:t>
      </w:r>
      <w:r>
        <w:rPr>
          <w:color w:val="000000"/>
          <w:lang w:eastAsia="zh-CN"/>
        </w:rPr>
        <w:t>=V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菜油的密度：</w:t>
      </w:r>
      <w:r>
        <w:rPr>
          <w:color w:val="000000"/>
        </w:rPr>
        <w:t>ρ</w: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62" type="#_x0000_t75" alt=" " style="width:21.75pt;height:26.25pt;visibility:visible">
            <v:imagedata r:id="rId32" o:title=""/>
          </v:shape>
        </w:pic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63" type="#_x0000_t75" alt=" " style="width:30.75pt;height:24pt;visibility:visible">
            <v:imagedata r:id="rId34" o:title=""/>
          </v:shape>
        </w:pict>
      </w:r>
      <w:r>
        <w:rPr>
          <w:rFonts w:cs="宋体" w:hint="eastAsia"/>
          <w:color w:val="000000"/>
          <w:lang w:eastAsia="zh-CN"/>
        </w:rPr>
        <w:t>，该方案中，将菜油全部倒入量筒中测量体积，会有部分菜油附着在矿泉水瓶的内壁上，使得测量的体积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小于（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）矿泉水瓶中菜油的体积，由</w:t>
      </w:r>
      <w:r>
        <w:rPr>
          <w:color w:val="000000"/>
        </w:rPr>
        <w:t>ρ</w: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64" type="#_x0000_t75" alt=" " style="width:12.75pt;height:18pt;visibility:visible">
            <v:imagedata r:id="rId19" o:title=""/>
          </v:shape>
        </w:pict>
      </w:r>
      <w:r>
        <w:rPr>
          <w:rFonts w:cs="宋体" w:hint="eastAsia"/>
          <w:color w:val="000000"/>
          <w:lang w:eastAsia="zh-CN"/>
        </w:rPr>
        <w:t>可知，计算出的菜油密度偏大，故表达式②不合理；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：若使用量筒，则应先测量矿泉水瓶与菜油的总质量，将部分菜油倒入量筒测量体积，在测量剩余菜油与矿泉水瓶的总质量，即选用（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）（</w:t>
      </w: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）（</w:t>
      </w:r>
      <w:r>
        <w:rPr>
          <w:color w:val="000000"/>
          <w:lang w:eastAsia="zh-CN"/>
        </w:rPr>
        <w:t>6</w:t>
      </w:r>
      <w:r>
        <w:rPr>
          <w:rFonts w:cs="宋体" w:hint="eastAsia"/>
          <w:color w:val="000000"/>
          <w:lang w:eastAsia="zh-CN"/>
        </w:rPr>
        <w:t>）（</w:t>
      </w:r>
      <w:r>
        <w:rPr>
          <w:color w:val="000000"/>
          <w:lang w:eastAsia="zh-CN"/>
        </w:rPr>
        <w:t>7</w:t>
      </w:r>
      <w:r>
        <w:rPr>
          <w:rFonts w:cs="宋体" w:hint="eastAsia"/>
          <w:color w:val="000000"/>
          <w:lang w:eastAsia="zh-CN"/>
        </w:rPr>
        <w:t>）进行测量；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菜油的质量：</w:t>
      </w:r>
      <w:r>
        <w:rPr>
          <w:color w:val="000000"/>
          <w:lang w:eastAsia="zh-CN"/>
        </w:rPr>
        <w:t>m</w:t>
      </w:r>
      <w:r>
        <w:rPr>
          <w:rFonts w:cs="宋体" w:hint="eastAsia"/>
          <w:color w:val="000000"/>
          <w:vertAlign w:val="subscript"/>
          <w:lang w:eastAsia="zh-CN"/>
        </w:rPr>
        <w:t>油</w:t>
      </w:r>
      <w:r>
        <w:rPr>
          <w:color w:val="000000"/>
          <w:lang w:eastAsia="zh-CN"/>
        </w:rPr>
        <w:t>=m</w:t>
      </w:r>
      <w:r>
        <w:rPr>
          <w:color w:val="000000"/>
          <w:vertAlign w:val="subscript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菜油的体积：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vertAlign w:val="subscript"/>
          <w:lang w:eastAsia="zh-CN"/>
        </w:rPr>
        <w:t>油</w:t>
      </w:r>
      <w:r>
        <w:rPr>
          <w:color w:val="000000"/>
          <w:lang w:eastAsia="zh-CN"/>
        </w:rPr>
        <w:t>=V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菜油的密度：</w:t>
      </w:r>
      <w:r>
        <w:rPr>
          <w:color w:val="000000"/>
        </w:rPr>
        <w:t>ρ</w: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65" type="#_x0000_t75" alt=" " style="width:21.75pt;height:26.25pt;visibility:visible">
            <v:imagedata r:id="rId32" o:title=""/>
          </v:shape>
        </w:pic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66" type="#_x0000_t75" alt=" " style="width:33.75pt;height:24pt;visibility:visible">
            <v:imagedata r:id="rId35" o:title=""/>
          </v:shape>
        </w:pict>
      </w:r>
      <w:r>
        <w:rPr>
          <w:rFonts w:cs="宋体" w:hint="eastAsia"/>
          <w:color w:val="000000"/>
          <w:lang w:eastAsia="zh-CN"/>
        </w:rPr>
        <w:t>，故表达式③合理．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【分析】液体密度</w:t>
      </w:r>
      <w:r>
        <w:rPr>
          <w:color w:val="000000"/>
        </w:rPr>
        <w:t>ρ</w: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67" type="#_x0000_t75" alt=" " style="width:12.75pt;height:18pt;visibility:visible">
            <v:imagedata r:id="rId19" o:title=""/>
          </v:shape>
        </w:pict>
      </w:r>
      <w:r>
        <w:rPr>
          <w:rFonts w:cs="宋体" w:hint="eastAsia"/>
          <w:color w:val="000000"/>
          <w:lang w:eastAsia="zh-CN"/>
        </w:rPr>
        <w:t>，分别表示出菜油的质量和体积，代入密度公式，可得到其密度表达式，对照给出的公式比较即可得到答案．</w:t>
      </w:r>
      <w:r>
        <w:rPr>
          <w:color w:val="000000"/>
          <w:lang w:eastAsia="zh-CN"/>
        </w:rPr>
        <w:t xml:space="preserve">    </w:t>
      </w:r>
    </w:p>
    <w:p w:rsidR="0026519C" w:rsidRDefault="0026519C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二、填空题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15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25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量筒的使用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【解答】解：通过观察可知，此量筒的量程是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到</w:t>
      </w:r>
      <w:r>
        <w:rPr>
          <w:color w:val="000000"/>
          <w:lang w:eastAsia="zh-CN"/>
        </w:rPr>
        <w:t>40ml</w:t>
      </w:r>
      <w:r>
        <w:rPr>
          <w:rFonts w:cs="宋体" w:hint="eastAsia"/>
          <w:color w:val="000000"/>
          <w:lang w:eastAsia="zh-CN"/>
        </w:rPr>
        <w:t>，分度值是</w:t>
      </w:r>
      <w:r>
        <w:rPr>
          <w:color w:val="000000"/>
          <w:lang w:eastAsia="zh-CN"/>
        </w:rPr>
        <w:t>5ml</w:t>
      </w:r>
      <w:r>
        <w:rPr>
          <w:rFonts w:cs="宋体" w:hint="eastAsia"/>
          <w:color w:val="000000"/>
          <w:lang w:eastAsia="zh-CN"/>
        </w:rPr>
        <w:t>．量筒的示数是</w:t>
      </w:r>
      <w:r>
        <w:rPr>
          <w:color w:val="000000"/>
          <w:lang w:eastAsia="zh-CN"/>
        </w:rPr>
        <w:t>25ml</w:t>
      </w:r>
      <w:r>
        <w:rPr>
          <w:rFonts w:cs="宋体" w:hint="eastAsia"/>
          <w:color w:val="000000"/>
          <w:lang w:eastAsia="zh-CN"/>
        </w:rPr>
        <w:t>．由于</w:t>
      </w:r>
      <w:r>
        <w:rPr>
          <w:color w:val="000000"/>
          <w:lang w:eastAsia="zh-CN"/>
        </w:rPr>
        <w:t>1mL=1cm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因此</w:t>
      </w:r>
      <w:r>
        <w:rPr>
          <w:color w:val="000000"/>
          <w:lang w:eastAsia="zh-CN"/>
        </w:rPr>
        <w:t>25mL=25cm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</w:t>
      </w:r>
      <w:r>
        <w:rPr>
          <w:rFonts w:cs="宋体" w:hint="eastAsia"/>
          <w:color w:val="000000"/>
          <w:lang w:eastAsia="zh-CN"/>
        </w:rPr>
        <w:t>故答案为：</w:t>
      </w:r>
      <w:r>
        <w:rPr>
          <w:color w:val="000000"/>
          <w:lang w:eastAsia="zh-CN"/>
        </w:rPr>
        <w:t>25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【分析】使用量筒时，首先要认清量程和分度值，以凹液面底部所对刻度为准．</w:t>
      </w:r>
      <w:r>
        <w:rPr>
          <w:color w:val="000000"/>
          <w:lang w:eastAsia="zh-CN"/>
        </w:rPr>
        <w:t xml:space="preserve">    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16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>54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>2.7×10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固体密度的测量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）由甲图可知，物体的质量为</w:t>
      </w:r>
      <w:r>
        <w:rPr>
          <w:color w:val="000000"/>
          <w:lang w:eastAsia="zh-CN"/>
        </w:rPr>
        <w:t>m=50g+4g=54g</w:t>
      </w:r>
      <w:r>
        <w:rPr>
          <w:rFonts w:cs="宋体" w:hint="eastAsia"/>
          <w:color w:val="000000"/>
          <w:lang w:eastAsia="zh-CN"/>
        </w:rPr>
        <w:t>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）由乙图可知，水和物体的总体积为</w:t>
      </w:r>
      <w:r>
        <w:rPr>
          <w:color w:val="000000"/>
          <w:lang w:eastAsia="zh-CN"/>
        </w:rPr>
        <w:t>45mL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则物体的体积为</w:t>
      </w:r>
      <w:r>
        <w:rPr>
          <w:color w:val="000000"/>
          <w:lang w:eastAsia="zh-CN"/>
        </w:rPr>
        <w:t>V=45mL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25mL=20mL=20cm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物体的密度为：</w:t>
      </w:r>
      <w:r>
        <w:rPr>
          <w:color w:val="000000"/>
        </w:rPr>
        <w:t>ρ</w: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68" type="#_x0000_t75" alt=" " style="width:12.75pt;height:18pt;visibility:visible">
            <v:imagedata r:id="rId19" o:title=""/>
          </v:shape>
        </w:pic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69" type="#_x0000_t75" alt=" " style="width:32.25pt;height:23.25pt;visibility:visible">
            <v:imagedata r:id="rId36" o:title=""/>
          </v:shape>
        </w:pict>
      </w:r>
      <w:r>
        <w:rPr>
          <w:color w:val="000000"/>
          <w:lang w:eastAsia="zh-CN"/>
        </w:rPr>
        <w:t>=2.7g/cm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=2.7×10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故答案为：</w:t>
      </w:r>
      <w:r>
        <w:rPr>
          <w:color w:val="000000"/>
          <w:lang w:eastAsia="zh-CN"/>
        </w:rPr>
        <w:t>54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>2.7×10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）被测物体的质量等于砝码的总质量与游码所对刻度之和．读取游码所对刻度时，以左侧为准．（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）用量筒测量液体体积时，先要明确量筒的分度值，读数时视线与最凹处相平；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已知物体的质量和体积，用公式计算其密度．</w:t>
      </w:r>
      <w:r>
        <w:rPr>
          <w:color w:val="000000"/>
          <w:lang w:eastAsia="zh-CN"/>
        </w:rPr>
        <w:t xml:space="preserve">    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17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>81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>2.7×10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固体密度的测量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【解答】解：由图知，标尺的分度值为</w:t>
      </w:r>
      <w:r>
        <w:rPr>
          <w:color w:val="000000"/>
          <w:lang w:eastAsia="zh-CN"/>
        </w:rPr>
        <w:t>0.2g</w:t>
      </w:r>
      <w:r>
        <w:rPr>
          <w:rFonts w:cs="宋体" w:hint="eastAsia"/>
          <w:color w:val="000000"/>
          <w:lang w:eastAsia="zh-CN"/>
        </w:rPr>
        <w:t>，物体的质量为</w:t>
      </w:r>
      <w:r>
        <w:rPr>
          <w:color w:val="000000"/>
          <w:lang w:eastAsia="zh-CN"/>
        </w:rPr>
        <w:t>m=50g+20g+10g+1g=81g</w:t>
      </w:r>
      <w:r>
        <w:rPr>
          <w:rFonts w:cs="宋体" w:hint="eastAsia"/>
          <w:color w:val="000000"/>
          <w:lang w:eastAsia="zh-CN"/>
        </w:rPr>
        <w:t>．量筒的分度值为</w:t>
      </w:r>
      <w:r>
        <w:rPr>
          <w:color w:val="000000"/>
          <w:lang w:eastAsia="zh-CN"/>
        </w:rPr>
        <w:t>1mL</w:t>
      </w:r>
      <w:r>
        <w:rPr>
          <w:rFonts w:cs="宋体" w:hint="eastAsia"/>
          <w:color w:val="000000"/>
          <w:lang w:eastAsia="zh-CN"/>
        </w:rPr>
        <w:t>，其中水的体积为</w:t>
      </w:r>
      <w:r>
        <w:rPr>
          <w:color w:val="000000"/>
          <w:lang w:eastAsia="zh-CN"/>
        </w:rPr>
        <w:t>40mL</w:t>
      </w:r>
      <w:r>
        <w:rPr>
          <w:rFonts w:cs="宋体" w:hint="eastAsia"/>
          <w:color w:val="000000"/>
          <w:lang w:eastAsia="zh-CN"/>
        </w:rPr>
        <w:t>，体积和水的体积为</w:t>
      </w:r>
      <w:r>
        <w:rPr>
          <w:color w:val="000000"/>
          <w:lang w:eastAsia="zh-CN"/>
        </w:rPr>
        <w:t>70mL</w:t>
      </w:r>
      <w:r>
        <w:rPr>
          <w:rFonts w:cs="宋体" w:hint="eastAsia"/>
          <w:color w:val="000000"/>
          <w:lang w:eastAsia="zh-CN"/>
        </w:rPr>
        <w:t>，所以金属块的体积为</w:t>
      </w:r>
      <w:r>
        <w:rPr>
          <w:color w:val="000000"/>
          <w:lang w:eastAsia="zh-CN"/>
        </w:rPr>
        <w:t>V=70mL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40mL=30mL=30cm</w:t>
      </w:r>
      <w:r>
        <w:rPr>
          <w:color w:val="000000"/>
          <w:vertAlign w:val="superscript"/>
          <w:lang w:eastAsia="zh-CN"/>
        </w:rPr>
        <w:t>3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所以金属块的密度为；</w:t>
      </w:r>
      <w:r>
        <w:rPr>
          <w:color w:val="000000"/>
        </w:rPr>
        <w:t>ρ</w: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70" type="#_x0000_t75" alt=" " style="width:12.75pt;height:18pt;visibility:visible">
            <v:imagedata r:id="rId19" o:title=""/>
          </v:shape>
        </w:pic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71" type="#_x0000_t75" alt=" " style="width:32.25pt;height:23.25pt;visibility:visible">
            <v:imagedata r:id="rId37" o:title=""/>
          </v:shape>
        </w:pict>
      </w:r>
      <w:r>
        <w:rPr>
          <w:color w:val="000000"/>
          <w:lang w:eastAsia="zh-CN"/>
        </w:rPr>
        <w:t>=2.7g/cm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=2.7×10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kg/m</w:t>
      </w:r>
      <w:r>
        <w:rPr>
          <w:color w:val="000000"/>
          <w:vertAlign w:val="superscript"/>
          <w:lang w:eastAsia="zh-CN"/>
        </w:rPr>
        <w:t>3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故答案为：</w:t>
      </w:r>
      <w:r>
        <w:rPr>
          <w:color w:val="000000"/>
          <w:lang w:eastAsia="zh-CN"/>
        </w:rPr>
        <w:t>81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>2.7×10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【分析】天平平衡时，被测物体的质量等于砝码质量与游码在标尺上所对的刻度值之和．读数时注意标尺</w:t>
      </w:r>
      <w:r>
        <w:rPr>
          <w:rFonts w:cs="宋体" w:hint="eastAsia"/>
          <w:color w:val="000000"/>
          <w:lang w:eastAsia="zh-CN"/>
        </w:rPr>
        <w:lastRenderedPageBreak/>
        <w:t>的分度值．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首先通过量筒读出水的体积，再读出水和金属块的总体积，则两者之差为金属块的体积．读数时注意量筒的分度值．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利用公式</w:t>
      </w:r>
      <w:r>
        <w:rPr>
          <w:color w:val="000000"/>
        </w:rPr>
        <w:t>ρ</w: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72" type="#_x0000_t75" alt=" " style="width:12.75pt;height:18pt;visibility:visible">
            <v:imagedata r:id="rId19" o:title=""/>
          </v:shape>
        </w:pict>
      </w:r>
      <w:r>
        <w:rPr>
          <w:rFonts w:cs="宋体" w:hint="eastAsia"/>
          <w:color w:val="000000"/>
          <w:lang w:eastAsia="zh-CN"/>
        </w:rPr>
        <w:t>计算出金属块的密度．</w:t>
      </w:r>
      <w:r>
        <w:rPr>
          <w:color w:val="000000"/>
          <w:lang w:eastAsia="zh-CN"/>
        </w:rPr>
        <w:t xml:space="preserve">    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18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右；</w:t>
      </w:r>
      <w:r>
        <w:rPr>
          <w:color w:val="000000"/>
          <w:lang w:eastAsia="zh-CN"/>
        </w:rPr>
        <w:t>53.4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>2.00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6.675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固体密度的测量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）由图甲知，指针左偏，所以应将平衡螺母向右调节；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由图乙知，标尺的分度值为</w:t>
      </w:r>
      <w:r>
        <w:rPr>
          <w:color w:val="000000"/>
          <w:lang w:eastAsia="zh-CN"/>
        </w:rPr>
        <w:t>0.2g</w:t>
      </w:r>
      <w:r>
        <w:rPr>
          <w:rFonts w:cs="宋体" w:hint="eastAsia"/>
          <w:color w:val="000000"/>
          <w:lang w:eastAsia="zh-CN"/>
        </w:rPr>
        <w:t>，所以正方体的质量</w:t>
      </w:r>
      <w:r>
        <w:rPr>
          <w:color w:val="000000"/>
          <w:lang w:eastAsia="zh-CN"/>
        </w:rPr>
        <w:t>m=50g+3.4g=53.4g</w:t>
      </w:r>
      <w:r>
        <w:rPr>
          <w:rFonts w:cs="宋体" w:hint="eastAsia"/>
          <w:color w:val="000000"/>
          <w:lang w:eastAsia="zh-CN"/>
        </w:rPr>
        <w:t>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）由图丙可知，刻度尺的分度值是</w:t>
      </w:r>
      <w:r>
        <w:rPr>
          <w:color w:val="000000"/>
          <w:lang w:eastAsia="zh-CN"/>
        </w:rPr>
        <w:t>1mm</w:t>
      </w:r>
      <w:r>
        <w:rPr>
          <w:rFonts w:cs="宋体" w:hint="eastAsia"/>
          <w:color w:val="000000"/>
          <w:lang w:eastAsia="zh-CN"/>
        </w:rPr>
        <w:t>，因为需要估读到分度值的下一位，所以数值估读到</w:t>
      </w:r>
      <w:r>
        <w:rPr>
          <w:color w:val="000000"/>
          <w:lang w:eastAsia="zh-CN"/>
        </w:rPr>
        <w:t>0.1mm</w:t>
      </w:r>
      <w:r>
        <w:rPr>
          <w:rFonts w:cs="宋体" w:hint="eastAsia"/>
          <w:color w:val="000000"/>
          <w:lang w:eastAsia="zh-CN"/>
        </w:rPr>
        <w:t>；末端对应的刻度值是</w:t>
      </w:r>
      <w:r>
        <w:rPr>
          <w:color w:val="000000"/>
          <w:lang w:eastAsia="zh-CN"/>
        </w:rPr>
        <w:t>5.00cm</w:t>
      </w:r>
      <w:r>
        <w:rPr>
          <w:rFonts w:cs="宋体" w:hint="eastAsia"/>
          <w:color w:val="000000"/>
          <w:lang w:eastAsia="zh-CN"/>
        </w:rPr>
        <w:t>，起始位置对应的刻度值是</w:t>
      </w:r>
      <w:r>
        <w:rPr>
          <w:color w:val="000000"/>
          <w:lang w:eastAsia="zh-CN"/>
        </w:rPr>
        <w:t>3.00cm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正方体的长度</w:t>
      </w:r>
      <w:r>
        <w:rPr>
          <w:color w:val="000000"/>
          <w:lang w:eastAsia="zh-CN"/>
        </w:rPr>
        <w:t>L=5.00cm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3.00cm=2.00cm</w:t>
      </w:r>
      <w:r>
        <w:rPr>
          <w:rFonts w:cs="宋体" w:hint="eastAsia"/>
          <w:color w:val="000000"/>
          <w:lang w:eastAsia="zh-CN"/>
        </w:rPr>
        <w:t>．（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）则正方体的体积</w:t>
      </w:r>
      <w:r>
        <w:rPr>
          <w:color w:val="000000"/>
          <w:lang w:eastAsia="zh-CN"/>
        </w:rPr>
        <w:t>V=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2cm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=8cm</w:t>
      </w:r>
      <w:r>
        <w:rPr>
          <w:color w:val="000000"/>
          <w:vertAlign w:val="superscript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则它的密度：</w:t>
      </w:r>
      <w:r>
        <w:rPr>
          <w:color w:val="000000"/>
        </w:rPr>
        <w:t>ρ</w: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73" type="#_x0000_t75" alt=" " style="width:12.75pt;height:18pt;visibility:visible">
            <v:imagedata r:id="rId19" o:title=""/>
          </v:shape>
        </w:pic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74" type="#_x0000_t75" alt=" " style="width:31.5pt;height:23.25pt;visibility:visible">
            <v:imagedata r:id="rId38" o:title=""/>
          </v:shape>
        </w:pict>
      </w:r>
      <w:r>
        <w:rPr>
          <w:color w:val="000000"/>
          <w:lang w:eastAsia="zh-CN"/>
        </w:rPr>
        <w:t>=6.675g/cm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故答案为：右；</w:t>
      </w:r>
      <w:r>
        <w:rPr>
          <w:color w:val="000000"/>
          <w:lang w:eastAsia="zh-CN"/>
        </w:rPr>
        <w:t>53.4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>2.00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>6.675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）天平的调平遵循左偏右调或右偏左调的原则；（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）天平的示数等于砝码的质量加游码在标尺上所对的刻度值，在读数时，注意标尺的分度值；（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）测出质量</w:t>
      </w:r>
      <w:r>
        <w:rPr>
          <w:color w:val="000000"/>
          <w:lang w:eastAsia="zh-CN"/>
        </w:rPr>
        <w:t>m</w:t>
      </w:r>
      <w:r>
        <w:rPr>
          <w:rFonts w:cs="宋体" w:hint="eastAsia"/>
          <w:color w:val="000000"/>
          <w:lang w:eastAsia="zh-CN"/>
        </w:rPr>
        <w:t>和计算出正方体的体积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lang w:eastAsia="zh-CN"/>
        </w:rPr>
        <w:t>后，根据密度的计算公式</w:t>
      </w:r>
      <w:r>
        <w:rPr>
          <w:color w:val="000000"/>
        </w:rPr>
        <w:t>ρ</w: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75" type="#_x0000_t75" alt=" " style="width:12.75pt;height:18pt;visibility:visible">
            <v:imagedata r:id="rId19" o:title=""/>
          </v:shape>
        </w:pict>
      </w:r>
      <w:r>
        <w:rPr>
          <w:rFonts w:cs="宋体" w:hint="eastAsia"/>
          <w:color w:val="000000"/>
          <w:lang w:eastAsia="zh-CN"/>
        </w:rPr>
        <w:t>进行计算正方体的密度．</w:t>
      </w:r>
      <w:r>
        <w:rPr>
          <w:color w:val="000000"/>
          <w:lang w:eastAsia="zh-CN"/>
        </w:rPr>
        <w:t xml:space="preserve">    </w:t>
      </w:r>
    </w:p>
    <w:p w:rsidR="0026519C" w:rsidRDefault="0026519C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三、综合题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19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BACD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73.4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>45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40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>1.125×10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液体的密度测量实验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）为避免液体在烧杯壁上有残留造成实验误差，合理的实验步骤是：</w:t>
      </w:r>
      <w:r>
        <w:rPr>
          <w:color w:val="000000"/>
          <w:lang w:eastAsia="zh-CN"/>
        </w:rPr>
        <w:t xml:space="preserve">  B</w:t>
      </w:r>
      <w:r>
        <w:rPr>
          <w:rFonts w:cs="宋体" w:hint="eastAsia"/>
          <w:color w:val="000000"/>
          <w:lang w:eastAsia="zh-CN"/>
        </w:rPr>
        <w:t>、取出酱油样品倒入玻璃杯，称出酱油与玻璃杯总质量；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、将一部分酱油倒入量筒中，记下量筒中酱油的体积；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、称出剩余酱油与玻璃杯的总质量；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、利用测得的数据，求出酱油样品的密度．（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）乙图中酱油和玻璃杯的总质量为</w:t>
      </w:r>
      <w:r>
        <w:rPr>
          <w:color w:val="000000"/>
          <w:lang w:eastAsia="zh-CN"/>
        </w:rPr>
        <w:t>50g+20g+3.4g=73.4g</w:t>
      </w:r>
      <w:r>
        <w:rPr>
          <w:rFonts w:cs="宋体" w:hint="eastAsia"/>
          <w:color w:val="000000"/>
          <w:lang w:eastAsia="zh-CN"/>
        </w:rPr>
        <w:t>，丙图中剩余酱油与玻璃杯的总质量</w:t>
      </w:r>
      <w:r>
        <w:rPr>
          <w:color w:val="000000"/>
          <w:lang w:eastAsia="zh-CN"/>
        </w:rPr>
        <w:t>20g+5g+3.4g=28.4g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则倒入量筒中的酱油质量为</w:t>
      </w:r>
      <w:r>
        <w:rPr>
          <w:color w:val="000000"/>
          <w:lang w:eastAsia="zh-CN"/>
        </w:rPr>
        <w:t>m=73.4g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28.4g=45g</w:t>
      </w:r>
      <w:r>
        <w:rPr>
          <w:rFonts w:cs="宋体" w:hint="eastAsia"/>
          <w:color w:val="000000"/>
          <w:lang w:eastAsia="zh-CN"/>
        </w:rPr>
        <w:t>；（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）量筒中酱油的体积为</w:t>
      </w:r>
      <w:r>
        <w:rPr>
          <w:color w:val="000000"/>
          <w:lang w:eastAsia="zh-CN"/>
        </w:rPr>
        <w:t>V=40cm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酱油的密度</w:t>
      </w:r>
      <w:r>
        <w:rPr>
          <w:color w:val="000000"/>
        </w:rPr>
        <w:t>ρ</w: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76" type="#_x0000_t75" alt=" " style="width:12.75pt;height:18pt;visibility:visible">
            <v:imagedata r:id="rId19" o:title=""/>
          </v:shape>
        </w:pic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77" type="#_x0000_t75" alt=" " style="width:32.25pt;height:23.25pt;visibility:visible">
            <v:imagedata r:id="rId39" o:title=""/>
          </v:shape>
        </w:pict>
      </w:r>
      <w:r>
        <w:rPr>
          <w:color w:val="000000"/>
          <w:lang w:eastAsia="zh-CN"/>
        </w:rPr>
        <w:t>=1.125g/cm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=1.125×10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kg/m</w:t>
      </w:r>
      <w:r>
        <w:rPr>
          <w:color w:val="000000"/>
          <w:vertAlign w:val="superscript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故答案为：（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BACD</w:t>
      </w:r>
      <w:r>
        <w:rPr>
          <w:rFonts w:cs="宋体" w:hint="eastAsia"/>
          <w:color w:val="000000"/>
          <w:lang w:eastAsia="zh-CN"/>
        </w:rPr>
        <w:t>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73.4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>45</w:t>
      </w:r>
      <w:r>
        <w:rPr>
          <w:rFonts w:cs="宋体" w:hint="eastAsia"/>
          <w:color w:val="000000"/>
          <w:lang w:eastAsia="zh-CN"/>
        </w:rPr>
        <w:t>；（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40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>1.125×10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测液体密度时，为避免液体在容器壁上有残留，造成实验误差，一般是先测出容器与液体的总质量，然后把部分液体倒入量筒测出液体的体积，再测出容器与剩余液体的总质量，两次所测质量之差是所测液体的质量，然后由密度公式求出液体密度；据此分析答题．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）用天平测量物体质量时，被测物体的质量等于砝码总质量与游码所对刻度之和；酱油与玻璃杯总质量与剩余酱油与玻璃杯的总质量之</w:t>
      </w:r>
      <w:r>
        <w:rPr>
          <w:rFonts w:cs="宋体" w:hint="eastAsia"/>
          <w:color w:val="000000"/>
          <w:lang w:eastAsia="zh-CN"/>
        </w:rPr>
        <w:lastRenderedPageBreak/>
        <w:t>差即为倒入量筒中的酱油质量；（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）读取量筒中液体体积时，要明确量筒的分度值，视线与液面最凹处相平；已知质量和体积，利用密度公式计算酱油的密度．</w:t>
      </w:r>
      <w:r>
        <w:rPr>
          <w:color w:val="000000"/>
          <w:lang w:eastAsia="zh-CN"/>
        </w:rPr>
        <w:t xml:space="preserve">    </w:t>
      </w:r>
    </w:p>
    <w:p w:rsidR="0026519C" w:rsidRDefault="0026519C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四、解答题</w:t>
      </w:r>
    </w:p>
    <w:p w:rsidR="0026519C" w:rsidRDefault="0026519C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20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解：测量步骤：</w:t>
      </w:r>
      <w:r>
        <w:rPr>
          <w:color w:val="000000"/>
          <w:lang w:eastAsia="zh-CN"/>
        </w:rPr>
        <w:t xml:space="preserve">  ①</w:t>
      </w:r>
      <w:r>
        <w:rPr>
          <w:rFonts w:cs="宋体" w:hint="eastAsia"/>
          <w:color w:val="000000"/>
          <w:lang w:eastAsia="zh-CN"/>
        </w:rPr>
        <w:t>用细线拴住小石块，用弹簧测力计测量小石块的重力</w:t>
      </w:r>
      <w:r>
        <w:rPr>
          <w:color w:val="000000"/>
          <w:lang w:eastAsia="zh-CN"/>
        </w:rPr>
        <w:t>G</w:t>
      </w:r>
      <w:r>
        <w:rPr>
          <w:rFonts w:cs="宋体" w:hint="eastAsia"/>
          <w:color w:val="000000"/>
          <w:lang w:eastAsia="zh-CN"/>
        </w:rPr>
        <w:t>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②将小石块浸没在水中，用弹簧测力计测出细线对小石块的拉力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小石块的质量为</w:t>
      </w:r>
      <w:r>
        <w:rPr>
          <w:color w:val="000000"/>
          <w:lang w:eastAsia="zh-CN"/>
        </w:rPr>
        <w:t xml:space="preserve">m= </w:t>
      </w:r>
      <w:r w:rsidR="007B14CB">
        <w:rPr>
          <w:rFonts w:cs="Times New Roman"/>
          <w:noProof/>
          <w:lang w:eastAsia="zh-CN"/>
        </w:rPr>
        <w:pict>
          <v:shape id="_x0000_i1078" type="#_x0000_t75" alt=" " style="width:15pt;height:33pt;visibility:visible">
            <v:imagedata r:id="rId40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小石块受到的浮力为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vertAlign w:val="subscript"/>
          <w:lang w:eastAsia="zh-CN"/>
        </w:rPr>
        <w:t>浮</w:t>
      </w:r>
      <w:r>
        <w:rPr>
          <w:color w:val="000000"/>
          <w:lang w:eastAsia="zh-CN"/>
        </w:rPr>
        <w:t>=G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小石块的体积为</w:t>
      </w:r>
      <w:r>
        <w:rPr>
          <w:color w:val="000000"/>
          <w:lang w:eastAsia="zh-CN"/>
        </w:rPr>
        <w:t>V=V</w:t>
      </w:r>
      <w:r>
        <w:rPr>
          <w:rFonts w:cs="宋体" w:hint="eastAsia"/>
          <w:color w:val="000000"/>
          <w:vertAlign w:val="subscript"/>
          <w:lang w:eastAsia="zh-CN"/>
        </w:rPr>
        <w:t>排</w: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79" type="#_x0000_t75" alt=" " style="width:27.75pt;height:36pt;visibility:visible">
            <v:imagedata r:id="rId41" o:title=""/>
          </v:shape>
        </w:pic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80" type="#_x0000_t75" alt=" " style="width:33.75pt;height:35.25pt;visibility:visible">
            <v:imagedata r:id="rId42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小石块的密度为</w:t>
      </w:r>
      <w:r>
        <w:rPr>
          <w:color w:val="000000"/>
        </w:rPr>
        <w:t>ρ</w: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81" type="#_x0000_t75" alt=" " style="width:15pt;height:30.75pt;visibility:visible">
            <v:imagedata r:id="rId43" o:title=""/>
          </v:shape>
        </w:pic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82" type="#_x0000_t75" alt=" " style="width:36pt;height:66pt;visibility:visible">
            <v:imagedata r:id="rId44" o:title=""/>
          </v:shape>
        </w:pic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83" type="#_x0000_t75" alt=" " style="width:54pt;height:30.75pt;visibility:visible">
            <v:imagedata r:id="rId45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设计实验测密度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【分析】利用弹簧测力计和细线，可以得到小石块的重力，然后利用公式</w:t>
      </w:r>
      <w:r>
        <w:rPr>
          <w:color w:val="000000"/>
          <w:lang w:eastAsia="zh-CN"/>
        </w:rPr>
        <w:t xml:space="preserve">m= </w:t>
      </w:r>
      <w:r w:rsidR="007B14CB">
        <w:rPr>
          <w:rFonts w:cs="Times New Roman"/>
          <w:noProof/>
          <w:lang w:eastAsia="zh-CN"/>
        </w:rPr>
        <w:pict>
          <v:shape id="_x0000_i1084" type="#_x0000_t75" alt=" " style="width:12.75pt;height:21pt;visibility:visible">
            <v:imagedata r:id="rId46" o:title=""/>
          </v:shape>
        </w:pict>
      </w:r>
      <w:r>
        <w:rPr>
          <w:rFonts w:cs="宋体" w:hint="eastAsia"/>
          <w:color w:val="000000"/>
          <w:lang w:eastAsia="zh-CN"/>
        </w:rPr>
        <w:t>得到石块的质量；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利用弹簧测力计、细线和水，可以得到小石块浸没在水中受到的浮力，根据阿基米德原理变形公式可以得到小石块的体积；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已知小石块的质量和体积，利用公式</w:t>
      </w:r>
      <w:r>
        <w:rPr>
          <w:color w:val="000000"/>
        </w:rPr>
        <w:t>ρ</w:t>
      </w:r>
      <w:r>
        <w:rPr>
          <w:color w:val="000000"/>
          <w:lang w:eastAsia="zh-CN"/>
        </w:rPr>
        <w:t xml:space="preserve">= </w:t>
      </w:r>
      <w:r w:rsidR="007B14CB">
        <w:rPr>
          <w:rFonts w:cs="Times New Roman"/>
          <w:noProof/>
          <w:lang w:eastAsia="zh-CN"/>
        </w:rPr>
        <w:pict>
          <v:shape id="_x0000_i1085" type="#_x0000_t75" alt=" " style="width:12.75pt;height:18pt;visibility:visible">
            <v:imagedata r:id="rId19" o:title=""/>
          </v:shape>
        </w:pict>
      </w:r>
      <w:r>
        <w:rPr>
          <w:rFonts w:cs="宋体" w:hint="eastAsia"/>
          <w:color w:val="000000"/>
          <w:lang w:eastAsia="zh-CN"/>
        </w:rPr>
        <w:t>得到小石块的密度．</w:t>
      </w:r>
      <w:r>
        <w:rPr>
          <w:color w:val="000000"/>
          <w:lang w:eastAsia="zh-CN"/>
        </w:rPr>
        <w:t xml:space="preserve">    </w:t>
      </w:r>
    </w:p>
    <w:sectPr w:rsidR="0026519C" w:rsidSect="00B02306">
      <w:headerReference w:type="even" r:id="rId47"/>
      <w:headerReference w:type="default" r:id="rId48"/>
      <w:footerReference w:type="even" r:id="rId49"/>
      <w:footerReference w:type="default" r:id="rId50"/>
      <w:headerReference w:type="first" r:id="rId51"/>
      <w:footerReference w:type="first" r:id="rId52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19C" w:rsidRDefault="0026519C" w:rsidP="00B0230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6519C" w:rsidRDefault="0026519C" w:rsidP="00B0230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4CB" w:rsidRDefault="007B14C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4CB" w:rsidRPr="007B14CB" w:rsidRDefault="007B14CB" w:rsidP="007B14CB">
    <w:pPr>
      <w:pStyle w:val="a4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87" type="#_x0000_t75" style="width:481.5pt;height:26.25pt">
          <v:imagedata r:id="rId1" o:title="页脚2016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4CB" w:rsidRDefault="007B14C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19C" w:rsidRDefault="0026519C" w:rsidP="00B0230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6519C" w:rsidRDefault="0026519C" w:rsidP="00B0230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4CB" w:rsidRDefault="007B14C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4CB" w:rsidRPr="007B14CB" w:rsidRDefault="007B14CB" w:rsidP="007B14CB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86" type="#_x0000_t75" style="width:481.5pt;height:52.5pt">
          <v:imagedata r:id="rId1" o:title="数理化的页眉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4CB" w:rsidRDefault="007B14C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</w:lvl>
    <w:lvl w:ilvl="1">
      <w:start w:val="1"/>
      <w:numFmt w:val="decimalZero"/>
      <w:isLgl/>
      <w:lvlText w:val="Section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abstractNum w:abstractNumId="2">
    <w:nsid w:val="303D516E"/>
    <w:multiLevelType w:val="hybridMultilevel"/>
    <w:tmpl w:val="FFFFFFFF"/>
    <w:lvl w:ilvl="0" w:tplc="88592859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AE22EA4"/>
    <w:multiLevelType w:val="hybridMultilevel"/>
    <w:tmpl w:val="FFFFFFFF"/>
    <w:lvl w:ilvl="0" w:tplc="30205503">
      <w:start w:val="1"/>
      <w:numFmt w:val="decimal"/>
      <w:lvlText w:val="%1."/>
      <w:lvlJc w:val="left"/>
      <w:pPr>
        <w:ind w:left="720" w:hanging="360"/>
      </w:pPr>
    </w:lvl>
    <w:lvl w:ilvl="1" w:tplc="30205503">
      <w:start w:val="1"/>
      <w:numFmt w:val="lowerLetter"/>
      <w:lvlText w:val="%2."/>
      <w:lvlJc w:val="left"/>
      <w:pPr>
        <w:ind w:left="1440" w:hanging="360"/>
      </w:pPr>
    </w:lvl>
    <w:lvl w:ilvl="2" w:tplc="30205503">
      <w:start w:val="1"/>
      <w:numFmt w:val="lowerRoman"/>
      <w:lvlText w:val="%3."/>
      <w:lvlJc w:val="right"/>
      <w:pPr>
        <w:ind w:left="2160" w:hanging="180"/>
      </w:pPr>
    </w:lvl>
    <w:lvl w:ilvl="3" w:tplc="30205503">
      <w:start w:val="1"/>
      <w:numFmt w:val="decimal"/>
      <w:lvlText w:val="%4."/>
      <w:lvlJc w:val="left"/>
      <w:pPr>
        <w:ind w:left="2880" w:hanging="360"/>
      </w:pPr>
    </w:lvl>
    <w:lvl w:ilvl="4" w:tplc="30205503">
      <w:start w:val="1"/>
      <w:numFmt w:val="lowerLetter"/>
      <w:lvlText w:val="%5."/>
      <w:lvlJc w:val="left"/>
      <w:pPr>
        <w:ind w:left="3600" w:hanging="360"/>
      </w:pPr>
    </w:lvl>
    <w:lvl w:ilvl="5" w:tplc="30205503">
      <w:start w:val="1"/>
      <w:numFmt w:val="lowerRoman"/>
      <w:lvlText w:val="%6."/>
      <w:lvlJc w:val="right"/>
      <w:pPr>
        <w:ind w:left="4320" w:hanging="180"/>
      </w:pPr>
    </w:lvl>
    <w:lvl w:ilvl="6" w:tplc="30205503">
      <w:start w:val="1"/>
      <w:numFmt w:val="decimal"/>
      <w:lvlText w:val="%7."/>
      <w:lvlJc w:val="left"/>
      <w:pPr>
        <w:ind w:left="5040" w:hanging="360"/>
      </w:pPr>
    </w:lvl>
    <w:lvl w:ilvl="7" w:tplc="30205503">
      <w:start w:val="1"/>
      <w:numFmt w:val="lowerLetter"/>
      <w:lvlText w:val="%8."/>
      <w:lvlJc w:val="left"/>
      <w:pPr>
        <w:ind w:left="5760" w:hanging="360"/>
      </w:pPr>
    </w:lvl>
    <w:lvl w:ilvl="8" w:tplc="30205503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9595E"/>
    <w:rsid w:val="001A1086"/>
    <w:rsid w:val="001F708D"/>
    <w:rsid w:val="00243F78"/>
    <w:rsid w:val="00244DEA"/>
    <w:rsid w:val="0026519C"/>
    <w:rsid w:val="002A22FB"/>
    <w:rsid w:val="002B1B52"/>
    <w:rsid w:val="002B79A1"/>
    <w:rsid w:val="002C5454"/>
    <w:rsid w:val="002F406B"/>
    <w:rsid w:val="00302847"/>
    <w:rsid w:val="00323450"/>
    <w:rsid w:val="003C7056"/>
    <w:rsid w:val="004621D6"/>
    <w:rsid w:val="004A657D"/>
    <w:rsid w:val="004A7EC2"/>
    <w:rsid w:val="004B0B79"/>
    <w:rsid w:val="0052166A"/>
    <w:rsid w:val="00544333"/>
    <w:rsid w:val="00570E98"/>
    <w:rsid w:val="006576E2"/>
    <w:rsid w:val="006B7A92"/>
    <w:rsid w:val="006D054F"/>
    <w:rsid w:val="00751BBD"/>
    <w:rsid w:val="00777D0A"/>
    <w:rsid w:val="007B14CB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9F5001"/>
    <w:rsid w:val="00A00BCA"/>
    <w:rsid w:val="00A35226"/>
    <w:rsid w:val="00A45102"/>
    <w:rsid w:val="00A747B5"/>
    <w:rsid w:val="00A8793C"/>
    <w:rsid w:val="00A87D40"/>
    <w:rsid w:val="00A93CE9"/>
    <w:rsid w:val="00AA525A"/>
    <w:rsid w:val="00AD40B2"/>
    <w:rsid w:val="00AE4496"/>
    <w:rsid w:val="00AF3E37"/>
    <w:rsid w:val="00B02306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B02306"/>
    <w:pPr>
      <w:spacing w:after="120" w:line="288" w:lineRule="auto"/>
      <w:textAlignment w:val="center"/>
    </w:pPr>
    <w:rPr>
      <w:rFonts w:ascii="Calibri" w:hAnsi="Calibri" w:cs="Calibri"/>
      <w:kern w:val="0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B02306"/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B02306"/>
    <w:rPr>
      <w:sz w:val="18"/>
      <w:szCs w:val="18"/>
    </w:rPr>
  </w:style>
  <w:style w:type="paragraph" w:styleId="a4">
    <w:name w:val="footer"/>
    <w:basedOn w:val="a"/>
    <w:link w:val="Char0"/>
    <w:uiPriority w:val="99"/>
    <w:rsid w:val="00B02306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locked/>
    <w:rsid w:val="00B02306"/>
    <w:rPr>
      <w:sz w:val="18"/>
      <w:szCs w:val="18"/>
    </w:rPr>
  </w:style>
  <w:style w:type="paragraph" w:styleId="a5">
    <w:name w:val="header"/>
    <w:basedOn w:val="a"/>
    <w:link w:val="Char1"/>
    <w:uiPriority w:val="99"/>
    <w:rsid w:val="00B0230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1">
    <w:name w:val="页眉 Char"/>
    <w:basedOn w:val="a0"/>
    <w:link w:val="a5"/>
    <w:uiPriority w:val="99"/>
    <w:locked/>
    <w:rsid w:val="00B02306"/>
    <w:rPr>
      <w:sz w:val="18"/>
      <w:szCs w:val="18"/>
    </w:rPr>
  </w:style>
  <w:style w:type="paragraph" w:customStyle="1" w:styleId="1">
    <w:name w:val="正文1"/>
    <w:uiPriority w:val="99"/>
    <w:rsid w:val="00B02306"/>
    <w:pPr>
      <w:jc w:val="both"/>
    </w:pPr>
    <w:rPr>
      <w:szCs w:val="21"/>
    </w:rPr>
  </w:style>
  <w:style w:type="character" w:customStyle="1" w:styleId="15">
    <w:name w:val="15"/>
    <w:uiPriority w:val="99"/>
    <w:rsid w:val="00B02306"/>
    <w:rPr>
      <w:rFonts w:ascii="Times New Roman" w:hAnsi="Times New Roman" w:cs="Times New Roman"/>
      <w:color w:val="0000FF"/>
      <w:u w:val="single"/>
    </w:rPr>
  </w:style>
  <w:style w:type="paragraph" w:customStyle="1" w:styleId="Normal1">
    <w:name w:val="Normal1"/>
    <w:uiPriority w:val="99"/>
    <w:rsid w:val="00B02306"/>
    <w:pPr>
      <w:jc w:val="both"/>
    </w:pPr>
    <w:rPr>
      <w:szCs w:val="21"/>
    </w:rPr>
  </w:style>
  <w:style w:type="character" w:customStyle="1" w:styleId="DefaultParagraphFontPHPDOCX">
    <w:name w:val="Default Paragraph Font PHPDOCX"/>
    <w:uiPriority w:val="99"/>
    <w:semiHidden/>
    <w:rsid w:val="00B02306"/>
  </w:style>
  <w:style w:type="paragraph" w:customStyle="1" w:styleId="ListParagraphPHPDOCX">
    <w:name w:val="List Paragraph PHPDOCX"/>
    <w:uiPriority w:val="99"/>
    <w:rsid w:val="004A657D"/>
    <w:pPr>
      <w:ind w:left="720"/>
    </w:pPr>
    <w:rPr>
      <w:kern w:val="0"/>
      <w:sz w:val="20"/>
      <w:szCs w:val="20"/>
    </w:rPr>
  </w:style>
  <w:style w:type="paragraph" w:customStyle="1" w:styleId="TitlePHPDOCX">
    <w:name w:val="Title PHPDOCX"/>
    <w:link w:val="TitleCarPHPDOCX"/>
    <w:uiPriority w:val="99"/>
    <w:rsid w:val="004A657D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99"/>
    <w:locked/>
    <w:rsid w:val="004A657D"/>
    <w:rPr>
      <w:rFonts w:ascii="Cambria" w:hAnsi="Cambria" w:cs="Cambria"/>
      <w:color w:val="17365D"/>
      <w:spacing w:val="5"/>
      <w:kern w:val="28"/>
      <w:sz w:val="52"/>
      <w:szCs w:val="52"/>
      <w:lang w:val="en-US" w:eastAsia="zh-CN"/>
    </w:rPr>
  </w:style>
  <w:style w:type="paragraph" w:customStyle="1" w:styleId="SubtitlePHPDOCX">
    <w:name w:val="Subtitle PHPDOCX"/>
    <w:link w:val="SubtitleCarPHPDOCX"/>
    <w:uiPriority w:val="99"/>
    <w:rsid w:val="004A657D"/>
    <w:pPr>
      <w:numPr>
        <w:ilvl w:val="1"/>
      </w:numPr>
    </w:pPr>
    <w:rPr>
      <w:rFonts w:ascii="Cambria" w:hAnsi="Cambria" w:cs="Cambria"/>
      <w:i/>
      <w:iCs/>
      <w:color w:val="4F81BD"/>
      <w:spacing w:val="15"/>
      <w:kern w:val="0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99"/>
    <w:locked/>
    <w:rsid w:val="004A657D"/>
    <w:rPr>
      <w:rFonts w:ascii="Cambria" w:hAnsi="Cambria" w:cs="Cambria"/>
      <w:i/>
      <w:iCs/>
      <w:color w:val="4F81BD"/>
      <w:spacing w:val="15"/>
      <w:sz w:val="24"/>
      <w:szCs w:val="24"/>
      <w:lang w:val="en-US" w:eastAsia="zh-CN"/>
    </w:rPr>
  </w:style>
  <w:style w:type="table" w:customStyle="1" w:styleId="NormalTablePHPDOCX">
    <w:name w:val="Normal Table PHPDOCX"/>
    <w:uiPriority w:val="99"/>
    <w:semiHidden/>
    <w:rsid w:val="00B02306"/>
    <w:rPr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99"/>
    <w:rsid w:val="004A657D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rsid w:val="004A657D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rsid w:val="004A657D"/>
    <w:rPr>
      <w:kern w:val="0"/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locked/>
    <w:rsid w:val="004A657D"/>
    <w:rPr>
      <w:lang w:val="en-US" w:eastAsia="zh-CN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rsid w:val="004A657D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locked/>
    <w:rsid w:val="004A657D"/>
    <w:rPr>
      <w:b/>
      <w:bCs/>
      <w:sz w:val="20"/>
      <w:szCs w:val="20"/>
      <w:lang w:val="en-US" w:eastAsia="zh-CN"/>
    </w:rPr>
  </w:style>
  <w:style w:type="paragraph" w:customStyle="1" w:styleId="BalloonTextPHPDOCX">
    <w:name w:val="Balloon Text PHPDOCX"/>
    <w:link w:val="BalloonTextCharPHPDOCX"/>
    <w:uiPriority w:val="99"/>
    <w:semiHidden/>
    <w:rsid w:val="004A657D"/>
    <w:rPr>
      <w:rFonts w:ascii="Tahoma" w:hAnsi="Tahoma" w:cs="Tahoma"/>
      <w:kern w:val="0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locked/>
    <w:rsid w:val="004A657D"/>
    <w:rPr>
      <w:rFonts w:ascii="Tahoma" w:hAnsi="Tahoma" w:cs="Tahoma"/>
      <w:sz w:val="16"/>
      <w:szCs w:val="16"/>
      <w:lang w:val="en-US" w:eastAsia="zh-CN"/>
    </w:rPr>
  </w:style>
  <w:style w:type="paragraph" w:customStyle="1" w:styleId="footnoteTextPHPDOCX">
    <w:name w:val="footnote Text PHPDOCX"/>
    <w:link w:val="footnoteTextCarPHPDOCX"/>
    <w:uiPriority w:val="99"/>
    <w:semiHidden/>
    <w:rsid w:val="004A657D"/>
    <w:rPr>
      <w:kern w:val="0"/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locked/>
    <w:rsid w:val="004A657D"/>
    <w:rPr>
      <w:lang w:val="en-US" w:eastAsia="zh-CN"/>
    </w:rPr>
  </w:style>
  <w:style w:type="character" w:customStyle="1" w:styleId="footnoteReferencePHPDOCX">
    <w:name w:val="footnote Reference PHPDOCX"/>
    <w:basedOn w:val="DefaultParagraphFontPHPDOCX"/>
    <w:uiPriority w:val="99"/>
    <w:semiHidden/>
    <w:rsid w:val="004A657D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rsid w:val="004A657D"/>
    <w:rPr>
      <w:kern w:val="0"/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locked/>
    <w:rsid w:val="004A657D"/>
    <w:rPr>
      <w:lang w:val="en-US" w:eastAsia="zh-CN"/>
    </w:rPr>
  </w:style>
  <w:style w:type="character" w:customStyle="1" w:styleId="endnoteReferencePHPDOCX">
    <w:name w:val="endnote Reference PHPDOCX"/>
    <w:basedOn w:val="DefaultParagraphFontPHPDOCX"/>
    <w:uiPriority w:val="99"/>
    <w:semiHidden/>
    <w:rsid w:val="004A657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header" Target="header1.xml"/><Relationship Id="rId50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header" Target="header2.xml"/><Relationship Id="rId8" Type="http://schemas.openxmlformats.org/officeDocument/2006/relationships/image" Target="media/image1.png"/><Relationship Id="rId51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1542</Words>
  <Characters>8792</Characters>
  <Application>Microsoft Office Word</Application>
  <DocSecurity>0</DocSecurity>
  <Lines>73</Lines>
  <Paragraphs>20</Paragraphs>
  <ScaleCrop>false</ScaleCrop>
  <LinksUpToDate>false</LinksUpToDate>
  <CharactersWithSpaces>10314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2013-12-09T06:44:00Z</dcterms:created>
  <dcterms:modified xsi:type="dcterms:W3CDTF">2017-09-19T12:49:00Z</dcterms:modified>
</cp:coreProperties>
</file>