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65B0" w:rsidRDefault="006478C4">
      <w:pPr>
        <w:spacing w:line="360" w:lineRule="auto"/>
        <w:jc w:val="center"/>
        <w:textAlignment w:val="center"/>
        <w:rPr>
          <w:rFonts w:ascii="宋体" w:eastAsia="宋体" w:hAnsi="宋体" w:cs="宋体"/>
          <w:sz w:val="28"/>
          <w:szCs w:val="28"/>
        </w:rPr>
      </w:pPr>
      <w:r>
        <w:rPr>
          <w:rFonts w:ascii="宋体" w:eastAsia="宋体" w:hAnsi="宋体" w:cs="宋体" w:hint="eastAsia"/>
          <w:b/>
          <w:sz w:val="28"/>
          <w:szCs w:val="28"/>
        </w:rPr>
        <w:t>人教版物理八年级上册第二章第一节声音的产生和传播同步训练</w:t>
      </w:r>
    </w:p>
    <w:p w:rsidR="004965B0" w:rsidRDefault="006478C4">
      <w:pPr>
        <w:numPr>
          <w:ilvl w:val="0"/>
          <w:numId w:val="1"/>
        </w:numPr>
        <w:spacing w:line="360" w:lineRule="auto"/>
        <w:textAlignment w:val="center"/>
        <w:rPr>
          <w:rFonts w:ascii="宋体" w:eastAsia="宋体" w:hAnsi="宋体" w:cs="宋体"/>
          <w:b/>
          <w:bCs/>
          <w:szCs w:val="21"/>
        </w:rPr>
      </w:pPr>
      <w:r>
        <w:rPr>
          <w:rFonts w:ascii="宋体" w:eastAsia="宋体" w:hAnsi="宋体" w:cs="宋体" w:hint="eastAsia"/>
          <w:b/>
          <w:bCs/>
          <w:szCs w:val="21"/>
        </w:rPr>
        <w:t>单选题</w:t>
      </w:r>
    </w:p>
    <w:p w:rsidR="004965B0" w:rsidRDefault="006478C4">
      <w:pPr>
        <w:spacing w:line="360" w:lineRule="auto"/>
        <w:textAlignment w:val="center"/>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如图所示，下列说法正确的是（　　）</w:t>
      </w:r>
      <w:r>
        <w:rPr>
          <w:rFonts w:ascii="宋体" w:eastAsia="宋体" w:hAnsi="宋体" w:cs="宋体" w:hint="eastAsia"/>
          <w:szCs w:val="21"/>
        </w:rPr>
        <w:t xml:space="preserve"> </w:t>
      </w:r>
      <w:r>
        <w:rPr>
          <w:rFonts w:ascii="宋体" w:eastAsia="宋体" w:hAnsi="宋体" w:cs="宋体"/>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25pt;height:141pt">
            <v:imagedata r:id="rId10" o:title=""/>
          </v:shape>
        </w:pict>
      </w:r>
      <w:r>
        <w:rPr>
          <w:rFonts w:ascii="宋体" w:eastAsia="宋体" w:hAnsi="宋体" w:cs="宋体" w:hint="eastAsia"/>
          <w:szCs w:val="21"/>
        </w:rPr>
        <w:br/>
        <w:t>A.</w:t>
      </w:r>
      <w:r>
        <w:rPr>
          <w:rFonts w:ascii="宋体" w:eastAsia="宋体" w:hAnsi="宋体" w:cs="宋体" w:hint="eastAsia"/>
          <w:szCs w:val="21"/>
        </w:rPr>
        <w:t>人的听觉频率范围是</w:t>
      </w:r>
      <w:r>
        <w:rPr>
          <w:rFonts w:ascii="宋体" w:eastAsia="宋体" w:hAnsi="宋体" w:cs="宋体" w:hint="eastAsia"/>
          <w:szCs w:val="21"/>
        </w:rPr>
        <w:t>85</w:t>
      </w:r>
      <w:r>
        <w:rPr>
          <w:rFonts w:ascii="宋体" w:eastAsia="宋体" w:hAnsi="宋体" w:cs="宋体" w:hint="eastAsia"/>
          <w:szCs w:val="21"/>
        </w:rPr>
        <w:t>～</w:t>
      </w:r>
      <w:r>
        <w:rPr>
          <w:rFonts w:ascii="宋体" w:eastAsia="宋体" w:hAnsi="宋体" w:cs="宋体" w:hint="eastAsia"/>
          <w:szCs w:val="21"/>
        </w:rPr>
        <w:t>1100H</w:t>
      </w:r>
      <w:r>
        <w:rPr>
          <w:rFonts w:ascii="宋体" w:eastAsia="宋体" w:hAnsi="宋体" w:cs="宋体" w:hint="eastAsia"/>
          <w:i/>
          <w:iCs/>
          <w:szCs w:val="21"/>
        </w:rPr>
        <w:t>z</w:t>
      </w:r>
      <w:r>
        <w:rPr>
          <w:rFonts w:ascii="宋体" w:eastAsia="宋体" w:hAnsi="宋体" w:cs="宋体" w:hint="eastAsia"/>
          <w:szCs w:val="21"/>
        </w:rPr>
        <w:t>  B.</w:t>
      </w:r>
      <w:r>
        <w:rPr>
          <w:rFonts w:ascii="宋体" w:eastAsia="宋体" w:hAnsi="宋体" w:cs="宋体" w:hint="eastAsia"/>
          <w:szCs w:val="21"/>
        </w:rPr>
        <w:t>狗的听觉频率范围是</w:t>
      </w:r>
      <w:r>
        <w:rPr>
          <w:rFonts w:ascii="宋体" w:eastAsia="宋体" w:hAnsi="宋体" w:cs="宋体" w:hint="eastAsia"/>
          <w:szCs w:val="21"/>
        </w:rPr>
        <w:t>11</w:t>
      </w:r>
      <w:r>
        <w:rPr>
          <w:rFonts w:ascii="宋体" w:eastAsia="宋体" w:hAnsi="宋体" w:cs="宋体" w:hint="eastAsia"/>
          <w:szCs w:val="21"/>
        </w:rPr>
        <w:t>～</w:t>
      </w:r>
      <w:r>
        <w:rPr>
          <w:rFonts w:ascii="宋体" w:eastAsia="宋体" w:hAnsi="宋体" w:cs="宋体" w:hint="eastAsia"/>
          <w:szCs w:val="21"/>
        </w:rPr>
        <w:t>50000H</w:t>
      </w:r>
      <w:r>
        <w:rPr>
          <w:rFonts w:ascii="宋体" w:eastAsia="宋体" w:hAnsi="宋体" w:cs="宋体" w:hint="eastAsia"/>
          <w:i/>
          <w:iCs/>
          <w:szCs w:val="21"/>
        </w:rPr>
        <w:t>z</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蝙蝠能听到次声波</w:t>
      </w:r>
      <w:r>
        <w:rPr>
          <w:rFonts w:ascii="宋体" w:eastAsia="宋体" w:hAnsi="宋体" w:cs="宋体" w:hint="eastAsia"/>
          <w:szCs w:val="21"/>
        </w:rPr>
        <w:t>        D.</w:t>
      </w:r>
      <w:r>
        <w:rPr>
          <w:rFonts w:ascii="宋体" w:eastAsia="宋体" w:hAnsi="宋体" w:cs="宋体" w:hint="eastAsia"/>
          <w:szCs w:val="21"/>
        </w:rPr>
        <w:t>大象能听到超声波</w:t>
      </w:r>
    </w:p>
    <w:p w:rsidR="004965B0" w:rsidRDefault="006478C4">
      <w:pPr>
        <w:spacing w:line="360" w:lineRule="auto"/>
        <w:textAlignment w:val="center"/>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下列声现象中，能说明声音的传播需要介质的是（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szCs w:val="21"/>
        </w:rPr>
        <w:pict>
          <v:shape id="_x0000_i1026" type="#_x0000_t75" style="width:98.25pt;height:62.25pt">
            <v:imagedata r:id="rId11" o:title=""/>
          </v:shape>
        </w:pict>
      </w:r>
      <w:r>
        <w:rPr>
          <w:rFonts w:ascii="宋体" w:eastAsia="宋体" w:hAnsi="宋体" w:cs="宋体" w:hint="eastAsia"/>
          <w:szCs w:val="21"/>
        </w:rPr>
        <w:t xml:space="preserve"> </w:t>
      </w:r>
      <w:r>
        <w:rPr>
          <w:rFonts w:ascii="宋体" w:eastAsia="宋体" w:hAnsi="宋体" w:cs="宋体" w:hint="eastAsia"/>
          <w:szCs w:val="21"/>
        </w:rPr>
        <w:t>蝙蝠靠超声波发现昆虫</w:t>
      </w:r>
      <w:r>
        <w:rPr>
          <w:rFonts w:ascii="宋体" w:eastAsia="宋体" w:hAnsi="宋体" w:cs="宋体" w:hint="eastAsia"/>
          <w:szCs w:val="21"/>
        </w:rPr>
        <w:t> B.</w:t>
      </w:r>
      <w:r>
        <w:rPr>
          <w:rFonts w:ascii="宋体" w:eastAsia="宋体" w:hAnsi="宋体" w:cs="宋体"/>
          <w:szCs w:val="21"/>
        </w:rPr>
        <w:pict>
          <v:shape id="_x0000_i1027" type="#_x0000_t75" style="width:101.25pt;height:67.5pt">
            <v:imagedata r:id="rId12" o:title=""/>
          </v:shape>
        </w:pict>
      </w:r>
      <w:r>
        <w:rPr>
          <w:rFonts w:ascii="宋体" w:eastAsia="宋体" w:hAnsi="宋体" w:cs="宋体" w:hint="eastAsia"/>
          <w:szCs w:val="21"/>
        </w:rPr>
        <w:t xml:space="preserve"> </w:t>
      </w:r>
      <w:r>
        <w:rPr>
          <w:rFonts w:ascii="宋体" w:eastAsia="宋体" w:hAnsi="宋体" w:cs="宋体" w:hint="eastAsia"/>
          <w:szCs w:val="21"/>
        </w:rPr>
        <w:t>倒车雷达</w:t>
      </w:r>
      <w:r>
        <w:rPr>
          <w:rFonts w:ascii="宋体" w:eastAsia="宋体" w:hAnsi="宋体" w:cs="宋体" w:hint="eastAsia"/>
          <w:szCs w:val="21"/>
        </w:rPr>
        <w:t> C.</w:t>
      </w:r>
      <w:r>
        <w:rPr>
          <w:rFonts w:ascii="宋体" w:eastAsia="宋体" w:hAnsi="宋体" w:cs="宋体"/>
          <w:szCs w:val="21"/>
        </w:rPr>
        <w:pict>
          <v:shape id="_x0000_i1028" type="#_x0000_t75" style="width:62.25pt;height:68.25pt">
            <v:imagedata r:id="rId13" o:title=""/>
          </v:shape>
        </w:pict>
      </w:r>
      <w:r>
        <w:rPr>
          <w:rFonts w:ascii="宋体" w:eastAsia="宋体" w:hAnsi="宋体" w:cs="宋体" w:hint="eastAsia"/>
          <w:szCs w:val="21"/>
        </w:rPr>
        <w:t xml:space="preserve"> </w:t>
      </w:r>
      <w:r>
        <w:rPr>
          <w:rFonts w:ascii="宋体" w:eastAsia="宋体" w:hAnsi="宋体" w:cs="宋体" w:hint="eastAsia"/>
          <w:szCs w:val="21"/>
        </w:rPr>
        <w:t>真空罩中的闹钟</w:t>
      </w:r>
      <w:r>
        <w:rPr>
          <w:rFonts w:ascii="宋体" w:eastAsia="宋体" w:hAnsi="宋体" w:cs="宋体" w:hint="eastAsia"/>
          <w:szCs w:val="21"/>
        </w:rPr>
        <w:t> D.</w:t>
      </w:r>
      <w:r>
        <w:rPr>
          <w:rFonts w:ascii="宋体" w:eastAsia="宋体" w:hAnsi="宋体" w:cs="宋体"/>
          <w:szCs w:val="21"/>
        </w:rPr>
        <w:pict>
          <v:shape id="_x0000_i1029" type="#_x0000_t75" style="width:90.75pt;height:71.25pt">
            <v:imagedata r:id="rId14" o:title=""/>
          </v:shape>
        </w:pict>
      </w:r>
      <w:r>
        <w:rPr>
          <w:rFonts w:ascii="宋体" w:eastAsia="宋体" w:hAnsi="宋体" w:cs="宋体" w:hint="eastAsia"/>
          <w:szCs w:val="21"/>
        </w:rPr>
        <w:t xml:space="preserve"> </w:t>
      </w:r>
      <w:r>
        <w:rPr>
          <w:rFonts w:ascii="宋体" w:eastAsia="宋体" w:hAnsi="宋体" w:cs="宋体" w:hint="eastAsia"/>
          <w:szCs w:val="21"/>
        </w:rPr>
        <w:t>超声波清洗机</w:t>
      </w:r>
    </w:p>
    <w:p w:rsidR="004965B0" w:rsidRDefault="006478C4">
      <w:pPr>
        <w:spacing w:line="360" w:lineRule="auto"/>
        <w:textAlignment w:val="center"/>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下列是小明列举的实验与事例，其中能够说明声音产生条件的是（　　）</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A.</w:t>
      </w:r>
      <w:r>
        <w:rPr>
          <w:rFonts w:ascii="宋体" w:eastAsia="宋体" w:hAnsi="宋体" w:cs="宋体" w:hint="eastAsia"/>
          <w:szCs w:val="21"/>
        </w:rPr>
        <w:t>放在钟罩内的闹钟正在响铃，把钟罩内的空气抽去一些后，铃声明显减小</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吹响笛子按住不同的孔，发出不同的声音</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人们先听到闪电，隔一段时间才能听到远处的雷声</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在吊着的大钟上固定一支笔，把钟敲响后，将纸从笔尖拖过，在纸上被画出一条来回弯曲的细线</w:t>
      </w:r>
    </w:p>
    <w:p w:rsidR="004965B0" w:rsidRDefault="006478C4">
      <w:pPr>
        <w:spacing w:line="360" w:lineRule="auto"/>
        <w:textAlignment w:val="center"/>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一个小孩吹气球，由于用力过猛，“啪”的一声气球吹破了，这响声是由于（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球皮吹大时振动发出的响声</w:t>
      </w:r>
      <w:r>
        <w:rPr>
          <w:rFonts w:ascii="宋体" w:eastAsia="宋体" w:hAnsi="宋体" w:cs="宋体" w:hint="eastAsia"/>
          <w:szCs w:val="21"/>
        </w:rPr>
        <w:t>    B.</w:t>
      </w:r>
      <w:r>
        <w:rPr>
          <w:rFonts w:ascii="宋体" w:eastAsia="宋体" w:hAnsi="宋体" w:cs="宋体" w:hint="eastAsia"/>
          <w:szCs w:val="21"/>
        </w:rPr>
        <w:t>破裂时球皮振动发出响声</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吹气时球内气体振动发生的响声</w:t>
      </w:r>
      <w:r>
        <w:rPr>
          <w:rFonts w:ascii="宋体" w:eastAsia="宋体" w:hAnsi="宋体" w:cs="宋体" w:hint="eastAsia"/>
          <w:szCs w:val="21"/>
        </w:rPr>
        <w:t>  D.</w:t>
      </w:r>
      <w:r>
        <w:rPr>
          <w:rFonts w:ascii="宋体" w:eastAsia="宋体" w:hAnsi="宋体" w:cs="宋体" w:hint="eastAsia"/>
          <w:szCs w:val="21"/>
        </w:rPr>
        <w:t>破裂时引起周围空气振动发出的响声</w:t>
      </w:r>
    </w:p>
    <w:p w:rsidR="004965B0" w:rsidRDefault="006478C4">
      <w:pPr>
        <w:spacing w:line="360" w:lineRule="auto"/>
        <w:textAlignment w:val="center"/>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假如声音在空气中的传播速度为</w:t>
      </w:r>
      <w:r>
        <w:rPr>
          <w:rFonts w:ascii="宋体" w:eastAsia="宋体" w:hAnsi="宋体" w:cs="宋体" w:hint="eastAsia"/>
          <w:szCs w:val="21"/>
        </w:rPr>
        <w:t>3</w:t>
      </w:r>
      <w:r>
        <w:rPr>
          <w:rFonts w:ascii="宋体" w:eastAsia="宋体" w:hAnsi="宋体" w:cs="宋体" w:hint="eastAsia"/>
          <w:szCs w:val="21"/>
        </w:rPr>
        <w:t>×</w:t>
      </w:r>
      <w:r>
        <w:rPr>
          <w:rFonts w:ascii="宋体" w:eastAsia="宋体" w:hAnsi="宋体" w:cs="宋体" w:hint="eastAsia"/>
          <w:szCs w:val="21"/>
        </w:rPr>
        <w:t>10</w:t>
      </w:r>
      <w:r>
        <w:rPr>
          <w:rFonts w:ascii="宋体" w:eastAsia="宋体" w:hAnsi="宋体" w:cs="宋体" w:hint="eastAsia"/>
          <w:szCs w:val="21"/>
          <w:vertAlign w:val="superscript"/>
        </w:rPr>
        <w:t>8</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i/>
          <w:iCs/>
          <w:szCs w:val="21"/>
        </w:rPr>
        <w:t>s</w:t>
      </w:r>
      <w:r>
        <w:rPr>
          <w:rFonts w:ascii="宋体" w:eastAsia="宋体" w:hAnsi="宋体" w:cs="宋体" w:hint="eastAsia"/>
          <w:szCs w:val="21"/>
        </w:rPr>
        <w:t>，则下列现象不可能出现的是（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百米赛跑时，终点计时员可以听枪声开始计时</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可以辨别低音和高音</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C.</w:t>
      </w:r>
      <w:r>
        <w:rPr>
          <w:rFonts w:ascii="宋体" w:eastAsia="宋体" w:hAnsi="宋体" w:cs="宋体" w:hint="eastAsia"/>
          <w:szCs w:val="21"/>
        </w:rPr>
        <w:t>在空旷的房间内说话时不容易听到回声</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打雷时先看到闪电，后听到雷声</w:t>
      </w:r>
    </w:p>
    <w:p w:rsidR="004965B0" w:rsidRDefault="006478C4">
      <w:pPr>
        <w:spacing w:line="360" w:lineRule="auto"/>
        <w:textAlignment w:val="center"/>
        <w:rPr>
          <w:rFonts w:ascii="宋体" w:eastAsia="宋体" w:hAnsi="宋体" w:cs="宋体"/>
          <w:szCs w:val="21"/>
        </w:rPr>
      </w:pPr>
      <w:r>
        <w:rPr>
          <w:rFonts w:ascii="宋体" w:eastAsia="宋体" w:hAnsi="宋体" w:cs="宋体" w:hint="eastAsia"/>
          <w:szCs w:val="21"/>
        </w:rPr>
        <w:t>6.</w:t>
      </w:r>
      <w:r>
        <w:rPr>
          <w:rFonts w:ascii="宋体" w:eastAsia="宋体" w:hAnsi="宋体" w:cs="宋体"/>
          <w:szCs w:val="21"/>
        </w:rPr>
        <w:pict>
          <v:shape id="_x0000_s1030" type="#_x0000_t75" style="position:absolute;margin-left:126.55pt;margin-top:0;width:177.75pt;height:86.25pt;z-index:251658240;mso-wrap-distance-left:9pt;mso-wrap-distance-top:0;mso-wrap-distance-right:9pt;mso-wrap-distance-bottom:0;mso-position-horizontal:right;mso-position-horizontal-relative:text;mso-position-vertical-relative:line;mso-width-relative:page;mso-height-relative:page" o:allowoverlap="f">
            <v:imagedata r:id="rId15" o:title=""/>
            <w10:wrap type="square"/>
          </v:shape>
        </w:pict>
      </w:r>
      <w:r>
        <w:rPr>
          <w:rFonts w:ascii="宋体" w:eastAsia="宋体" w:hAnsi="宋体" w:cs="宋体" w:hint="eastAsia"/>
          <w:szCs w:val="21"/>
        </w:rPr>
        <w:t>如图甲所示，乒乓球静止靠在左侧的音叉上，如果用小锤敲打右侧的音叉，我们能听到右侧音叉发出声音同时乒乓球被弹开，如图乙．如果把这个实验由宇航员带到月球上外部环境中去完成则（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能听到声音，但乒乓球不会被弹开</w:t>
      </w:r>
      <w:r>
        <w:rPr>
          <w:rFonts w:ascii="宋体" w:eastAsia="宋体" w:hAnsi="宋体" w:cs="宋体" w:hint="eastAsia"/>
          <w:szCs w:val="21"/>
        </w:rPr>
        <w:t> B.</w:t>
      </w:r>
      <w:r>
        <w:rPr>
          <w:rFonts w:ascii="宋体" w:eastAsia="宋体" w:hAnsi="宋体" w:cs="宋体" w:hint="eastAsia"/>
          <w:szCs w:val="21"/>
        </w:rPr>
        <w:t>不能听到声音，乒乓球也不会被弹开</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C.</w:t>
      </w:r>
      <w:r>
        <w:rPr>
          <w:rFonts w:ascii="宋体" w:eastAsia="宋体" w:hAnsi="宋体" w:cs="宋体" w:hint="eastAsia"/>
          <w:szCs w:val="21"/>
        </w:rPr>
        <w:t>能听到声音，乒乓球也会被弹开</w:t>
      </w:r>
      <w:r>
        <w:rPr>
          <w:rFonts w:ascii="宋体" w:eastAsia="宋体" w:hAnsi="宋体" w:cs="宋体" w:hint="eastAsia"/>
          <w:szCs w:val="21"/>
        </w:rPr>
        <w:t>  D.</w:t>
      </w:r>
      <w:r>
        <w:rPr>
          <w:rFonts w:ascii="宋体" w:eastAsia="宋体" w:hAnsi="宋体" w:cs="宋体" w:hint="eastAsia"/>
          <w:szCs w:val="21"/>
        </w:rPr>
        <w:t>不能听到声音，但乒乓球会被弹开</w:t>
      </w:r>
    </w:p>
    <w:p w:rsidR="004965B0" w:rsidRDefault="006478C4">
      <w:pPr>
        <w:spacing w:line="360" w:lineRule="auto"/>
        <w:textAlignment w:val="center"/>
        <w:rPr>
          <w:rFonts w:ascii="宋体" w:eastAsia="宋体" w:hAnsi="宋体" w:cs="宋体"/>
          <w:szCs w:val="21"/>
        </w:rPr>
      </w:pPr>
      <w:r>
        <w:rPr>
          <w:rFonts w:ascii="宋体" w:eastAsia="宋体" w:hAnsi="宋体" w:cs="宋体" w:hint="eastAsia"/>
          <w:szCs w:val="21"/>
        </w:rPr>
        <w:t>7.</w:t>
      </w:r>
      <w:r>
        <w:rPr>
          <w:rFonts w:ascii="宋体" w:eastAsia="宋体" w:hAnsi="宋体" w:cs="宋体" w:hint="eastAsia"/>
          <w:szCs w:val="21"/>
        </w:rPr>
        <w:t>下列实验中，探究声音产生条件的是（　　）</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①使正在发声的音叉接触水面，水面溅起水花</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②吹笛子时，手指按住不同的孔便会发出不同的声音</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③放在钟罩内的响铃闹钟，把钟罩内的空气抽去一些后，听到铃声明显减小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④在吊着的大钟上固定一支细小的笔，把钟敲响后，用纸在笔尖上迅速拖过，可以在纸上画出一条来回弯曲的细线．</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①②</w:t>
      </w:r>
      <w:r>
        <w:rPr>
          <w:rFonts w:ascii="宋体" w:eastAsia="宋体" w:hAnsi="宋体" w:cs="宋体" w:hint="eastAsia"/>
          <w:szCs w:val="21"/>
        </w:rPr>
        <w:t>    B.</w:t>
      </w:r>
      <w:r>
        <w:rPr>
          <w:rFonts w:ascii="宋体" w:eastAsia="宋体" w:hAnsi="宋体" w:cs="宋体" w:hint="eastAsia"/>
          <w:szCs w:val="21"/>
        </w:rPr>
        <w:t>②③</w:t>
      </w:r>
      <w:r>
        <w:rPr>
          <w:rFonts w:ascii="宋体" w:eastAsia="宋体" w:hAnsi="宋体" w:cs="宋体" w:hint="eastAsia"/>
          <w:szCs w:val="21"/>
        </w:rPr>
        <w:t>    C.</w:t>
      </w:r>
      <w:r>
        <w:rPr>
          <w:rFonts w:ascii="宋体" w:eastAsia="宋体" w:hAnsi="宋体" w:cs="宋体" w:hint="eastAsia"/>
          <w:szCs w:val="21"/>
        </w:rPr>
        <w:t>③④</w:t>
      </w:r>
      <w:r>
        <w:rPr>
          <w:rFonts w:ascii="宋体" w:eastAsia="宋体" w:hAnsi="宋体" w:cs="宋体" w:hint="eastAsia"/>
          <w:szCs w:val="21"/>
        </w:rPr>
        <w:t>    D.</w:t>
      </w:r>
      <w:r>
        <w:rPr>
          <w:rFonts w:ascii="宋体" w:eastAsia="宋体" w:hAnsi="宋体" w:cs="宋体" w:hint="eastAsia"/>
          <w:szCs w:val="21"/>
        </w:rPr>
        <w:t>①④</w:t>
      </w:r>
    </w:p>
    <w:p w:rsidR="004965B0" w:rsidRDefault="006478C4">
      <w:pPr>
        <w:spacing w:line="360" w:lineRule="auto"/>
        <w:textAlignment w:val="center"/>
        <w:rPr>
          <w:rFonts w:ascii="宋体" w:eastAsia="宋体" w:hAnsi="宋体" w:cs="宋体"/>
          <w:szCs w:val="21"/>
        </w:rPr>
      </w:pPr>
      <w:r>
        <w:rPr>
          <w:rFonts w:ascii="宋体" w:eastAsia="宋体" w:hAnsi="宋体" w:cs="宋体" w:hint="eastAsia"/>
          <w:szCs w:val="21"/>
        </w:rPr>
        <w:t>8.</w:t>
      </w:r>
      <w:r>
        <w:rPr>
          <w:rFonts w:ascii="宋体" w:eastAsia="宋体" w:hAnsi="宋体" w:cs="宋体" w:hint="eastAsia"/>
          <w:szCs w:val="21"/>
        </w:rPr>
        <w:t>甲用铁锤打击铁管的一端，乙在另一端把耳朵贴在铁管上能听到两次</w:t>
      </w:r>
      <w:r>
        <w:rPr>
          <w:rFonts w:ascii="宋体" w:eastAsia="宋体" w:hAnsi="宋体" w:cs="宋体" w:hint="eastAsia"/>
          <w:szCs w:val="21"/>
        </w:rPr>
        <w:t>击管声，是因为（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一个是原声，另一个是回声</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声音先沿铁管传播，先听到；后沿空气传播，后听到</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外界杂声干扰</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声音沿铁管传播快，先听到；沿空气传慢，后听到</w:t>
      </w:r>
    </w:p>
    <w:p w:rsidR="004965B0" w:rsidRDefault="006478C4">
      <w:pPr>
        <w:spacing w:line="360" w:lineRule="auto"/>
        <w:textAlignment w:val="center"/>
        <w:rPr>
          <w:rFonts w:ascii="宋体" w:eastAsia="宋体" w:hAnsi="宋体" w:cs="宋体"/>
          <w:szCs w:val="21"/>
        </w:rPr>
      </w:pPr>
      <w:r>
        <w:rPr>
          <w:rFonts w:ascii="宋体" w:eastAsia="宋体" w:hAnsi="宋体" w:cs="宋体" w:hint="eastAsia"/>
          <w:szCs w:val="21"/>
        </w:rPr>
        <w:t>9.</w:t>
      </w:r>
      <w:r>
        <w:rPr>
          <w:rFonts w:ascii="宋体" w:eastAsia="宋体" w:hAnsi="宋体" w:cs="宋体" w:hint="eastAsia"/>
          <w:szCs w:val="21"/>
        </w:rPr>
        <w:t>如图所示是声现象中，可以用相同的声学知识解释的是（　　）</w:t>
      </w:r>
      <w:r>
        <w:rPr>
          <w:rFonts w:ascii="宋体" w:eastAsia="宋体" w:hAnsi="宋体" w:cs="宋体"/>
          <w:szCs w:val="21"/>
        </w:rPr>
        <w:pict>
          <v:shape id="_x0000_i1030" type="#_x0000_t75" style="width:387.75pt;height:85.5pt">
            <v:imagedata r:id="rId16" o:title=""/>
          </v:shape>
        </w:pic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甲和乙</w:t>
      </w:r>
      <w:r>
        <w:rPr>
          <w:rFonts w:ascii="宋体" w:eastAsia="宋体" w:hAnsi="宋体" w:cs="宋体" w:hint="eastAsia"/>
          <w:szCs w:val="21"/>
        </w:rPr>
        <w:t>   B.</w:t>
      </w:r>
      <w:r>
        <w:rPr>
          <w:rFonts w:ascii="宋体" w:eastAsia="宋体" w:hAnsi="宋体" w:cs="宋体" w:hint="eastAsia"/>
          <w:szCs w:val="21"/>
        </w:rPr>
        <w:t>丙和丁</w:t>
      </w:r>
      <w:r>
        <w:rPr>
          <w:rFonts w:ascii="宋体" w:eastAsia="宋体" w:hAnsi="宋体" w:cs="宋体" w:hint="eastAsia"/>
          <w:szCs w:val="21"/>
        </w:rPr>
        <w:t>   C.</w:t>
      </w:r>
      <w:r>
        <w:rPr>
          <w:rFonts w:ascii="宋体" w:eastAsia="宋体" w:hAnsi="宋体" w:cs="宋体" w:hint="eastAsia"/>
          <w:szCs w:val="21"/>
        </w:rPr>
        <w:t>乙和丙</w:t>
      </w:r>
      <w:r>
        <w:rPr>
          <w:rFonts w:ascii="宋体" w:eastAsia="宋体" w:hAnsi="宋体" w:cs="宋体" w:hint="eastAsia"/>
          <w:szCs w:val="21"/>
        </w:rPr>
        <w:t>   D.</w:t>
      </w:r>
      <w:r>
        <w:rPr>
          <w:rFonts w:ascii="宋体" w:eastAsia="宋体" w:hAnsi="宋体" w:cs="宋体" w:hint="eastAsia"/>
          <w:szCs w:val="21"/>
        </w:rPr>
        <w:t>甲和丁</w:t>
      </w:r>
    </w:p>
    <w:p w:rsidR="004965B0" w:rsidRDefault="006478C4">
      <w:pPr>
        <w:spacing w:line="360" w:lineRule="auto"/>
        <w:textAlignment w:val="center"/>
        <w:rPr>
          <w:rFonts w:ascii="宋体" w:eastAsia="宋体" w:hAnsi="宋体" w:cs="宋体"/>
          <w:szCs w:val="21"/>
        </w:rPr>
      </w:pPr>
      <w:r>
        <w:rPr>
          <w:rFonts w:ascii="宋体" w:eastAsia="宋体" w:hAnsi="宋体" w:cs="宋体" w:hint="eastAsia"/>
          <w:szCs w:val="21"/>
        </w:rPr>
        <w:t>10.</w:t>
      </w:r>
      <w:r>
        <w:rPr>
          <w:rFonts w:ascii="宋体" w:eastAsia="宋体" w:hAnsi="宋体" w:cs="宋体" w:hint="eastAsia"/>
          <w:szCs w:val="21"/>
        </w:rPr>
        <w:t>登上月球的宇航员们只能靠无线电话交谈，这是因为（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宇航员们在月球上离得太远，只能用无线电话联系</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宇航员们戴的头盔隔音</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C.</w:t>
      </w:r>
      <w:r>
        <w:rPr>
          <w:rFonts w:ascii="宋体" w:eastAsia="宋体" w:hAnsi="宋体" w:cs="宋体" w:hint="eastAsia"/>
          <w:szCs w:val="21"/>
        </w:rPr>
        <w:t>在月球上没有空气，不能传播声音</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使用无线电话交谈，</w:t>
      </w:r>
      <w:r>
        <w:rPr>
          <w:rFonts w:ascii="宋体" w:eastAsia="宋体" w:hAnsi="宋体" w:cs="宋体" w:hint="eastAsia"/>
          <w:szCs w:val="21"/>
        </w:rPr>
        <w:t>便于录音</w:t>
      </w:r>
    </w:p>
    <w:p w:rsidR="004965B0" w:rsidRDefault="006478C4">
      <w:pPr>
        <w:spacing w:line="360" w:lineRule="auto"/>
        <w:textAlignment w:val="center"/>
        <w:rPr>
          <w:rFonts w:ascii="宋体" w:eastAsia="宋体" w:hAnsi="宋体" w:cs="宋体"/>
          <w:szCs w:val="21"/>
        </w:rPr>
      </w:pPr>
      <w:r>
        <w:rPr>
          <w:rFonts w:ascii="宋体" w:eastAsia="宋体" w:hAnsi="宋体" w:cs="宋体" w:hint="eastAsia"/>
          <w:szCs w:val="21"/>
        </w:rPr>
        <w:t>11.</w:t>
      </w:r>
      <w:r>
        <w:rPr>
          <w:rFonts w:ascii="宋体" w:eastAsia="宋体" w:hAnsi="宋体" w:cs="宋体" w:hint="eastAsia"/>
          <w:szCs w:val="21"/>
        </w:rPr>
        <w:t>一种声波从水里传到空气中，它的传播速度将（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变大</w:t>
      </w:r>
      <w:r>
        <w:rPr>
          <w:rFonts w:ascii="宋体" w:eastAsia="宋体" w:hAnsi="宋体" w:cs="宋体" w:hint="eastAsia"/>
          <w:szCs w:val="21"/>
        </w:rPr>
        <w:t>    B.</w:t>
      </w:r>
      <w:r>
        <w:rPr>
          <w:rFonts w:ascii="宋体" w:eastAsia="宋体" w:hAnsi="宋体" w:cs="宋体" w:hint="eastAsia"/>
          <w:szCs w:val="21"/>
        </w:rPr>
        <w:t>不变</w:t>
      </w:r>
      <w:r>
        <w:rPr>
          <w:rFonts w:ascii="宋体" w:eastAsia="宋体" w:hAnsi="宋体" w:cs="宋体" w:hint="eastAsia"/>
          <w:szCs w:val="21"/>
        </w:rPr>
        <w:t>    C.</w:t>
      </w:r>
      <w:r>
        <w:rPr>
          <w:rFonts w:ascii="宋体" w:eastAsia="宋体" w:hAnsi="宋体" w:cs="宋体" w:hint="eastAsia"/>
          <w:szCs w:val="21"/>
        </w:rPr>
        <w:t>变小</w:t>
      </w:r>
      <w:r>
        <w:rPr>
          <w:rFonts w:ascii="宋体" w:eastAsia="宋体" w:hAnsi="宋体" w:cs="宋体" w:hint="eastAsia"/>
          <w:szCs w:val="21"/>
        </w:rPr>
        <w:t>    D.</w:t>
      </w:r>
      <w:r>
        <w:rPr>
          <w:rFonts w:ascii="宋体" w:eastAsia="宋体" w:hAnsi="宋体" w:cs="宋体" w:hint="eastAsia"/>
          <w:szCs w:val="21"/>
        </w:rPr>
        <w:t>不能确定</w:t>
      </w:r>
    </w:p>
    <w:p w:rsidR="004965B0" w:rsidRDefault="006478C4">
      <w:pPr>
        <w:spacing w:line="360" w:lineRule="auto"/>
        <w:textAlignment w:val="center"/>
        <w:rPr>
          <w:rFonts w:ascii="宋体" w:eastAsia="宋体" w:hAnsi="宋体" w:cs="宋体"/>
          <w:szCs w:val="21"/>
        </w:rPr>
      </w:pPr>
      <w:r>
        <w:rPr>
          <w:rFonts w:ascii="宋体" w:eastAsia="宋体" w:hAnsi="宋体" w:cs="宋体" w:hint="eastAsia"/>
          <w:szCs w:val="21"/>
        </w:rPr>
        <w:t>12.</w:t>
      </w:r>
      <w:r>
        <w:rPr>
          <w:rFonts w:ascii="宋体" w:eastAsia="宋体" w:hAnsi="宋体" w:cs="宋体" w:hint="eastAsia"/>
          <w:szCs w:val="21"/>
        </w:rPr>
        <w:t>中国古诗词文化博大精深，唐代诗人张继的《枫桥夜泊》中曾写到“姑苏城外寒山寺，夜半钟声到客船”．下列对钟声的解释正确的是（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诗人根据音调判断是钟发出的声音</w:t>
      </w:r>
      <w:r>
        <w:rPr>
          <w:rFonts w:ascii="宋体" w:eastAsia="宋体" w:hAnsi="宋体" w:cs="宋体" w:hint="eastAsia"/>
          <w:szCs w:val="21"/>
        </w:rPr>
        <w:t> B.</w:t>
      </w:r>
      <w:r>
        <w:rPr>
          <w:rFonts w:ascii="宋体" w:eastAsia="宋体" w:hAnsi="宋体" w:cs="宋体" w:hint="eastAsia"/>
          <w:szCs w:val="21"/>
        </w:rPr>
        <w:t>钟声可以在真空中传播</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诗人根据响度判断是钟发出的声音</w:t>
      </w:r>
      <w:r>
        <w:rPr>
          <w:rFonts w:ascii="宋体" w:eastAsia="宋体" w:hAnsi="宋体" w:cs="宋体" w:hint="eastAsia"/>
          <w:szCs w:val="21"/>
        </w:rPr>
        <w:t> D.</w:t>
      </w:r>
      <w:r>
        <w:rPr>
          <w:rFonts w:ascii="宋体" w:eastAsia="宋体" w:hAnsi="宋体" w:cs="宋体" w:hint="eastAsia"/>
          <w:szCs w:val="21"/>
        </w:rPr>
        <w:t>钟声是由钟体振动产生的</w:t>
      </w:r>
    </w:p>
    <w:p w:rsidR="004965B0" w:rsidRDefault="006478C4">
      <w:pPr>
        <w:spacing w:line="360" w:lineRule="auto"/>
        <w:textAlignment w:val="center"/>
        <w:rPr>
          <w:rFonts w:ascii="宋体" w:eastAsia="宋体" w:hAnsi="宋体" w:cs="宋体"/>
          <w:szCs w:val="21"/>
        </w:rPr>
      </w:pPr>
      <w:r>
        <w:rPr>
          <w:rFonts w:ascii="宋体" w:eastAsia="宋体" w:hAnsi="宋体" w:cs="宋体" w:hint="eastAsia"/>
          <w:szCs w:val="21"/>
        </w:rPr>
        <w:t>13.</w:t>
      </w:r>
      <w:r>
        <w:rPr>
          <w:rFonts w:ascii="宋体" w:eastAsia="宋体" w:hAnsi="宋体" w:cs="宋体"/>
          <w:szCs w:val="21"/>
        </w:rPr>
        <w:pict>
          <v:shape id="_x0000_s1032" type="#_x0000_t75" style="position:absolute;margin-left:50.05pt;margin-top:0;width:101.25pt;height:41.25pt;z-index:251659264;mso-wrap-distance-left:9pt;mso-wrap-distance-top:0;mso-wrap-distance-right:9pt;mso-wrap-distance-bottom:0;mso-position-horizontal:right;mso-position-horizontal-relative:text;mso-position-vertical-relative:line;mso-width-relative:page;mso-height-relative:page" o:allowoverlap="f">
            <v:imagedata r:id="rId17" o:title=""/>
            <w10:wrap type="square"/>
          </v:shape>
        </w:pict>
      </w:r>
      <w:r>
        <w:rPr>
          <w:rFonts w:ascii="宋体" w:eastAsia="宋体" w:hAnsi="宋体" w:cs="宋体" w:hint="eastAsia"/>
          <w:szCs w:val="21"/>
        </w:rPr>
        <w:t>在汶川地震救援中，采用了一种音频生命探测仪（如图），它的多个探头接触废墟，收集废墟下幸存者的微弱呼救声，呼吸声</w:t>
      </w:r>
      <w:r>
        <w:rPr>
          <w:rFonts w:ascii="宋体" w:eastAsia="宋体" w:hAnsi="宋体" w:cs="宋体" w:hint="eastAsia"/>
          <w:szCs w:val="21"/>
        </w:rPr>
        <w:t>，心跳声等，探测仪将音频信号放大，就可发现幸存者，下列说法错误的是（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探测仪收集声音信号时利用了固体可以传声</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幸存者发出的声音与外界噪声的音调，音色不同</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幸存者能听见探测仪发出的超声波，从而作出反应</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白天外界噪声大，探测仪更适合在安静的晚上使用</w:t>
      </w:r>
    </w:p>
    <w:p w:rsidR="004965B0" w:rsidRDefault="006478C4">
      <w:pPr>
        <w:spacing w:line="360" w:lineRule="auto"/>
        <w:textAlignment w:val="center"/>
        <w:rPr>
          <w:rFonts w:ascii="宋体" w:eastAsia="宋体" w:hAnsi="宋体" w:cs="宋体"/>
          <w:b/>
          <w:szCs w:val="21"/>
        </w:rPr>
      </w:pPr>
      <w:r>
        <w:rPr>
          <w:rFonts w:ascii="宋体" w:eastAsia="宋体" w:hAnsi="宋体" w:cs="宋体" w:hint="eastAsia"/>
          <w:b/>
          <w:bCs/>
          <w:szCs w:val="21"/>
        </w:rPr>
        <w:t>二、填空题</w:t>
      </w:r>
    </w:p>
    <w:p w:rsidR="004965B0" w:rsidRDefault="006478C4">
      <w:pPr>
        <w:spacing w:line="360" w:lineRule="auto"/>
        <w:textAlignment w:val="center"/>
        <w:rPr>
          <w:rFonts w:ascii="宋体" w:eastAsia="宋体" w:hAnsi="宋体" w:cs="宋体"/>
          <w:szCs w:val="21"/>
        </w:rPr>
      </w:pPr>
      <w:r>
        <w:rPr>
          <w:rFonts w:ascii="宋体" w:eastAsia="宋体" w:hAnsi="宋体" w:cs="宋体" w:hint="eastAsia"/>
          <w:szCs w:val="21"/>
        </w:rPr>
        <w:t>14.</w:t>
      </w:r>
      <w:r>
        <w:rPr>
          <w:rFonts w:ascii="宋体" w:eastAsia="宋体" w:hAnsi="宋体" w:cs="宋体" w:hint="eastAsia"/>
          <w:szCs w:val="21"/>
        </w:rPr>
        <w:t>如表记录了声波在五种气体中不同温度条件下的传播速度，请依据表中的相关数据回答下列问题：</w:t>
      </w:r>
      <w:r>
        <w:rPr>
          <w:rFonts w:ascii="宋体" w:eastAsia="宋体" w:hAnsi="宋体" w:cs="宋体" w:hint="eastAsia"/>
          <w:szCs w:val="21"/>
        </w:rPr>
        <w:t xml:space="preserve"> </w:t>
      </w:r>
    </w:p>
    <w:tbl>
      <w:tblPr>
        <w:tblW w:w="7884"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2730"/>
        <w:gridCol w:w="988"/>
        <w:gridCol w:w="988"/>
        <w:gridCol w:w="988"/>
        <w:gridCol w:w="988"/>
        <w:gridCol w:w="1202"/>
      </w:tblGrid>
      <w:tr w:rsidR="004965B0">
        <w:tc>
          <w:tcPr>
            <w:tcW w:w="2730" w:type="dxa"/>
            <w:tcBorders>
              <w:top w:val="outset" w:sz="6" w:space="0" w:color="auto"/>
              <w:left w:val="outset" w:sz="6" w:space="0" w:color="auto"/>
              <w:bottom w:val="outset" w:sz="6" w:space="0" w:color="auto"/>
              <w:right w:val="outset" w:sz="6" w:space="0" w:color="auto"/>
            </w:tcBorders>
            <w:vAlign w:val="center"/>
          </w:tcPr>
          <w:p w:rsidR="004965B0" w:rsidRDefault="006478C4">
            <w:pPr>
              <w:spacing w:line="360" w:lineRule="auto"/>
              <w:textAlignment w:val="center"/>
              <w:rPr>
                <w:rFonts w:ascii="宋体" w:eastAsia="宋体" w:hAnsi="宋体" w:cs="宋体"/>
                <w:szCs w:val="21"/>
              </w:rPr>
            </w:pPr>
            <w:r>
              <w:rPr>
                <w:rFonts w:ascii="宋体" w:eastAsia="宋体" w:hAnsi="宋体" w:cs="宋体"/>
                <w:szCs w:val="21"/>
              </w:rPr>
              <w:pict>
                <v:shape id="_x0000_i1031" type="#_x0000_t75" style="width:133.5pt;height:57pt">
                  <v:imagedata r:id="rId18" o:title=""/>
                </v:shape>
              </w:pict>
            </w:r>
          </w:p>
        </w:tc>
        <w:tc>
          <w:tcPr>
            <w:tcW w:w="988" w:type="dxa"/>
            <w:tcBorders>
              <w:top w:val="outset" w:sz="6" w:space="0" w:color="auto"/>
              <w:left w:val="outset" w:sz="6" w:space="0" w:color="auto"/>
              <w:bottom w:val="outset" w:sz="6" w:space="0" w:color="auto"/>
              <w:right w:val="outset" w:sz="6" w:space="0" w:color="auto"/>
            </w:tcBorders>
            <w:vAlign w:val="center"/>
          </w:tcPr>
          <w:p w:rsidR="004965B0" w:rsidRDefault="006478C4">
            <w:pPr>
              <w:spacing w:line="360" w:lineRule="auto"/>
              <w:textAlignment w:val="center"/>
              <w:rPr>
                <w:rFonts w:ascii="宋体" w:eastAsia="宋体" w:hAnsi="宋体" w:cs="宋体"/>
                <w:szCs w:val="21"/>
              </w:rPr>
            </w:pPr>
            <w:r>
              <w:rPr>
                <w:rFonts w:ascii="宋体" w:eastAsia="宋体" w:hAnsi="宋体" w:cs="宋体" w:hint="eastAsia"/>
                <w:szCs w:val="21"/>
              </w:rPr>
              <w:t>空气</w:t>
            </w:r>
          </w:p>
        </w:tc>
        <w:tc>
          <w:tcPr>
            <w:tcW w:w="988" w:type="dxa"/>
            <w:tcBorders>
              <w:top w:val="outset" w:sz="6" w:space="0" w:color="auto"/>
              <w:left w:val="outset" w:sz="6" w:space="0" w:color="auto"/>
              <w:bottom w:val="outset" w:sz="6" w:space="0" w:color="auto"/>
              <w:right w:val="outset" w:sz="6" w:space="0" w:color="auto"/>
            </w:tcBorders>
            <w:vAlign w:val="center"/>
          </w:tcPr>
          <w:p w:rsidR="004965B0" w:rsidRDefault="006478C4">
            <w:pPr>
              <w:spacing w:line="360" w:lineRule="auto"/>
              <w:textAlignment w:val="center"/>
              <w:rPr>
                <w:rFonts w:ascii="宋体" w:eastAsia="宋体" w:hAnsi="宋体" w:cs="宋体"/>
                <w:szCs w:val="21"/>
              </w:rPr>
            </w:pPr>
            <w:r>
              <w:rPr>
                <w:rFonts w:ascii="宋体" w:eastAsia="宋体" w:hAnsi="宋体" w:cs="宋体" w:hint="eastAsia"/>
                <w:szCs w:val="21"/>
              </w:rPr>
              <w:t>氢气</w:t>
            </w:r>
          </w:p>
        </w:tc>
        <w:tc>
          <w:tcPr>
            <w:tcW w:w="988" w:type="dxa"/>
            <w:tcBorders>
              <w:top w:val="outset" w:sz="6" w:space="0" w:color="auto"/>
              <w:left w:val="outset" w:sz="6" w:space="0" w:color="auto"/>
              <w:bottom w:val="outset" w:sz="6" w:space="0" w:color="auto"/>
              <w:right w:val="outset" w:sz="6" w:space="0" w:color="auto"/>
            </w:tcBorders>
            <w:vAlign w:val="center"/>
          </w:tcPr>
          <w:p w:rsidR="004965B0" w:rsidRDefault="006478C4">
            <w:pPr>
              <w:spacing w:line="360" w:lineRule="auto"/>
              <w:textAlignment w:val="center"/>
              <w:rPr>
                <w:rFonts w:ascii="宋体" w:eastAsia="宋体" w:hAnsi="宋体" w:cs="宋体"/>
                <w:szCs w:val="21"/>
              </w:rPr>
            </w:pPr>
            <w:r>
              <w:rPr>
                <w:rFonts w:ascii="宋体" w:eastAsia="宋体" w:hAnsi="宋体" w:cs="宋体" w:hint="eastAsia"/>
                <w:szCs w:val="21"/>
              </w:rPr>
              <w:t>氦气</w:t>
            </w:r>
          </w:p>
        </w:tc>
        <w:tc>
          <w:tcPr>
            <w:tcW w:w="988" w:type="dxa"/>
            <w:tcBorders>
              <w:top w:val="outset" w:sz="6" w:space="0" w:color="auto"/>
              <w:left w:val="outset" w:sz="6" w:space="0" w:color="auto"/>
              <w:bottom w:val="outset" w:sz="6" w:space="0" w:color="auto"/>
              <w:right w:val="outset" w:sz="6" w:space="0" w:color="auto"/>
            </w:tcBorders>
            <w:vAlign w:val="center"/>
          </w:tcPr>
          <w:p w:rsidR="004965B0" w:rsidRDefault="006478C4">
            <w:pPr>
              <w:spacing w:line="360" w:lineRule="auto"/>
              <w:textAlignment w:val="center"/>
              <w:rPr>
                <w:rFonts w:ascii="宋体" w:eastAsia="宋体" w:hAnsi="宋体" w:cs="宋体"/>
                <w:szCs w:val="21"/>
              </w:rPr>
            </w:pPr>
            <w:r>
              <w:rPr>
                <w:rFonts w:ascii="宋体" w:eastAsia="宋体" w:hAnsi="宋体" w:cs="宋体" w:hint="eastAsia"/>
                <w:szCs w:val="21"/>
              </w:rPr>
              <w:t>氮气</w:t>
            </w:r>
          </w:p>
        </w:tc>
        <w:tc>
          <w:tcPr>
            <w:tcW w:w="1202" w:type="dxa"/>
            <w:tcBorders>
              <w:top w:val="outset" w:sz="6" w:space="0" w:color="auto"/>
              <w:left w:val="outset" w:sz="6" w:space="0" w:color="auto"/>
              <w:bottom w:val="outset" w:sz="6" w:space="0" w:color="auto"/>
              <w:right w:val="outset" w:sz="6" w:space="0" w:color="auto"/>
            </w:tcBorders>
            <w:vAlign w:val="center"/>
          </w:tcPr>
          <w:p w:rsidR="004965B0" w:rsidRDefault="006478C4">
            <w:pPr>
              <w:spacing w:line="360" w:lineRule="auto"/>
              <w:textAlignment w:val="center"/>
              <w:rPr>
                <w:rFonts w:ascii="宋体" w:eastAsia="宋体" w:hAnsi="宋体" w:cs="宋体"/>
                <w:szCs w:val="21"/>
              </w:rPr>
            </w:pPr>
            <w:r>
              <w:rPr>
                <w:rFonts w:ascii="宋体" w:eastAsia="宋体" w:hAnsi="宋体" w:cs="宋体" w:hint="eastAsia"/>
                <w:szCs w:val="21"/>
              </w:rPr>
              <w:t>二氧化碳</w:t>
            </w:r>
          </w:p>
        </w:tc>
      </w:tr>
      <w:tr w:rsidR="004965B0">
        <w:tc>
          <w:tcPr>
            <w:tcW w:w="2730" w:type="dxa"/>
            <w:tcBorders>
              <w:top w:val="outset" w:sz="6" w:space="0" w:color="auto"/>
              <w:left w:val="outset" w:sz="6" w:space="0" w:color="auto"/>
              <w:bottom w:val="outset" w:sz="6" w:space="0" w:color="auto"/>
              <w:right w:val="outset" w:sz="6" w:space="0" w:color="auto"/>
            </w:tcBorders>
            <w:vAlign w:val="center"/>
          </w:tcPr>
          <w:p w:rsidR="004965B0" w:rsidRDefault="006478C4">
            <w:pPr>
              <w:spacing w:line="360" w:lineRule="auto"/>
              <w:textAlignment w:val="center"/>
              <w:rPr>
                <w:rFonts w:ascii="宋体" w:eastAsia="宋体" w:hAnsi="宋体" w:cs="宋体"/>
                <w:szCs w:val="21"/>
              </w:rPr>
            </w:pPr>
            <w:r>
              <w:rPr>
                <w:rFonts w:ascii="宋体" w:eastAsia="宋体" w:hAnsi="宋体" w:cs="宋体" w:hint="eastAsia"/>
                <w:szCs w:val="21"/>
              </w:rPr>
              <w:t>0</w:t>
            </w:r>
          </w:p>
        </w:tc>
        <w:tc>
          <w:tcPr>
            <w:tcW w:w="988" w:type="dxa"/>
            <w:tcBorders>
              <w:top w:val="outset" w:sz="6" w:space="0" w:color="auto"/>
              <w:left w:val="outset" w:sz="6" w:space="0" w:color="auto"/>
              <w:bottom w:val="outset" w:sz="6" w:space="0" w:color="auto"/>
              <w:right w:val="outset" w:sz="6" w:space="0" w:color="auto"/>
            </w:tcBorders>
            <w:vAlign w:val="center"/>
          </w:tcPr>
          <w:p w:rsidR="004965B0" w:rsidRDefault="006478C4">
            <w:pPr>
              <w:spacing w:line="360" w:lineRule="auto"/>
              <w:textAlignment w:val="center"/>
              <w:rPr>
                <w:rFonts w:ascii="宋体" w:eastAsia="宋体" w:hAnsi="宋体" w:cs="宋体"/>
                <w:szCs w:val="21"/>
              </w:rPr>
            </w:pPr>
            <w:r>
              <w:rPr>
                <w:rFonts w:ascii="宋体" w:eastAsia="宋体" w:hAnsi="宋体" w:cs="宋体" w:hint="eastAsia"/>
                <w:szCs w:val="21"/>
              </w:rPr>
              <w:t>331</w:t>
            </w:r>
          </w:p>
        </w:tc>
        <w:tc>
          <w:tcPr>
            <w:tcW w:w="988" w:type="dxa"/>
            <w:tcBorders>
              <w:top w:val="outset" w:sz="6" w:space="0" w:color="auto"/>
              <w:left w:val="outset" w:sz="6" w:space="0" w:color="auto"/>
              <w:bottom w:val="outset" w:sz="6" w:space="0" w:color="auto"/>
              <w:right w:val="outset" w:sz="6" w:space="0" w:color="auto"/>
            </w:tcBorders>
            <w:vAlign w:val="center"/>
          </w:tcPr>
          <w:p w:rsidR="004965B0" w:rsidRDefault="006478C4">
            <w:pPr>
              <w:spacing w:line="360" w:lineRule="auto"/>
              <w:textAlignment w:val="center"/>
              <w:rPr>
                <w:rFonts w:ascii="宋体" w:eastAsia="宋体" w:hAnsi="宋体" w:cs="宋体"/>
                <w:szCs w:val="21"/>
              </w:rPr>
            </w:pPr>
            <w:r>
              <w:rPr>
                <w:rFonts w:ascii="宋体" w:eastAsia="宋体" w:hAnsi="宋体" w:cs="宋体" w:hint="eastAsia"/>
                <w:szCs w:val="21"/>
              </w:rPr>
              <w:t>1261</w:t>
            </w:r>
          </w:p>
        </w:tc>
        <w:tc>
          <w:tcPr>
            <w:tcW w:w="988" w:type="dxa"/>
            <w:tcBorders>
              <w:top w:val="outset" w:sz="6" w:space="0" w:color="auto"/>
              <w:left w:val="outset" w:sz="6" w:space="0" w:color="auto"/>
              <w:bottom w:val="outset" w:sz="6" w:space="0" w:color="auto"/>
              <w:right w:val="outset" w:sz="6" w:space="0" w:color="auto"/>
            </w:tcBorders>
            <w:vAlign w:val="center"/>
          </w:tcPr>
          <w:p w:rsidR="004965B0" w:rsidRDefault="006478C4">
            <w:pPr>
              <w:spacing w:line="360" w:lineRule="auto"/>
              <w:textAlignment w:val="center"/>
              <w:rPr>
                <w:rFonts w:ascii="宋体" w:eastAsia="宋体" w:hAnsi="宋体" w:cs="宋体"/>
                <w:szCs w:val="21"/>
              </w:rPr>
            </w:pPr>
            <w:r>
              <w:rPr>
                <w:rFonts w:ascii="宋体" w:eastAsia="宋体" w:hAnsi="宋体" w:cs="宋体" w:hint="eastAsia"/>
                <w:szCs w:val="21"/>
              </w:rPr>
              <w:t>891</w:t>
            </w:r>
          </w:p>
        </w:tc>
        <w:tc>
          <w:tcPr>
            <w:tcW w:w="988" w:type="dxa"/>
            <w:tcBorders>
              <w:top w:val="outset" w:sz="6" w:space="0" w:color="auto"/>
              <w:left w:val="outset" w:sz="6" w:space="0" w:color="auto"/>
              <w:bottom w:val="outset" w:sz="6" w:space="0" w:color="auto"/>
              <w:right w:val="outset" w:sz="6" w:space="0" w:color="auto"/>
            </w:tcBorders>
            <w:vAlign w:val="center"/>
          </w:tcPr>
          <w:p w:rsidR="004965B0" w:rsidRDefault="006478C4">
            <w:pPr>
              <w:spacing w:line="360" w:lineRule="auto"/>
              <w:textAlignment w:val="center"/>
              <w:rPr>
                <w:rFonts w:ascii="宋体" w:eastAsia="宋体" w:hAnsi="宋体" w:cs="宋体"/>
                <w:szCs w:val="21"/>
              </w:rPr>
            </w:pPr>
            <w:r>
              <w:rPr>
                <w:rFonts w:ascii="宋体" w:eastAsia="宋体" w:hAnsi="宋体" w:cs="宋体" w:hint="eastAsia"/>
                <w:szCs w:val="21"/>
              </w:rPr>
              <w:t>337</w:t>
            </w:r>
          </w:p>
        </w:tc>
        <w:tc>
          <w:tcPr>
            <w:tcW w:w="1202" w:type="dxa"/>
            <w:tcBorders>
              <w:top w:val="outset" w:sz="6" w:space="0" w:color="auto"/>
              <w:left w:val="outset" w:sz="6" w:space="0" w:color="auto"/>
              <w:bottom w:val="outset" w:sz="6" w:space="0" w:color="auto"/>
              <w:right w:val="outset" w:sz="6" w:space="0" w:color="auto"/>
            </w:tcBorders>
            <w:vAlign w:val="center"/>
          </w:tcPr>
          <w:p w:rsidR="004965B0" w:rsidRDefault="006478C4">
            <w:pPr>
              <w:spacing w:line="360" w:lineRule="auto"/>
              <w:textAlignment w:val="center"/>
              <w:rPr>
                <w:rFonts w:ascii="宋体" w:eastAsia="宋体" w:hAnsi="宋体" w:cs="宋体"/>
                <w:szCs w:val="21"/>
              </w:rPr>
            </w:pPr>
            <w:r>
              <w:rPr>
                <w:rFonts w:ascii="宋体" w:eastAsia="宋体" w:hAnsi="宋体" w:cs="宋体" w:hint="eastAsia"/>
                <w:szCs w:val="21"/>
              </w:rPr>
              <w:t>269</w:t>
            </w:r>
          </w:p>
        </w:tc>
      </w:tr>
      <w:tr w:rsidR="004965B0">
        <w:tc>
          <w:tcPr>
            <w:tcW w:w="2730" w:type="dxa"/>
            <w:tcBorders>
              <w:top w:val="outset" w:sz="6" w:space="0" w:color="auto"/>
              <w:left w:val="outset" w:sz="6" w:space="0" w:color="auto"/>
              <w:bottom w:val="outset" w:sz="6" w:space="0" w:color="auto"/>
              <w:right w:val="outset" w:sz="6" w:space="0" w:color="auto"/>
            </w:tcBorders>
            <w:vAlign w:val="center"/>
          </w:tcPr>
          <w:p w:rsidR="004965B0" w:rsidRDefault="006478C4">
            <w:pPr>
              <w:spacing w:line="360" w:lineRule="auto"/>
              <w:textAlignment w:val="center"/>
              <w:rPr>
                <w:rFonts w:ascii="宋体" w:eastAsia="宋体" w:hAnsi="宋体" w:cs="宋体"/>
                <w:szCs w:val="21"/>
              </w:rPr>
            </w:pPr>
            <w:r>
              <w:rPr>
                <w:rFonts w:ascii="宋体" w:eastAsia="宋体" w:hAnsi="宋体" w:cs="宋体" w:hint="eastAsia"/>
                <w:szCs w:val="21"/>
              </w:rPr>
              <w:t>10</w:t>
            </w:r>
          </w:p>
        </w:tc>
        <w:tc>
          <w:tcPr>
            <w:tcW w:w="988" w:type="dxa"/>
            <w:tcBorders>
              <w:top w:val="outset" w:sz="6" w:space="0" w:color="auto"/>
              <w:left w:val="outset" w:sz="6" w:space="0" w:color="auto"/>
              <w:bottom w:val="outset" w:sz="6" w:space="0" w:color="auto"/>
              <w:right w:val="outset" w:sz="6" w:space="0" w:color="auto"/>
            </w:tcBorders>
            <w:vAlign w:val="center"/>
          </w:tcPr>
          <w:p w:rsidR="004965B0" w:rsidRDefault="006478C4">
            <w:pPr>
              <w:spacing w:line="360" w:lineRule="auto"/>
              <w:textAlignment w:val="center"/>
              <w:rPr>
                <w:rFonts w:ascii="宋体" w:eastAsia="宋体" w:hAnsi="宋体" w:cs="宋体"/>
                <w:szCs w:val="21"/>
              </w:rPr>
            </w:pPr>
            <w:r>
              <w:rPr>
                <w:rFonts w:ascii="宋体" w:eastAsia="宋体" w:hAnsi="宋体" w:cs="宋体" w:hint="eastAsia"/>
                <w:szCs w:val="21"/>
              </w:rPr>
              <w:t>337</w:t>
            </w:r>
          </w:p>
        </w:tc>
        <w:tc>
          <w:tcPr>
            <w:tcW w:w="988" w:type="dxa"/>
            <w:tcBorders>
              <w:top w:val="outset" w:sz="6" w:space="0" w:color="auto"/>
              <w:left w:val="outset" w:sz="6" w:space="0" w:color="auto"/>
              <w:bottom w:val="outset" w:sz="6" w:space="0" w:color="auto"/>
              <w:right w:val="outset" w:sz="6" w:space="0" w:color="auto"/>
            </w:tcBorders>
            <w:vAlign w:val="center"/>
          </w:tcPr>
          <w:p w:rsidR="004965B0" w:rsidRDefault="006478C4">
            <w:pPr>
              <w:spacing w:line="360" w:lineRule="auto"/>
              <w:textAlignment w:val="center"/>
              <w:rPr>
                <w:rFonts w:ascii="宋体" w:eastAsia="宋体" w:hAnsi="宋体" w:cs="宋体"/>
                <w:szCs w:val="21"/>
              </w:rPr>
            </w:pPr>
            <w:r>
              <w:rPr>
                <w:rFonts w:ascii="宋体" w:eastAsia="宋体" w:hAnsi="宋体" w:cs="宋体" w:hint="eastAsia"/>
                <w:szCs w:val="21"/>
              </w:rPr>
              <w:t>1284</w:t>
            </w:r>
          </w:p>
        </w:tc>
        <w:tc>
          <w:tcPr>
            <w:tcW w:w="988" w:type="dxa"/>
            <w:tcBorders>
              <w:top w:val="outset" w:sz="6" w:space="0" w:color="auto"/>
              <w:left w:val="outset" w:sz="6" w:space="0" w:color="auto"/>
              <w:bottom w:val="outset" w:sz="6" w:space="0" w:color="auto"/>
              <w:right w:val="outset" w:sz="6" w:space="0" w:color="auto"/>
            </w:tcBorders>
            <w:vAlign w:val="center"/>
          </w:tcPr>
          <w:p w:rsidR="004965B0" w:rsidRDefault="006478C4">
            <w:pPr>
              <w:spacing w:line="360" w:lineRule="auto"/>
              <w:textAlignment w:val="center"/>
              <w:rPr>
                <w:rFonts w:ascii="宋体" w:eastAsia="宋体" w:hAnsi="宋体" w:cs="宋体"/>
                <w:szCs w:val="21"/>
              </w:rPr>
            </w:pPr>
            <w:r>
              <w:rPr>
                <w:rFonts w:ascii="宋体" w:eastAsia="宋体" w:hAnsi="宋体" w:cs="宋体" w:hint="eastAsia"/>
                <w:szCs w:val="21"/>
              </w:rPr>
              <w:t>908</w:t>
            </w:r>
          </w:p>
        </w:tc>
        <w:tc>
          <w:tcPr>
            <w:tcW w:w="988" w:type="dxa"/>
            <w:tcBorders>
              <w:top w:val="outset" w:sz="6" w:space="0" w:color="auto"/>
              <w:left w:val="outset" w:sz="6" w:space="0" w:color="auto"/>
              <w:bottom w:val="outset" w:sz="6" w:space="0" w:color="auto"/>
              <w:right w:val="outset" w:sz="6" w:space="0" w:color="auto"/>
            </w:tcBorders>
            <w:vAlign w:val="center"/>
          </w:tcPr>
          <w:p w:rsidR="004965B0" w:rsidRDefault="006478C4">
            <w:pPr>
              <w:spacing w:line="360" w:lineRule="auto"/>
              <w:textAlignment w:val="center"/>
              <w:rPr>
                <w:rFonts w:ascii="宋体" w:eastAsia="宋体" w:hAnsi="宋体" w:cs="宋体"/>
                <w:szCs w:val="21"/>
              </w:rPr>
            </w:pPr>
            <w:r>
              <w:rPr>
                <w:rFonts w:ascii="宋体" w:eastAsia="宋体" w:hAnsi="宋体" w:cs="宋体" w:hint="eastAsia"/>
                <w:szCs w:val="21"/>
              </w:rPr>
              <w:t>343</w:t>
            </w:r>
          </w:p>
        </w:tc>
        <w:tc>
          <w:tcPr>
            <w:tcW w:w="1202" w:type="dxa"/>
            <w:tcBorders>
              <w:top w:val="outset" w:sz="6" w:space="0" w:color="auto"/>
              <w:left w:val="outset" w:sz="6" w:space="0" w:color="auto"/>
              <w:bottom w:val="outset" w:sz="6" w:space="0" w:color="auto"/>
              <w:right w:val="outset" w:sz="6" w:space="0" w:color="auto"/>
            </w:tcBorders>
            <w:vAlign w:val="center"/>
          </w:tcPr>
          <w:p w:rsidR="004965B0" w:rsidRDefault="006478C4">
            <w:pPr>
              <w:spacing w:line="360" w:lineRule="auto"/>
              <w:textAlignment w:val="center"/>
              <w:rPr>
                <w:rFonts w:ascii="宋体" w:eastAsia="宋体" w:hAnsi="宋体" w:cs="宋体"/>
                <w:szCs w:val="21"/>
              </w:rPr>
            </w:pPr>
            <w:r>
              <w:rPr>
                <w:rFonts w:ascii="宋体" w:eastAsia="宋体" w:hAnsi="宋体" w:cs="宋体" w:hint="eastAsia"/>
                <w:szCs w:val="21"/>
              </w:rPr>
              <w:t>273</w:t>
            </w:r>
          </w:p>
        </w:tc>
      </w:tr>
      <w:tr w:rsidR="004965B0">
        <w:tc>
          <w:tcPr>
            <w:tcW w:w="2730" w:type="dxa"/>
            <w:tcBorders>
              <w:top w:val="outset" w:sz="6" w:space="0" w:color="auto"/>
              <w:left w:val="outset" w:sz="6" w:space="0" w:color="auto"/>
              <w:bottom w:val="outset" w:sz="6" w:space="0" w:color="auto"/>
              <w:right w:val="outset" w:sz="6" w:space="0" w:color="auto"/>
            </w:tcBorders>
            <w:vAlign w:val="center"/>
          </w:tcPr>
          <w:p w:rsidR="004965B0" w:rsidRDefault="006478C4">
            <w:pPr>
              <w:spacing w:line="360" w:lineRule="auto"/>
              <w:textAlignment w:val="center"/>
              <w:rPr>
                <w:rFonts w:ascii="宋体" w:eastAsia="宋体" w:hAnsi="宋体" w:cs="宋体"/>
                <w:szCs w:val="21"/>
              </w:rPr>
            </w:pPr>
            <w:r>
              <w:rPr>
                <w:rFonts w:ascii="宋体" w:eastAsia="宋体" w:hAnsi="宋体" w:cs="宋体" w:hint="eastAsia"/>
                <w:szCs w:val="21"/>
              </w:rPr>
              <w:t>20</w:t>
            </w:r>
          </w:p>
        </w:tc>
        <w:tc>
          <w:tcPr>
            <w:tcW w:w="988" w:type="dxa"/>
            <w:tcBorders>
              <w:top w:val="outset" w:sz="6" w:space="0" w:color="auto"/>
              <w:left w:val="outset" w:sz="6" w:space="0" w:color="auto"/>
              <w:bottom w:val="outset" w:sz="6" w:space="0" w:color="auto"/>
              <w:right w:val="outset" w:sz="6" w:space="0" w:color="auto"/>
            </w:tcBorders>
            <w:vAlign w:val="center"/>
          </w:tcPr>
          <w:p w:rsidR="004965B0" w:rsidRDefault="006478C4">
            <w:pPr>
              <w:spacing w:line="360" w:lineRule="auto"/>
              <w:textAlignment w:val="center"/>
              <w:rPr>
                <w:rFonts w:ascii="宋体" w:eastAsia="宋体" w:hAnsi="宋体" w:cs="宋体"/>
                <w:szCs w:val="21"/>
              </w:rPr>
            </w:pPr>
            <w:r>
              <w:rPr>
                <w:rFonts w:ascii="宋体" w:eastAsia="宋体" w:hAnsi="宋体" w:cs="宋体" w:hint="eastAsia"/>
                <w:szCs w:val="21"/>
              </w:rPr>
              <w:t>343</w:t>
            </w:r>
          </w:p>
        </w:tc>
        <w:tc>
          <w:tcPr>
            <w:tcW w:w="988" w:type="dxa"/>
            <w:tcBorders>
              <w:top w:val="outset" w:sz="6" w:space="0" w:color="auto"/>
              <w:left w:val="outset" w:sz="6" w:space="0" w:color="auto"/>
              <w:bottom w:val="outset" w:sz="6" w:space="0" w:color="auto"/>
              <w:right w:val="outset" w:sz="6" w:space="0" w:color="auto"/>
            </w:tcBorders>
            <w:vAlign w:val="center"/>
          </w:tcPr>
          <w:p w:rsidR="004965B0" w:rsidRDefault="006478C4">
            <w:pPr>
              <w:spacing w:line="360" w:lineRule="auto"/>
              <w:textAlignment w:val="center"/>
              <w:rPr>
                <w:rFonts w:ascii="宋体" w:eastAsia="宋体" w:hAnsi="宋体" w:cs="宋体"/>
                <w:szCs w:val="21"/>
              </w:rPr>
            </w:pPr>
            <w:r>
              <w:rPr>
                <w:rFonts w:ascii="宋体" w:eastAsia="宋体" w:hAnsi="宋体" w:cs="宋体" w:hint="eastAsia"/>
                <w:szCs w:val="21"/>
              </w:rPr>
              <w:t>1306</w:t>
            </w:r>
          </w:p>
        </w:tc>
        <w:tc>
          <w:tcPr>
            <w:tcW w:w="988" w:type="dxa"/>
            <w:tcBorders>
              <w:top w:val="outset" w:sz="6" w:space="0" w:color="auto"/>
              <w:left w:val="outset" w:sz="6" w:space="0" w:color="auto"/>
              <w:bottom w:val="outset" w:sz="6" w:space="0" w:color="auto"/>
              <w:right w:val="outset" w:sz="6" w:space="0" w:color="auto"/>
            </w:tcBorders>
            <w:vAlign w:val="center"/>
          </w:tcPr>
          <w:p w:rsidR="004965B0" w:rsidRDefault="006478C4">
            <w:pPr>
              <w:spacing w:line="360" w:lineRule="auto"/>
              <w:textAlignment w:val="center"/>
              <w:rPr>
                <w:rFonts w:ascii="宋体" w:eastAsia="宋体" w:hAnsi="宋体" w:cs="宋体"/>
                <w:szCs w:val="21"/>
              </w:rPr>
            </w:pPr>
            <w:r>
              <w:rPr>
                <w:rFonts w:ascii="宋体" w:eastAsia="宋体" w:hAnsi="宋体" w:cs="宋体" w:hint="eastAsia"/>
                <w:szCs w:val="21"/>
              </w:rPr>
              <w:t>924</w:t>
            </w:r>
          </w:p>
        </w:tc>
        <w:tc>
          <w:tcPr>
            <w:tcW w:w="988" w:type="dxa"/>
            <w:tcBorders>
              <w:top w:val="outset" w:sz="6" w:space="0" w:color="auto"/>
              <w:left w:val="outset" w:sz="6" w:space="0" w:color="auto"/>
              <w:bottom w:val="outset" w:sz="6" w:space="0" w:color="auto"/>
              <w:right w:val="outset" w:sz="6" w:space="0" w:color="auto"/>
            </w:tcBorders>
            <w:vAlign w:val="center"/>
          </w:tcPr>
          <w:p w:rsidR="004965B0" w:rsidRDefault="006478C4">
            <w:pPr>
              <w:spacing w:line="360" w:lineRule="auto"/>
              <w:textAlignment w:val="center"/>
              <w:rPr>
                <w:rFonts w:ascii="宋体" w:eastAsia="宋体" w:hAnsi="宋体" w:cs="宋体"/>
                <w:szCs w:val="21"/>
              </w:rPr>
            </w:pPr>
            <w:r>
              <w:rPr>
                <w:rFonts w:ascii="宋体" w:eastAsia="宋体" w:hAnsi="宋体" w:cs="宋体" w:hint="eastAsia"/>
                <w:szCs w:val="21"/>
              </w:rPr>
              <w:t>349</w:t>
            </w:r>
          </w:p>
        </w:tc>
        <w:tc>
          <w:tcPr>
            <w:tcW w:w="1202" w:type="dxa"/>
            <w:tcBorders>
              <w:top w:val="outset" w:sz="6" w:space="0" w:color="auto"/>
              <w:left w:val="outset" w:sz="6" w:space="0" w:color="auto"/>
              <w:bottom w:val="outset" w:sz="6" w:space="0" w:color="auto"/>
              <w:right w:val="outset" w:sz="6" w:space="0" w:color="auto"/>
            </w:tcBorders>
            <w:vAlign w:val="center"/>
          </w:tcPr>
          <w:p w:rsidR="004965B0" w:rsidRDefault="006478C4">
            <w:pPr>
              <w:spacing w:line="360" w:lineRule="auto"/>
              <w:textAlignment w:val="center"/>
              <w:rPr>
                <w:rFonts w:ascii="宋体" w:eastAsia="宋体" w:hAnsi="宋体" w:cs="宋体"/>
                <w:szCs w:val="21"/>
              </w:rPr>
            </w:pPr>
            <w:r>
              <w:rPr>
                <w:rFonts w:ascii="宋体" w:eastAsia="宋体" w:hAnsi="宋体" w:cs="宋体" w:hint="eastAsia"/>
                <w:szCs w:val="21"/>
              </w:rPr>
              <w:t>279</w:t>
            </w:r>
          </w:p>
        </w:tc>
      </w:tr>
      <w:tr w:rsidR="004965B0">
        <w:tc>
          <w:tcPr>
            <w:tcW w:w="2730" w:type="dxa"/>
            <w:tcBorders>
              <w:top w:val="outset" w:sz="6" w:space="0" w:color="auto"/>
              <w:left w:val="outset" w:sz="6" w:space="0" w:color="auto"/>
              <w:bottom w:val="outset" w:sz="6" w:space="0" w:color="auto"/>
              <w:right w:val="outset" w:sz="6" w:space="0" w:color="auto"/>
            </w:tcBorders>
            <w:vAlign w:val="center"/>
          </w:tcPr>
          <w:p w:rsidR="004965B0" w:rsidRDefault="006478C4">
            <w:pPr>
              <w:spacing w:line="360" w:lineRule="auto"/>
              <w:textAlignment w:val="center"/>
              <w:rPr>
                <w:rFonts w:ascii="宋体" w:eastAsia="宋体" w:hAnsi="宋体" w:cs="宋体"/>
                <w:szCs w:val="21"/>
              </w:rPr>
            </w:pPr>
            <w:r>
              <w:rPr>
                <w:rFonts w:ascii="宋体" w:eastAsia="宋体" w:hAnsi="宋体" w:cs="宋体" w:hint="eastAsia"/>
                <w:szCs w:val="21"/>
              </w:rPr>
              <w:t>30</w:t>
            </w:r>
          </w:p>
        </w:tc>
        <w:tc>
          <w:tcPr>
            <w:tcW w:w="988" w:type="dxa"/>
            <w:tcBorders>
              <w:top w:val="outset" w:sz="6" w:space="0" w:color="auto"/>
              <w:left w:val="outset" w:sz="6" w:space="0" w:color="auto"/>
              <w:bottom w:val="outset" w:sz="6" w:space="0" w:color="auto"/>
              <w:right w:val="outset" w:sz="6" w:space="0" w:color="auto"/>
            </w:tcBorders>
            <w:vAlign w:val="center"/>
          </w:tcPr>
          <w:p w:rsidR="004965B0" w:rsidRDefault="006478C4">
            <w:pPr>
              <w:spacing w:line="360" w:lineRule="auto"/>
              <w:textAlignment w:val="center"/>
              <w:rPr>
                <w:rFonts w:ascii="宋体" w:eastAsia="宋体" w:hAnsi="宋体" w:cs="宋体"/>
                <w:szCs w:val="21"/>
              </w:rPr>
            </w:pPr>
            <w:r>
              <w:rPr>
                <w:rFonts w:ascii="宋体" w:eastAsia="宋体" w:hAnsi="宋体" w:cs="宋体" w:hint="eastAsia"/>
                <w:szCs w:val="21"/>
              </w:rPr>
              <w:t>349</w:t>
            </w:r>
          </w:p>
        </w:tc>
        <w:tc>
          <w:tcPr>
            <w:tcW w:w="988" w:type="dxa"/>
            <w:tcBorders>
              <w:top w:val="outset" w:sz="6" w:space="0" w:color="auto"/>
              <w:left w:val="outset" w:sz="6" w:space="0" w:color="auto"/>
              <w:bottom w:val="outset" w:sz="6" w:space="0" w:color="auto"/>
              <w:right w:val="outset" w:sz="6" w:space="0" w:color="auto"/>
            </w:tcBorders>
            <w:vAlign w:val="center"/>
          </w:tcPr>
          <w:p w:rsidR="004965B0" w:rsidRDefault="006478C4">
            <w:pPr>
              <w:spacing w:line="360" w:lineRule="auto"/>
              <w:textAlignment w:val="center"/>
              <w:rPr>
                <w:rFonts w:ascii="宋体" w:eastAsia="宋体" w:hAnsi="宋体" w:cs="宋体"/>
                <w:szCs w:val="21"/>
              </w:rPr>
            </w:pPr>
            <w:r>
              <w:rPr>
                <w:rFonts w:ascii="宋体" w:eastAsia="宋体" w:hAnsi="宋体" w:cs="宋体" w:hint="eastAsia"/>
                <w:szCs w:val="21"/>
              </w:rPr>
              <w:t>1328</w:t>
            </w:r>
          </w:p>
        </w:tc>
        <w:tc>
          <w:tcPr>
            <w:tcW w:w="988" w:type="dxa"/>
            <w:tcBorders>
              <w:top w:val="outset" w:sz="6" w:space="0" w:color="auto"/>
              <w:left w:val="outset" w:sz="6" w:space="0" w:color="auto"/>
              <w:bottom w:val="outset" w:sz="6" w:space="0" w:color="auto"/>
              <w:right w:val="outset" w:sz="6" w:space="0" w:color="auto"/>
            </w:tcBorders>
            <w:vAlign w:val="center"/>
          </w:tcPr>
          <w:p w:rsidR="004965B0" w:rsidRDefault="006478C4">
            <w:pPr>
              <w:spacing w:line="360" w:lineRule="auto"/>
              <w:textAlignment w:val="center"/>
              <w:rPr>
                <w:rFonts w:ascii="宋体" w:eastAsia="宋体" w:hAnsi="宋体" w:cs="宋体"/>
                <w:szCs w:val="21"/>
              </w:rPr>
            </w:pPr>
            <w:r>
              <w:rPr>
                <w:rFonts w:ascii="宋体" w:eastAsia="宋体" w:hAnsi="宋体" w:cs="宋体" w:hint="eastAsia"/>
                <w:szCs w:val="21"/>
              </w:rPr>
              <w:t>939</w:t>
            </w:r>
          </w:p>
        </w:tc>
        <w:tc>
          <w:tcPr>
            <w:tcW w:w="988" w:type="dxa"/>
            <w:tcBorders>
              <w:top w:val="outset" w:sz="6" w:space="0" w:color="auto"/>
              <w:left w:val="outset" w:sz="6" w:space="0" w:color="auto"/>
              <w:bottom w:val="outset" w:sz="6" w:space="0" w:color="auto"/>
              <w:right w:val="outset" w:sz="6" w:space="0" w:color="auto"/>
            </w:tcBorders>
            <w:vAlign w:val="center"/>
          </w:tcPr>
          <w:p w:rsidR="004965B0" w:rsidRDefault="006478C4">
            <w:pPr>
              <w:spacing w:line="360" w:lineRule="auto"/>
              <w:textAlignment w:val="center"/>
              <w:rPr>
                <w:rFonts w:ascii="宋体" w:eastAsia="宋体" w:hAnsi="宋体" w:cs="宋体"/>
                <w:szCs w:val="21"/>
              </w:rPr>
            </w:pPr>
            <w:r>
              <w:rPr>
                <w:rFonts w:ascii="宋体" w:eastAsia="宋体" w:hAnsi="宋体" w:cs="宋体" w:hint="eastAsia"/>
                <w:szCs w:val="21"/>
              </w:rPr>
              <w:t>355</w:t>
            </w:r>
          </w:p>
        </w:tc>
        <w:tc>
          <w:tcPr>
            <w:tcW w:w="1202" w:type="dxa"/>
            <w:tcBorders>
              <w:top w:val="outset" w:sz="6" w:space="0" w:color="auto"/>
              <w:left w:val="outset" w:sz="6" w:space="0" w:color="auto"/>
              <w:bottom w:val="outset" w:sz="6" w:space="0" w:color="auto"/>
              <w:right w:val="outset" w:sz="6" w:space="0" w:color="auto"/>
            </w:tcBorders>
            <w:vAlign w:val="center"/>
          </w:tcPr>
          <w:p w:rsidR="004965B0" w:rsidRDefault="006478C4">
            <w:pPr>
              <w:spacing w:line="360" w:lineRule="auto"/>
              <w:textAlignment w:val="center"/>
              <w:rPr>
                <w:rFonts w:ascii="宋体" w:eastAsia="宋体" w:hAnsi="宋体" w:cs="宋体"/>
                <w:szCs w:val="21"/>
              </w:rPr>
            </w:pPr>
            <w:r>
              <w:rPr>
                <w:rFonts w:ascii="宋体" w:eastAsia="宋体" w:hAnsi="宋体" w:cs="宋体" w:hint="eastAsia"/>
                <w:szCs w:val="21"/>
              </w:rPr>
              <w:t>283</w:t>
            </w:r>
          </w:p>
        </w:tc>
      </w:tr>
    </w:tbl>
    <w:p w:rsidR="004965B0" w:rsidRDefault="006478C4">
      <w:pPr>
        <w:spacing w:line="360" w:lineRule="auto"/>
        <w:textAlignment w:val="center"/>
        <w:rPr>
          <w:rFonts w:ascii="宋体" w:eastAsia="宋体" w:hAnsi="宋体" w:cs="宋体"/>
          <w:szCs w:val="21"/>
        </w:rPr>
      </w:pPr>
      <w:r>
        <w:rPr>
          <w:rFonts w:ascii="宋体" w:eastAsia="宋体" w:hAnsi="宋体" w:cs="宋体" w:hint="eastAsia"/>
          <w:szCs w:val="21"/>
        </w:rPr>
        <w:t>①当温度为</w:t>
      </w:r>
      <w:r>
        <w:rPr>
          <w:rFonts w:ascii="宋体" w:eastAsia="宋体" w:hAnsi="宋体" w:cs="宋体" w:hint="eastAsia"/>
          <w:szCs w:val="21"/>
        </w:rPr>
        <w:t>20</w:t>
      </w:r>
      <w:r>
        <w:rPr>
          <w:rFonts w:ascii="宋体" w:eastAsia="宋体" w:hAnsi="宋体" w:cs="宋体" w:hint="eastAsia"/>
          <w:szCs w:val="21"/>
        </w:rPr>
        <w:t>℃时，声波在氢气中的传播速度为</w:t>
      </w:r>
      <w:r>
        <w:rPr>
          <w:rFonts w:ascii="宋体" w:eastAsia="宋体" w:hAnsi="宋体" w:cs="宋体" w:hint="eastAsia"/>
          <w:szCs w:val="21"/>
        </w:rPr>
        <w:t xml:space="preserve"> ______ </w:t>
      </w:r>
      <w:r>
        <w:rPr>
          <w:rFonts w:ascii="宋体" w:eastAsia="宋体" w:hAnsi="宋体" w:cs="宋体" w:hint="eastAsia"/>
          <w:szCs w:val="21"/>
        </w:rPr>
        <w:t>米</w:t>
      </w:r>
      <w:r>
        <w:rPr>
          <w:rFonts w:ascii="宋体" w:eastAsia="宋体" w:hAnsi="宋体" w:cs="宋体" w:hint="eastAsia"/>
          <w:szCs w:val="21"/>
        </w:rPr>
        <w:t>/</w:t>
      </w:r>
      <w:r>
        <w:rPr>
          <w:rFonts w:ascii="宋体" w:eastAsia="宋体" w:hAnsi="宋体" w:cs="宋体" w:hint="eastAsia"/>
          <w:szCs w:val="21"/>
        </w:rPr>
        <w:t>秒．</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②声波的传播速度与温度的关系是：</w:t>
      </w:r>
      <w:r>
        <w:rPr>
          <w:rFonts w:ascii="宋体" w:eastAsia="宋体" w:hAnsi="宋体" w:cs="宋体" w:hint="eastAsia"/>
          <w:szCs w:val="21"/>
        </w:rPr>
        <w:t xml:space="preserve"> ______ </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③根据表格中的数据，最大飞行速度一定的飞机要在空气中实现超音速飞行，在温度</w:t>
      </w:r>
      <w:r>
        <w:rPr>
          <w:rFonts w:ascii="宋体" w:eastAsia="宋体" w:hAnsi="宋体" w:cs="宋体" w:hint="eastAsia"/>
          <w:szCs w:val="21"/>
        </w:rPr>
        <w:t xml:space="preserve"> ______ </w:t>
      </w:r>
      <w:r>
        <w:rPr>
          <w:rFonts w:ascii="宋体" w:eastAsia="宋体" w:hAnsi="宋体" w:cs="宋体" w:hint="eastAsia"/>
          <w:szCs w:val="21"/>
        </w:rPr>
        <w:t>的条件下更容易成功．（选填“较高”或“较低”）</w:t>
      </w:r>
    </w:p>
    <w:p w:rsidR="004965B0" w:rsidRDefault="006478C4">
      <w:pPr>
        <w:spacing w:line="360" w:lineRule="auto"/>
        <w:textAlignment w:val="center"/>
        <w:rPr>
          <w:rFonts w:ascii="宋体" w:eastAsia="宋体" w:hAnsi="宋体" w:cs="宋体"/>
          <w:b/>
          <w:szCs w:val="21"/>
        </w:rPr>
      </w:pPr>
      <w:r>
        <w:rPr>
          <w:rFonts w:ascii="宋体" w:eastAsia="宋体" w:hAnsi="宋体" w:cs="宋体" w:hint="eastAsia"/>
          <w:b/>
          <w:bCs/>
          <w:szCs w:val="21"/>
        </w:rPr>
        <w:t>三、实验探究题</w:t>
      </w:r>
    </w:p>
    <w:p w:rsidR="004965B0" w:rsidRDefault="006478C4">
      <w:pPr>
        <w:spacing w:line="360" w:lineRule="auto"/>
        <w:textAlignment w:val="center"/>
        <w:rPr>
          <w:rFonts w:ascii="宋体" w:eastAsia="宋体" w:hAnsi="宋体" w:cs="宋体"/>
          <w:szCs w:val="21"/>
        </w:rPr>
      </w:pPr>
      <w:r>
        <w:rPr>
          <w:rFonts w:ascii="宋体" w:eastAsia="宋体" w:hAnsi="宋体" w:cs="宋体" w:hint="eastAsia"/>
          <w:szCs w:val="21"/>
        </w:rPr>
        <w:lastRenderedPageBreak/>
        <w:t>15.</w:t>
      </w:r>
      <w:r>
        <w:rPr>
          <w:rFonts w:ascii="宋体" w:eastAsia="宋体" w:hAnsi="宋体" w:cs="宋体"/>
          <w:szCs w:val="21"/>
        </w:rPr>
        <w:pict>
          <v:shape id="_x0000_s1034" type="#_x0000_t75" style="position:absolute;margin-left:2.8pt;margin-top:0;width:54pt;height:64.5pt;z-index:251660288;mso-wrap-distance-left:9pt;mso-wrap-distance-top:0;mso-wrap-distance-right:9pt;mso-wrap-distance-bottom:0;mso-position-horizontal:right;mso-position-horizontal-relative:text;mso-position-vertical-relative:line;mso-width-relative:page;mso-height-relative:page" o:allowoverlap="f">
            <v:imagedata r:id="rId19" o:title=""/>
            <w10:wrap type="square"/>
          </v:shape>
        </w:pict>
      </w:r>
      <w:r>
        <w:rPr>
          <w:rFonts w:ascii="宋体" w:eastAsia="宋体" w:hAnsi="宋体" w:cs="宋体" w:hint="eastAsia"/>
          <w:szCs w:val="21"/>
        </w:rPr>
        <w:t>小明等同学“探究声音的产生”的装置如图所示，将系在细线上的乒乓球靠近音叉．</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）当小明同学用小锤敲击音叉的时候，既能听到音叉发出的声音，又能观察到乒乓球多次弹开．通过实验现象得出的结论是</w:t>
      </w:r>
      <w:r>
        <w:rPr>
          <w:rFonts w:ascii="宋体" w:eastAsia="宋体" w:hAnsi="宋体" w:cs="宋体" w:hint="eastAsia"/>
          <w:szCs w:val="21"/>
        </w:rPr>
        <w:t xml:space="preserve"> ______ </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）乒乓球在实验中把音叉的微小振动放大，便于观察．　这种思维方法叫做</w:t>
      </w:r>
      <w:r>
        <w:rPr>
          <w:rFonts w:ascii="宋体" w:eastAsia="宋体" w:hAnsi="宋体" w:cs="宋体" w:hint="eastAsia"/>
          <w:szCs w:val="21"/>
        </w:rPr>
        <w:t xml:space="preserve"> ______ </w:t>
      </w:r>
      <w:r>
        <w:rPr>
          <w:rFonts w:ascii="宋体" w:eastAsia="宋体" w:hAnsi="宋体" w:cs="宋体" w:hint="eastAsia"/>
          <w:szCs w:val="21"/>
        </w:rPr>
        <w:t>（选填“等效法”、“控制变量法”、“转换法”或“类比法”）．</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）若将此实验移到月球表面去做．回答下列问题：</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①听到和看到的现象分别是什么？</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．既能听到声音，又能看到乒乓球被弹开</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．不能听到声音，但能看到乒乓球被弹开</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．既不能听到声音，也不能看到乒乓球被弹开</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②根据实验现</w:t>
      </w:r>
      <w:r>
        <w:rPr>
          <w:rFonts w:ascii="宋体" w:eastAsia="宋体" w:hAnsi="宋体" w:cs="宋体" w:hint="eastAsia"/>
          <w:szCs w:val="21"/>
        </w:rPr>
        <w:t>象的变化，你又可以总结出什么结论？</w:t>
      </w:r>
      <w:r>
        <w:rPr>
          <w:rFonts w:ascii="宋体" w:eastAsia="宋体" w:hAnsi="宋体" w:cs="宋体" w:hint="eastAsia"/>
          <w:szCs w:val="21"/>
        </w:rPr>
        <w:t xml:space="preserve"> ______ </w:t>
      </w:r>
      <w:r>
        <w:rPr>
          <w:rFonts w:ascii="宋体" w:eastAsia="宋体" w:hAnsi="宋体" w:cs="宋体" w:hint="eastAsia"/>
          <w:szCs w:val="21"/>
        </w:rPr>
        <w:t>．</w:t>
      </w:r>
    </w:p>
    <w:p w:rsidR="004965B0" w:rsidRDefault="004965B0">
      <w:pPr>
        <w:spacing w:line="360" w:lineRule="auto"/>
        <w:textAlignment w:val="center"/>
        <w:rPr>
          <w:rFonts w:ascii="宋体" w:eastAsia="宋体" w:hAnsi="宋体" w:cs="宋体"/>
          <w:szCs w:val="21"/>
        </w:rPr>
      </w:pPr>
    </w:p>
    <w:p w:rsidR="004965B0" w:rsidRDefault="004965B0">
      <w:pPr>
        <w:spacing w:line="360" w:lineRule="auto"/>
        <w:textAlignment w:val="center"/>
        <w:rPr>
          <w:rFonts w:ascii="宋体" w:eastAsia="宋体" w:hAnsi="宋体" w:cs="宋体"/>
          <w:szCs w:val="21"/>
        </w:rPr>
      </w:pPr>
    </w:p>
    <w:p w:rsidR="004965B0" w:rsidRDefault="004965B0">
      <w:pPr>
        <w:spacing w:line="360" w:lineRule="auto"/>
        <w:textAlignment w:val="center"/>
        <w:rPr>
          <w:rFonts w:ascii="宋体" w:eastAsia="宋体" w:hAnsi="宋体" w:cs="宋体"/>
          <w:szCs w:val="21"/>
        </w:rPr>
      </w:pPr>
    </w:p>
    <w:p w:rsidR="004965B0" w:rsidRDefault="004965B0">
      <w:pPr>
        <w:spacing w:line="360" w:lineRule="auto"/>
        <w:textAlignment w:val="center"/>
        <w:rPr>
          <w:rFonts w:ascii="宋体" w:eastAsia="宋体" w:hAnsi="宋体" w:cs="宋体"/>
          <w:szCs w:val="21"/>
        </w:rPr>
      </w:pPr>
    </w:p>
    <w:p w:rsidR="004965B0" w:rsidRDefault="004965B0">
      <w:pPr>
        <w:spacing w:line="360" w:lineRule="auto"/>
        <w:textAlignment w:val="center"/>
        <w:rPr>
          <w:rFonts w:ascii="宋体" w:eastAsia="宋体" w:hAnsi="宋体" w:cs="宋体"/>
          <w:szCs w:val="21"/>
        </w:rPr>
      </w:pPr>
    </w:p>
    <w:p w:rsidR="004965B0" w:rsidRDefault="004965B0">
      <w:pPr>
        <w:spacing w:line="360" w:lineRule="auto"/>
        <w:textAlignment w:val="center"/>
        <w:rPr>
          <w:rFonts w:ascii="宋体" w:eastAsia="宋体" w:hAnsi="宋体" w:cs="宋体"/>
          <w:szCs w:val="21"/>
        </w:rPr>
      </w:pPr>
    </w:p>
    <w:p w:rsidR="004965B0" w:rsidRDefault="004965B0">
      <w:pPr>
        <w:spacing w:line="360" w:lineRule="auto"/>
        <w:textAlignment w:val="center"/>
        <w:rPr>
          <w:rFonts w:ascii="宋体" w:eastAsia="宋体" w:hAnsi="宋体" w:cs="宋体"/>
          <w:szCs w:val="21"/>
        </w:rPr>
      </w:pPr>
    </w:p>
    <w:p w:rsidR="004965B0" w:rsidRDefault="004965B0">
      <w:pPr>
        <w:spacing w:line="360" w:lineRule="auto"/>
        <w:textAlignment w:val="center"/>
        <w:rPr>
          <w:rFonts w:ascii="宋体" w:eastAsia="宋体" w:hAnsi="宋体" w:cs="宋体"/>
          <w:szCs w:val="21"/>
        </w:rPr>
      </w:pPr>
    </w:p>
    <w:p w:rsidR="004965B0" w:rsidRDefault="004965B0">
      <w:pPr>
        <w:spacing w:line="360" w:lineRule="auto"/>
        <w:textAlignment w:val="center"/>
        <w:rPr>
          <w:rFonts w:ascii="宋体" w:eastAsia="宋体" w:hAnsi="宋体" w:cs="宋体"/>
          <w:szCs w:val="21"/>
        </w:rPr>
      </w:pPr>
    </w:p>
    <w:p w:rsidR="004965B0" w:rsidRDefault="004965B0">
      <w:pPr>
        <w:spacing w:line="360" w:lineRule="auto"/>
        <w:textAlignment w:val="center"/>
        <w:rPr>
          <w:rFonts w:ascii="宋体" w:eastAsia="宋体" w:hAnsi="宋体" w:cs="宋体"/>
          <w:szCs w:val="21"/>
        </w:rPr>
      </w:pPr>
    </w:p>
    <w:p w:rsidR="004965B0" w:rsidRDefault="004965B0">
      <w:pPr>
        <w:spacing w:line="360" w:lineRule="auto"/>
        <w:textAlignment w:val="center"/>
        <w:rPr>
          <w:rFonts w:ascii="宋体" w:eastAsia="宋体" w:hAnsi="宋体" w:cs="宋体"/>
          <w:szCs w:val="21"/>
        </w:rPr>
      </w:pPr>
    </w:p>
    <w:p w:rsidR="004965B0" w:rsidRDefault="004965B0">
      <w:pPr>
        <w:spacing w:line="360" w:lineRule="auto"/>
        <w:textAlignment w:val="center"/>
        <w:rPr>
          <w:rFonts w:ascii="宋体" w:eastAsia="宋体" w:hAnsi="宋体" w:cs="宋体"/>
          <w:szCs w:val="21"/>
        </w:rPr>
      </w:pPr>
    </w:p>
    <w:p w:rsidR="004965B0" w:rsidRDefault="004965B0">
      <w:pPr>
        <w:spacing w:line="360" w:lineRule="auto"/>
        <w:textAlignment w:val="center"/>
        <w:rPr>
          <w:rFonts w:ascii="宋体" w:eastAsia="宋体" w:hAnsi="宋体" w:cs="宋体"/>
          <w:szCs w:val="21"/>
        </w:rPr>
      </w:pPr>
    </w:p>
    <w:p w:rsidR="004965B0" w:rsidRDefault="004965B0">
      <w:pPr>
        <w:spacing w:line="360" w:lineRule="auto"/>
        <w:textAlignment w:val="center"/>
        <w:rPr>
          <w:rFonts w:ascii="宋体" w:eastAsia="宋体" w:hAnsi="宋体" w:cs="宋体"/>
          <w:szCs w:val="21"/>
        </w:rPr>
      </w:pPr>
    </w:p>
    <w:p w:rsidR="004965B0" w:rsidRDefault="004965B0">
      <w:pPr>
        <w:spacing w:line="360" w:lineRule="auto"/>
        <w:textAlignment w:val="center"/>
        <w:rPr>
          <w:rFonts w:ascii="宋体" w:eastAsia="宋体" w:hAnsi="宋体" w:cs="宋体"/>
          <w:szCs w:val="21"/>
        </w:rPr>
      </w:pPr>
    </w:p>
    <w:p w:rsidR="004965B0" w:rsidRDefault="004965B0">
      <w:pPr>
        <w:spacing w:line="360" w:lineRule="auto"/>
        <w:textAlignment w:val="center"/>
        <w:rPr>
          <w:rFonts w:ascii="宋体" w:eastAsia="宋体" w:hAnsi="宋体" w:cs="宋体"/>
          <w:szCs w:val="21"/>
        </w:rPr>
      </w:pPr>
    </w:p>
    <w:p w:rsidR="004965B0" w:rsidRDefault="004965B0">
      <w:pPr>
        <w:spacing w:line="360" w:lineRule="auto"/>
        <w:textAlignment w:val="center"/>
        <w:rPr>
          <w:rFonts w:ascii="宋体" w:eastAsia="宋体" w:hAnsi="宋体" w:cs="宋体"/>
          <w:szCs w:val="21"/>
        </w:rPr>
      </w:pPr>
    </w:p>
    <w:p w:rsidR="004965B0" w:rsidRDefault="004965B0">
      <w:pPr>
        <w:spacing w:line="360" w:lineRule="auto"/>
        <w:textAlignment w:val="center"/>
        <w:rPr>
          <w:rFonts w:ascii="宋体" w:eastAsia="宋体" w:hAnsi="宋体" w:cs="宋体"/>
          <w:szCs w:val="21"/>
        </w:rPr>
      </w:pPr>
    </w:p>
    <w:p w:rsidR="004965B0" w:rsidRDefault="004965B0">
      <w:pPr>
        <w:spacing w:line="360" w:lineRule="auto"/>
        <w:textAlignment w:val="center"/>
        <w:rPr>
          <w:rFonts w:ascii="宋体" w:eastAsia="宋体" w:hAnsi="宋体" w:cs="宋体"/>
          <w:szCs w:val="21"/>
        </w:rPr>
      </w:pPr>
    </w:p>
    <w:p w:rsidR="004965B0" w:rsidRDefault="004965B0">
      <w:pPr>
        <w:spacing w:line="360" w:lineRule="auto"/>
        <w:textAlignment w:val="center"/>
        <w:rPr>
          <w:rFonts w:ascii="宋体" w:eastAsia="宋体" w:hAnsi="宋体" w:cs="宋体"/>
          <w:szCs w:val="21"/>
        </w:rPr>
      </w:pPr>
    </w:p>
    <w:p w:rsidR="004965B0" w:rsidRDefault="004965B0">
      <w:pPr>
        <w:spacing w:line="360" w:lineRule="auto"/>
        <w:textAlignment w:val="center"/>
        <w:rPr>
          <w:rFonts w:ascii="宋体" w:eastAsia="宋体" w:hAnsi="宋体" w:cs="宋体"/>
          <w:szCs w:val="21"/>
        </w:rPr>
      </w:pPr>
    </w:p>
    <w:p w:rsidR="004965B0" w:rsidRDefault="004965B0">
      <w:pPr>
        <w:spacing w:line="360" w:lineRule="auto"/>
        <w:textAlignment w:val="center"/>
        <w:rPr>
          <w:rFonts w:ascii="宋体" w:eastAsia="宋体" w:hAnsi="宋体" w:cs="宋体"/>
          <w:b/>
          <w:szCs w:val="21"/>
        </w:rPr>
      </w:pPr>
    </w:p>
    <w:p w:rsidR="004965B0" w:rsidRDefault="006478C4">
      <w:pPr>
        <w:spacing w:line="360" w:lineRule="auto"/>
        <w:jc w:val="center"/>
        <w:textAlignment w:val="center"/>
        <w:rPr>
          <w:rStyle w:val="11"/>
          <w:rFonts w:ascii="宋体" w:eastAsia="宋体" w:hAnsi="宋体" w:cs="宋体"/>
          <w:b/>
          <w:iCs w:val="0"/>
          <w:color w:val="auto"/>
          <w:szCs w:val="21"/>
          <w14:textFill>
            <w14:solidFill>
              <w14:srgbClr w14:val="000000">
                <w14:lumMod w14:val="50000"/>
                <w14:lumOff w14:val="50000"/>
              </w14:srgbClr>
            </w14:solidFill>
          </w14:textFill>
        </w:rPr>
      </w:pPr>
      <w:r>
        <w:rPr>
          <w:rFonts w:ascii="宋体" w:eastAsia="宋体" w:hAnsi="宋体" w:cs="宋体" w:hint="eastAsia"/>
          <w:b/>
          <w:szCs w:val="21"/>
        </w:rPr>
        <w:t>人教版物理八年级上册第二章第一节声音的产生和传播同步训练</w:t>
      </w:r>
    </w:p>
    <w:p w:rsidR="004965B0" w:rsidRDefault="006478C4">
      <w:pPr>
        <w:spacing w:line="360" w:lineRule="auto"/>
        <w:jc w:val="center"/>
        <w:textAlignment w:val="center"/>
        <w:rPr>
          <w:rFonts w:ascii="宋体" w:eastAsia="宋体" w:hAnsi="宋体" w:cs="宋体"/>
          <w:b/>
          <w:szCs w:val="21"/>
        </w:rPr>
      </w:pPr>
      <w:r>
        <w:rPr>
          <w:rFonts w:ascii="宋体" w:eastAsia="宋体" w:hAnsi="宋体" w:cs="宋体" w:hint="eastAsia"/>
          <w:b/>
          <w:szCs w:val="21"/>
        </w:rPr>
        <w:t>答案和解析</w:t>
      </w:r>
    </w:p>
    <w:p w:rsidR="004965B0" w:rsidRDefault="004965B0">
      <w:pPr>
        <w:spacing w:line="360" w:lineRule="auto"/>
        <w:textAlignment w:val="center"/>
        <w:rPr>
          <w:rFonts w:ascii="宋体" w:eastAsia="宋体" w:hAnsi="宋体" w:cs="宋体"/>
          <w:szCs w:val="21"/>
        </w:rPr>
      </w:pPr>
    </w:p>
    <w:p w:rsidR="004965B0" w:rsidRDefault="006478C4">
      <w:pPr>
        <w:spacing w:line="360" w:lineRule="auto"/>
        <w:textAlignment w:val="center"/>
        <w:rPr>
          <w:rFonts w:ascii="宋体" w:eastAsia="宋体" w:hAnsi="宋体" w:cs="宋体"/>
          <w:szCs w:val="21"/>
        </w:rPr>
      </w:pPr>
      <w:r>
        <w:rPr>
          <w:rFonts w:ascii="宋体" w:eastAsia="宋体" w:hAnsi="宋体" w:cs="宋体" w:hint="eastAsia"/>
          <w:b/>
          <w:bCs/>
          <w:szCs w:val="21"/>
        </w:rPr>
        <w:t>【答案】</w:t>
      </w:r>
      <w:r>
        <w:rPr>
          <w:rFonts w:ascii="宋体" w:eastAsia="宋体" w:hAnsi="宋体" w:cs="宋体" w:hint="eastAsia"/>
          <w:szCs w:val="21"/>
        </w:rPr>
        <w:t xml:space="preserve"> </w:t>
      </w:r>
      <w:r>
        <w:rPr>
          <w:rFonts w:ascii="宋体" w:eastAsia="宋体" w:hAnsi="宋体" w:cs="宋体" w:hint="eastAsia"/>
          <w:szCs w:val="21"/>
        </w:rPr>
        <w:br/>
        <w:t>1.B    2.C    3.D    4.D    5.D    6.B    7.D    8.D    9.C    10.C    11.C    12.D    13.C    </w:t>
      </w:r>
      <w:r>
        <w:rPr>
          <w:rFonts w:ascii="宋体" w:eastAsia="宋体" w:hAnsi="宋体" w:cs="宋体" w:hint="eastAsia"/>
          <w:szCs w:val="21"/>
        </w:rPr>
        <w:br/>
        <w:t>14.1306</w:t>
      </w:r>
      <w:r>
        <w:rPr>
          <w:rFonts w:ascii="宋体" w:eastAsia="宋体" w:hAnsi="宋体" w:cs="宋体" w:hint="eastAsia"/>
          <w:szCs w:val="21"/>
        </w:rPr>
        <w:t>；在同种气体中，声波的传播速度随气体温度升高变快；较低</w:t>
      </w:r>
      <w:r>
        <w:rPr>
          <w:rFonts w:ascii="宋体" w:eastAsia="宋体" w:hAnsi="宋体" w:cs="宋体" w:hint="eastAsia"/>
          <w:szCs w:val="21"/>
        </w:rPr>
        <w:t xml:space="preserve"> </w:t>
      </w:r>
      <w:r>
        <w:rPr>
          <w:rFonts w:ascii="宋体" w:eastAsia="宋体" w:hAnsi="宋体" w:cs="宋体" w:hint="eastAsia"/>
          <w:szCs w:val="21"/>
        </w:rPr>
        <w:br/>
        <w:t>15.</w:t>
      </w:r>
      <w:r>
        <w:rPr>
          <w:rFonts w:ascii="宋体" w:eastAsia="宋体" w:hAnsi="宋体" w:cs="宋体" w:hint="eastAsia"/>
          <w:szCs w:val="21"/>
        </w:rPr>
        <w:t>物体发声时在振动；转换法；真空不能传播声音</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br/>
      </w:r>
      <w:r>
        <w:rPr>
          <w:rFonts w:ascii="宋体" w:eastAsia="宋体" w:hAnsi="宋体" w:cs="宋体" w:hint="eastAsia"/>
          <w:b/>
          <w:bCs/>
          <w:szCs w:val="21"/>
        </w:rPr>
        <w:t>【解析】</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 xml:space="preserve">1. </w:t>
      </w:r>
      <w:r>
        <w:rPr>
          <w:rFonts w:ascii="宋体" w:eastAsia="宋体" w:hAnsi="宋体" w:cs="宋体" w:hint="eastAsia"/>
          <w:szCs w:val="21"/>
        </w:rPr>
        <w:t>解：</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、由图可知，人耳能够听到的声音的频率范围是</w:t>
      </w:r>
      <w:r>
        <w:rPr>
          <w:rFonts w:ascii="宋体" w:eastAsia="宋体" w:hAnsi="宋体" w:cs="宋体" w:hint="eastAsia"/>
          <w:szCs w:val="21"/>
        </w:rPr>
        <w:t>20</w:t>
      </w:r>
      <w:r>
        <w:rPr>
          <w:rFonts w:ascii="宋体" w:eastAsia="宋体" w:hAnsi="宋体" w:cs="宋体" w:hint="eastAsia"/>
          <w:szCs w:val="21"/>
        </w:rPr>
        <w:t>～</w:t>
      </w:r>
      <w:r>
        <w:rPr>
          <w:rFonts w:ascii="宋体" w:eastAsia="宋体" w:hAnsi="宋体" w:cs="宋体" w:hint="eastAsia"/>
          <w:szCs w:val="21"/>
        </w:rPr>
        <w:t>20000H</w:t>
      </w:r>
      <w:r>
        <w:rPr>
          <w:rFonts w:ascii="宋体" w:eastAsia="宋体" w:hAnsi="宋体" w:cs="宋体" w:hint="eastAsia"/>
          <w:i/>
          <w:iCs/>
          <w:szCs w:val="21"/>
        </w:rPr>
        <w:t>z</w:t>
      </w:r>
      <w:r>
        <w:rPr>
          <w:rFonts w:ascii="宋体" w:eastAsia="宋体" w:hAnsi="宋体" w:cs="宋体" w:hint="eastAsia"/>
          <w:szCs w:val="21"/>
        </w:rPr>
        <w:t>，故</w:t>
      </w:r>
      <w:r>
        <w:rPr>
          <w:rFonts w:ascii="宋体" w:eastAsia="宋体" w:hAnsi="宋体" w:cs="宋体" w:hint="eastAsia"/>
          <w:szCs w:val="21"/>
        </w:rPr>
        <w:t>A</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、由图可知，狗的听觉频率范围是</w:t>
      </w:r>
      <w:r>
        <w:rPr>
          <w:rFonts w:ascii="宋体" w:eastAsia="宋体" w:hAnsi="宋体" w:cs="宋体" w:hint="eastAsia"/>
          <w:szCs w:val="21"/>
        </w:rPr>
        <w:t>11</w:t>
      </w:r>
      <w:r>
        <w:rPr>
          <w:rFonts w:ascii="宋体" w:eastAsia="宋体" w:hAnsi="宋体" w:cs="宋体" w:hint="eastAsia"/>
          <w:szCs w:val="21"/>
        </w:rPr>
        <w:t>～</w:t>
      </w:r>
      <w:r>
        <w:rPr>
          <w:rFonts w:ascii="宋体" w:eastAsia="宋体" w:hAnsi="宋体" w:cs="宋体" w:hint="eastAsia"/>
          <w:szCs w:val="21"/>
        </w:rPr>
        <w:t>50000H</w:t>
      </w:r>
      <w:r>
        <w:rPr>
          <w:rFonts w:ascii="宋体" w:eastAsia="宋体" w:hAnsi="宋体" w:cs="宋体" w:hint="eastAsia"/>
          <w:i/>
          <w:iCs/>
          <w:szCs w:val="21"/>
        </w:rPr>
        <w:t>z</w:t>
      </w:r>
      <w:r>
        <w:rPr>
          <w:rFonts w:ascii="宋体" w:eastAsia="宋体" w:hAnsi="宋体" w:cs="宋体" w:hint="eastAsia"/>
          <w:szCs w:val="21"/>
        </w:rPr>
        <w:t>，故</w:t>
      </w:r>
      <w:r>
        <w:rPr>
          <w:rFonts w:ascii="宋体" w:eastAsia="宋体" w:hAnsi="宋体" w:cs="宋体" w:hint="eastAsia"/>
          <w:szCs w:val="21"/>
        </w:rPr>
        <w:t>B</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、由图可知，蝙蝠的听觉范围为</w:t>
      </w:r>
      <w:r>
        <w:rPr>
          <w:rFonts w:ascii="宋体" w:eastAsia="宋体" w:hAnsi="宋体" w:cs="宋体" w:hint="eastAsia"/>
          <w:szCs w:val="21"/>
        </w:rPr>
        <w:t>10000H</w:t>
      </w:r>
      <w:r>
        <w:rPr>
          <w:rFonts w:ascii="宋体" w:eastAsia="宋体" w:hAnsi="宋体" w:cs="宋体" w:hint="eastAsia"/>
          <w:i/>
          <w:iCs/>
          <w:szCs w:val="21"/>
        </w:rPr>
        <w:t>z</w:t>
      </w:r>
      <w:r>
        <w:rPr>
          <w:rFonts w:ascii="宋体" w:eastAsia="宋体" w:hAnsi="宋体" w:cs="宋体" w:hint="eastAsia"/>
          <w:szCs w:val="21"/>
        </w:rPr>
        <w:t>-120000H</w:t>
      </w:r>
      <w:r>
        <w:rPr>
          <w:rFonts w:ascii="宋体" w:eastAsia="宋体" w:hAnsi="宋体" w:cs="宋体" w:hint="eastAsia"/>
          <w:i/>
          <w:iCs/>
          <w:szCs w:val="21"/>
        </w:rPr>
        <w:t>z</w:t>
      </w:r>
      <w:r>
        <w:rPr>
          <w:rFonts w:ascii="宋体" w:eastAsia="宋体" w:hAnsi="宋体" w:cs="宋体" w:hint="eastAsia"/>
          <w:szCs w:val="21"/>
        </w:rPr>
        <w:t>，故蝙蝠听不到次声波，故</w:t>
      </w:r>
      <w:r>
        <w:rPr>
          <w:rFonts w:ascii="宋体" w:eastAsia="宋体" w:hAnsi="宋体" w:cs="宋体" w:hint="eastAsia"/>
          <w:szCs w:val="21"/>
        </w:rPr>
        <w:t>C</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、由图可知，大象的最高听觉频率为</w:t>
      </w:r>
      <w:r>
        <w:rPr>
          <w:rFonts w:ascii="宋体" w:eastAsia="宋体" w:hAnsi="宋体" w:cs="宋体" w:hint="eastAsia"/>
          <w:szCs w:val="21"/>
        </w:rPr>
        <w:t>24H</w:t>
      </w:r>
      <w:r>
        <w:rPr>
          <w:rFonts w:ascii="宋体" w:eastAsia="宋体" w:hAnsi="宋体" w:cs="宋体" w:hint="eastAsia"/>
          <w:i/>
          <w:iCs/>
          <w:szCs w:val="21"/>
        </w:rPr>
        <w:t>z</w:t>
      </w:r>
      <w:r>
        <w:rPr>
          <w:rFonts w:ascii="宋体" w:eastAsia="宋体" w:hAnsi="宋体" w:cs="宋体" w:hint="eastAsia"/>
          <w:szCs w:val="21"/>
        </w:rPr>
        <w:t>，故听不到超声波，故</w:t>
      </w:r>
      <w:r>
        <w:rPr>
          <w:rFonts w:ascii="宋体" w:eastAsia="宋体" w:hAnsi="宋体" w:cs="宋体" w:hint="eastAsia"/>
          <w:szCs w:val="21"/>
        </w:rPr>
        <w:t>C</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B</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高于</w:t>
      </w:r>
      <w:r>
        <w:rPr>
          <w:rFonts w:ascii="宋体" w:eastAsia="宋体" w:hAnsi="宋体" w:cs="宋体" w:hint="eastAsia"/>
          <w:szCs w:val="21"/>
        </w:rPr>
        <w:t>20000H</w:t>
      </w:r>
      <w:r>
        <w:rPr>
          <w:rFonts w:ascii="宋体" w:eastAsia="宋体" w:hAnsi="宋体" w:cs="宋体" w:hint="eastAsia"/>
          <w:i/>
          <w:iCs/>
          <w:szCs w:val="21"/>
        </w:rPr>
        <w:t>z</w:t>
      </w:r>
      <w:r>
        <w:rPr>
          <w:rFonts w:ascii="宋体" w:eastAsia="宋体" w:hAnsi="宋体" w:cs="宋体" w:hint="eastAsia"/>
          <w:szCs w:val="21"/>
        </w:rPr>
        <w:t>的叫做超声波，低于</w:t>
      </w:r>
      <w:r>
        <w:rPr>
          <w:rFonts w:ascii="宋体" w:eastAsia="宋体" w:hAnsi="宋体" w:cs="宋体" w:hint="eastAsia"/>
          <w:szCs w:val="21"/>
        </w:rPr>
        <w:t>20H</w:t>
      </w:r>
      <w:r>
        <w:rPr>
          <w:rFonts w:ascii="宋体" w:eastAsia="宋体" w:hAnsi="宋体" w:cs="宋体" w:hint="eastAsia"/>
          <w:i/>
          <w:iCs/>
          <w:szCs w:val="21"/>
        </w:rPr>
        <w:t>z</w:t>
      </w:r>
      <w:r>
        <w:rPr>
          <w:rFonts w:ascii="宋体" w:eastAsia="宋体" w:hAnsi="宋体" w:cs="宋体" w:hint="eastAsia"/>
          <w:szCs w:val="21"/>
        </w:rPr>
        <w:t>的叫做次声波；观察图象，根据人、狗、蝙蝠、大象的发声频率和听觉频率分析．</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在人耳听觉范围外的声音，虽然人听不到，但是有些是</w:t>
      </w:r>
      <w:r>
        <w:rPr>
          <w:rFonts w:ascii="宋体" w:eastAsia="宋体" w:hAnsi="宋体" w:cs="宋体" w:hint="eastAsia"/>
          <w:szCs w:val="21"/>
        </w:rPr>
        <w:t>猫狗等动物可以听到的．</w:t>
      </w:r>
      <w:r>
        <w:rPr>
          <w:rFonts w:ascii="宋体" w:eastAsia="宋体" w:hAnsi="宋体" w:cs="宋体" w:hint="eastAsia"/>
          <w:szCs w:val="21"/>
        </w:rPr>
        <w:t xml:space="preserve"> </w:t>
      </w:r>
      <w:r>
        <w:rPr>
          <w:rFonts w:ascii="宋体" w:eastAsia="宋体" w:hAnsi="宋体" w:cs="宋体" w:hint="eastAsia"/>
          <w:szCs w:val="21"/>
        </w:rPr>
        <w:br/>
        <w:t xml:space="preserve">2. </w:t>
      </w:r>
      <w:r>
        <w:rPr>
          <w:rFonts w:ascii="宋体" w:eastAsia="宋体" w:hAnsi="宋体" w:cs="宋体" w:hint="eastAsia"/>
          <w:szCs w:val="21"/>
        </w:rPr>
        <w:t>解：</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、蝙蝠是靠发出的超声波被昆虫反射发现目标的，此现象说明声音能够反射，形成回声．故</w:t>
      </w:r>
      <w:r>
        <w:rPr>
          <w:rFonts w:ascii="宋体" w:eastAsia="宋体" w:hAnsi="宋体" w:cs="宋体" w:hint="eastAsia"/>
          <w:szCs w:val="21"/>
        </w:rPr>
        <w:t>A</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、倒车雷达是靠发出的超声波被障碍物反射发现车后物体的，此现象说明声音能够反射，形成回声．故</w:t>
      </w:r>
      <w:r>
        <w:rPr>
          <w:rFonts w:ascii="宋体" w:eastAsia="宋体" w:hAnsi="宋体" w:cs="宋体" w:hint="eastAsia"/>
          <w:szCs w:val="21"/>
        </w:rPr>
        <w:t>B</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、当逐渐抽掉罩内空气时，闹钟声音减小，由此可以推论，当罩内是真空时，声音将完全消失．说明声音的传播需要介质．故</w:t>
      </w:r>
      <w:r>
        <w:rPr>
          <w:rFonts w:ascii="宋体" w:eastAsia="宋体" w:hAnsi="宋体" w:cs="宋体" w:hint="eastAsia"/>
          <w:szCs w:val="21"/>
        </w:rPr>
        <w:t>C</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、利用超声波可以清洗精密仪器，说明声音能够传递能量．故</w:t>
      </w:r>
      <w:r>
        <w:rPr>
          <w:rFonts w:ascii="宋体" w:eastAsia="宋体" w:hAnsi="宋体" w:cs="宋体" w:hint="eastAsia"/>
          <w:szCs w:val="21"/>
        </w:rPr>
        <w:t>D</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①声音在传播过程中遇到障碍物，从而反射回来的现象叫回声；</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②声音能够</w:t>
      </w:r>
      <w:r>
        <w:rPr>
          <w:rFonts w:ascii="宋体" w:eastAsia="宋体" w:hAnsi="宋体" w:cs="宋体" w:hint="eastAsia"/>
          <w:szCs w:val="21"/>
        </w:rPr>
        <w:t>传递能量；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③声音传播需要介质，真空不能传声．</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此题考查了回声现象的应用、声音传播能量和声音的传播条件，明确每幅图片的意思，确定对应的知识点，是正确解答的前提．</w:t>
      </w:r>
      <w:r>
        <w:rPr>
          <w:rFonts w:ascii="宋体" w:eastAsia="宋体" w:hAnsi="宋体" w:cs="宋体" w:hint="eastAsia"/>
          <w:szCs w:val="21"/>
        </w:rPr>
        <w:t xml:space="preserve"> </w:t>
      </w:r>
      <w:r>
        <w:rPr>
          <w:rFonts w:ascii="宋体" w:eastAsia="宋体" w:hAnsi="宋体" w:cs="宋体" w:hint="eastAsia"/>
          <w:szCs w:val="21"/>
        </w:rPr>
        <w:br/>
        <w:t xml:space="preserve">3. </w:t>
      </w:r>
      <w:r>
        <w:rPr>
          <w:rFonts w:ascii="宋体" w:eastAsia="宋体" w:hAnsi="宋体" w:cs="宋体" w:hint="eastAsia"/>
          <w:szCs w:val="21"/>
        </w:rPr>
        <w:t>解：（</w:t>
      </w:r>
      <w:r>
        <w:rPr>
          <w:rFonts w:ascii="宋体" w:eastAsia="宋体" w:hAnsi="宋体" w:cs="宋体" w:hint="eastAsia"/>
          <w:szCs w:val="21"/>
        </w:rPr>
        <w:t>1</w:t>
      </w:r>
      <w:r>
        <w:rPr>
          <w:rFonts w:ascii="宋体" w:eastAsia="宋体" w:hAnsi="宋体" w:cs="宋体" w:hint="eastAsia"/>
          <w:szCs w:val="21"/>
        </w:rPr>
        <w:t>）放在钟罩内的闹钟正在响铃，把钟罩内的空气抽去一些，铃声明显减小，说明气体越少，传声效果越差，推知真空不能传声．故</w:t>
      </w:r>
      <w:r>
        <w:rPr>
          <w:rFonts w:ascii="宋体" w:eastAsia="宋体" w:hAnsi="宋体" w:cs="宋体" w:hint="eastAsia"/>
          <w:szCs w:val="21"/>
        </w:rPr>
        <w:t>A</w:t>
      </w:r>
      <w:r>
        <w:rPr>
          <w:rFonts w:ascii="宋体" w:eastAsia="宋体" w:hAnsi="宋体" w:cs="宋体" w:hint="eastAsia"/>
          <w:szCs w:val="21"/>
        </w:rPr>
        <w:t>不符合题意；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）吹笛子时，手指按住不同的孔，振动的空气柱长短不同，振动快慢不同，振动频率不同，发出不同的音调，说明声音的音调与物体振动的频率有关．故</w:t>
      </w:r>
      <w:r>
        <w:rPr>
          <w:rFonts w:ascii="宋体" w:eastAsia="宋体" w:hAnsi="宋体" w:cs="宋体" w:hint="eastAsia"/>
          <w:szCs w:val="21"/>
        </w:rPr>
        <w:t>B</w:t>
      </w:r>
      <w:r>
        <w:rPr>
          <w:rFonts w:ascii="宋体" w:eastAsia="宋体" w:hAnsi="宋体" w:cs="宋体" w:hint="eastAsia"/>
          <w:szCs w:val="21"/>
        </w:rPr>
        <w:t>不符合题意；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）们先听到闪电，隔一段时间才能听到远处</w:t>
      </w:r>
      <w:r>
        <w:rPr>
          <w:rFonts w:ascii="宋体" w:eastAsia="宋体" w:hAnsi="宋体" w:cs="宋体" w:hint="eastAsia"/>
          <w:szCs w:val="21"/>
        </w:rPr>
        <w:t>的雷声，说明光的传播速度要远远高于声音的传播速度．故</w:t>
      </w:r>
      <w:r>
        <w:rPr>
          <w:rFonts w:ascii="宋体" w:eastAsia="宋体" w:hAnsi="宋体" w:cs="宋体" w:hint="eastAsia"/>
          <w:szCs w:val="21"/>
        </w:rPr>
        <w:t>C</w:t>
      </w:r>
      <w:r>
        <w:rPr>
          <w:rFonts w:ascii="宋体" w:eastAsia="宋体" w:hAnsi="宋体" w:cs="宋体" w:hint="eastAsia"/>
          <w:szCs w:val="21"/>
        </w:rPr>
        <w:t>不符合题意；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）在吊着的大钟上固定一支细小的笔，把钟敲响后，用纸在笔尖上迅速拖过，可以看到笔尖在纸上画出一条来回弯曲的细线，说明发声的物体在振动．故</w:t>
      </w:r>
      <w:r>
        <w:rPr>
          <w:rFonts w:ascii="宋体" w:eastAsia="宋体" w:hAnsi="宋体" w:cs="宋体" w:hint="eastAsia"/>
          <w:szCs w:val="21"/>
        </w:rPr>
        <w:t>D</w:t>
      </w:r>
      <w:r>
        <w:rPr>
          <w:rFonts w:ascii="宋体" w:eastAsia="宋体" w:hAnsi="宋体" w:cs="宋体" w:hint="eastAsia"/>
          <w:szCs w:val="21"/>
        </w:rPr>
        <w:t>符合题意．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D</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）固体、液体、气体都能传声，气体越少，传声效果越差，推知真空不能传声；</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）音调取决于物体振动的频率，频率越高，音调越高；</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）光的传播速度要远远高于声音的传播速度；</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）声音是由于物体的振动产生的，一切发声的物体都在振动．</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真空不能传声，不能用实验直接验证</w:t>
      </w:r>
      <w:r>
        <w:rPr>
          <w:rFonts w:ascii="宋体" w:eastAsia="宋体" w:hAnsi="宋体" w:cs="宋体" w:hint="eastAsia"/>
          <w:szCs w:val="21"/>
        </w:rPr>
        <w:t>，而是在实验的基础上，经过科学推理得到的．</w:t>
      </w:r>
      <w:r>
        <w:rPr>
          <w:rFonts w:ascii="宋体" w:eastAsia="宋体" w:hAnsi="宋体" w:cs="宋体" w:hint="eastAsia"/>
          <w:szCs w:val="21"/>
        </w:rPr>
        <w:t xml:space="preserve"> </w:t>
      </w:r>
      <w:r>
        <w:rPr>
          <w:rFonts w:ascii="宋体" w:eastAsia="宋体" w:hAnsi="宋体" w:cs="宋体" w:hint="eastAsia"/>
          <w:szCs w:val="21"/>
        </w:rPr>
        <w:br/>
        <w:t xml:space="preserve">4. </w:t>
      </w:r>
      <w:r>
        <w:rPr>
          <w:rFonts w:ascii="宋体" w:eastAsia="宋体" w:hAnsi="宋体" w:cs="宋体" w:hint="eastAsia"/>
          <w:szCs w:val="21"/>
        </w:rPr>
        <w:t>解：</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、球皮被吹大时，由于球皮发生形变而引起球皮振动产生声音，但这种声音很小．不符合题意；</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、破裂时，球皮的形状会立即发生变化，恢复到原状引起振动产生声音，但不是“啪”的一个大响声．不符合题意；</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、吹气时，当气被吹进去以后，就会和球内的气发生碰撞振动产生声音，但这种声音也是很小．不符合题意；</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、球破裂时，球内的气体冲出来，与外界空气激烈碰撞，空气振动产生声音，发出巨大的响声．符合题意．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D</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吹气球时，气球内的气体受气球的限制，气球</w:t>
      </w:r>
      <w:r>
        <w:rPr>
          <w:rFonts w:ascii="宋体" w:eastAsia="宋体" w:hAnsi="宋体" w:cs="宋体" w:hint="eastAsia"/>
          <w:szCs w:val="21"/>
        </w:rPr>
        <w:t>内气压大于外界气压，也正是因为这样，气球才能吹鼓．当气球因某种原因爆破，气球内的空气在爆破的一瞬间迅速膨胀，与外界空气激烈碰撞，空气振动发出声音．</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声音是由物体的振动产生的．一般试题中，往往考查的是声音产生的条件</w:t>
      </w:r>
      <w:r>
        <w:rPr>
          <w:rFonts w:ascii="宋体" w:eastAsia="宋体" w:hAnsi="宋体" w:cs="宋体" w:hint="eastAsia"/>
          <w:szCs w:val="21"/>
        </w:rPr>
        <w:t>-</w:t>
      </w:r>
      <w:r>
        <w:rPr>
          <w:rFonts w:ascii="宋体" w:eastAsia="宋体" w:hAnsi="宋体" w:cs="宋体" w:hint="eastAsia"/>
          <w:szCs w:val="21"/>
        </w:rPr>
        <w:t>振动，而这道题考查的是声音是由哪个物体振动产生声音的．</w:t>
      </w:r>
      <w:r>
        <w:rPr>
          <w:rFonts w:ascii="宋体" w:eastAsia="宋体" w:hAnsi="宋体" w:cs="宋体" w:hint="eastAsia"/>
          <w:szCs w:val="21"/>
        </w:rPr>
        <w:t xml:space="preserve"> </w:t>
      </w:r>
      <w:r>
        <w:rPr>
          <w:rFonts w:ascii="宋体" w:eastAsia="宋体" w:hAnsi="宋体" w:cs="宋体" w:hint="eastAsia"/>
          <w:szCs w:val="21"/>
        </w:rPr>
        <w:br/>
        <w:t xml:space="preserve">5. </w:t>
      </w:r>
      <w:r>
        <w:rPr>
          <w:rFonts w:ascii="宋体" w:eastAsia="宋体" w:hAnsi="宋体" w:cs="宋体" w:hint="eastAsia"/>
          <w:szCs w:val="21"/>
        </w:rPr>
        <w:t>解：</w:t>
      </w:r>
      <w:r>
        <w:rPr>
          <w:rFonts w:ascii="宋体" w:eastAsia="宋体" w:hAnsi="宋体" w:cs="宋体" w:hint="eastAsia"/>
          <w:szCs w:val="21"/>
        </w:rPr>
        <w:t>A</w:t>
      </w:r>
      <w:r>
        <w:rPr>
          <w:rFonts w:ascii="宋体" w:eastAsia="宋体" w:hAnsi="宋体" w:cs="宋体" w:hint="eastAsia"/>
          <w:szCs w:val="21"/>
        </w:rPr>
        <w:t>、声速与光速相同，百米赛跑时，终点计时员可以听枪声开始计时，故</w:t>
      </w:r>
      <w:r>
        <w:rPr>
          <w:rFonts w:ascii="宋体" w:eastAsia="宋体" w:hAnsi="宋体" w:cs="宋体" w:hint="eastAsia"/>
          <w:szCs w:val="21"/>
        </w:rPr>
        <w:t>A</w:t>
      </w:r>
      <w:r>
        <w:rPr>
          <w:rFonts w:ascii="宋体" w:eastAsia="宋体" w:hAnsi="宋体" w:cs="宋体" w:hint="eastAsia"/>
          <w:szCs w:val="21"/>
        </w:rPr>
        <w:t>可能；</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、音调由发声体振动的频率决定，与声速无关，可以辨别低音和高音，故</w:t>
      </w:r>
      <w:r>
        <w:rPr>
          <w:rFonts w:ascii="宋体" w:eastAsia="宋体" w:hAnsi="宋体" w:cs="宋体" w:hint="eastAsia"/>
          <w:szCs w:val="21"/>
        </w:rPr>
        <w:t>B</w:t>
      </w:r>
      <w:r>
        <w:rPr>
          <w:rFonts w:ascii="宋体" w:eastAsia="宋体" w:hAnsi="宋体" w:cs="宋体" w:hint="eastAsia"/>
          <w:szCs w:val="21"/>
        </w:rPr>
        <w:t>可能；</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、人耳区分原声和回声的时间差为</w:t>
      </w:r>
      <w:r>
        <w:rPr>
          <w:rFonts w:ascii="宋体" w:eastAsia="宋体" w:hAnsi="宋体" w:cs="宋体" w:hint="eastAsia"/>
          <w:szCs w:val="21"/>
        </w:rPr>
        <w:t>0.1</w:t>
      </w:r>
      <w:r>
        <w:rPr>
          <w:rFonts w:ascii="宋体" w:eastAsia="宋体" w:hAnsi="宋体" w:cs="宋体" w:hint="eastAsia"/>
          <w:i/>
          <w:iCs/>
          <w:szCs w:val="21"/>
        </w:rPr>
        <w:t>s</w:t>
      </w:r>
      <w:r>
        <w:rPr>
          <w:rFonts w:ascii="宋体" w:eastAsia="宋体" w:hAnsi="宋体" w:cs="宋体" w:hint="eastAsia"/>
          <w:szCs w:val="21"/>
        </w:rPr>
        <w:t>以上，声音在空气中的传播速度达到</w:t>
      </w:r>
      <w:r>
        <w:rPr>
          <w:rFonts w:ascii="宋体" w:eastAsia="宋体" w:hAnsi="宋体" w:cs="宋体" w:hint="eastAsia"/>
          <w:szCs w:val="21"/>
        </w:rPr>
        <w:t>3</w:t>
      </w:r>
      <w:r>
        <w:rPr>
          <w:rFonts w:ascii="宋体" w:eastAsia="宋体" w:hAnsi="宋体" w:cs="宋体" w:hint="eastAsia"/>
          <w:szCs w:val="21"/>
        </w:rPr>
        <w:t>×</w:t>
      </w:r>
      <w:r>
        <w:rPr>
          <w:rFonts w:ascii="宋体" w:eastAsia="宋体" w:hAnsi="宋体" w:cs="宋体" w:hint="eastAsia"/>
          <w:szCs w:val="21"/>
        </w:rPr>
        <w:t>10</w:t>
      </w:r>
      <w:r>
        <w:rPr>
          <w:rFonts w:ascii="宋体" w:eastAsia="宋体" w:hAnsi="宋体" w:cs="宋体" w:hint="eastAsia"/>
          <w:szCs w:val="21"/>
          <w:vertAlign w:val="superscript"/>
        </w:rPr>
        <w:t>8</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i/>
          <w:iCs/>
          <w:szCs w:val="21"/>
        </w:rPr>
        <w:t>s</w:t>
      </w:r>
      <w:r>
        <w:rPr>
          <w:rFonts w:ascii="宋体" w:eastAsia="宋体" w:hAnsi="宋体" w:cs="宋体" w:hint="eastAsia"/>
          <w:szCs w:val="21"/>
        </w:rPr>
        <w:t>时，人说话的原声和回声相差远远小于</w:t>
      </w:r>
      <w:r>
        <w:rPr>
          <w:rFonts w:ascii="宋体" w:eastAsia="宋体" w:hAnsi="宋体" w:cs="宋体" w:hint="eastAsia"/>
          <w:szCs w:val="21"/>
        </w:rPr>
        <w:t>0.1</w:t>
      </w:r>
      <w:r>
        <w:rPr>
          <w:rFonts w:ascii="宋体" w:eastAsia="宋体" w:hAnsi="宋体" w:cs="宋体" w:hint="eastAsia"/>
          <w:i/>
          <w:iCs/>
          <w:szCs w:val="21"/>
        </w:rPr>
        <w:t>s</w:t>
      </w:r>
      <w:r>
        <w:rPr>
          <w:rFonts w:ascii="宋体" w:eastAsia="宋体" w:hAnsi="宋体" w:cs="宋体" w:hint="eastAsia"/>
          <w:szCs w:val="21"/>
        </w:rPr>
        <w:t>，在空旷的房间内说话时不容易听到回声，故</w:t>
      </w:r>
      <w:r>
        <w:rPr>
          <w:rFonts w:ascii="宋体" w:eastAsia="宋体" w:hAnsi="宋体" w:cs="宋体" w:hint="eastAsia"/>
          <w:szCs w:val="21"/>
        </w:rPr>
        <w:t>C</w:t>
      </w:r>
      <w:r>
        <w:rPr>
          <w:rFonts w:ascii="宋体" w:eastAsia="宋体" w:hAnsi="宋体" w:cs="宋体" w:hint="eastAsia"/>
          <w:szCs w:val="21"/>
        </w:rPr>
        <w:t>可能；</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、声速与光速相同，打雷时看到闪电的同时听到雷声，故</w:t>
      </w:r>
      <w:r>
        <w:rPr>
          <w:rFonts w:ascii="宋体" w:eastAsia="宋体" w:hAnsi="宋体" w:cs="宋体" w:hint="eastAsia"/>
          <w:szCs w:val="21"/>
        </w:rPr>
        <w:t>D</w:t>
      </w:r>
      <w:r>
        <w:rPr>
          <w:rFonts w:ascii="宋体" w:eastAsia="宋体" w:hAnsi="宋体" w:cs="宋体" w:hint="eastAsia"/>
          <w:szCs w:val="21"/>
        </w:rPr>
        <w:t>不可能．</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D</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根据对声速的记忆以及对声速变化后声音传播特点的推测与理解．</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本题的解题关键是记住声音在空气中的传播速度为</w:t>
      </w:r>
      <w:r>
        <w:rPr>
          <w:rFonts w:ascii="宋体" w:eastAsia="宋体" w:hAnsi="宋体" w:cs="宋体" w:hint="eastAsia"/>
          <w:szCs w:val="21"/>
        </w:rPr>
        <w:t>340</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i/>
          <w:iCs/>
          <w:szCs w:val="21"/>
        </w:rPr>
        <w:t>s</w:t>
      </w:r>
      <w:r>
        <w:rPr>
          <w:rFonts w:ascii="宋体" w:eastAsia="宋体" w:hAnsi="宋体" w:cs="宋体" w:hint="eastAsia"/>
          <w:szCs w:val="21"/>
        </w:rPr>
        <w:t>，然后进一步推测当声音的速度变为</w:t>
      </w:r>
      <w:r>
        <w:rPr>
          <w:rFonts w:ascii="宋体" w:eastAsia="宋体" w:hAnsi="宋体" w:cs="宋体" w:hint="eastAsia"/>
          <w:szCs w:val="21"/>
        </w:rPr>
        <w:t>3</w:t>
      </w:r>
      <w:r>
        <w:rPr>
          <w:rFonts w:ascii="宋体" w:eastAsia="宋体" w:hAnsi="宋体" w:cs="宋体" w:hint="eastAsia"/>
          <w:szCs w:val="21"/>
        </w:rPr>
        <w:t>×</w:t>
      </w:r>
      <w:r>
        <w:rPr>
          <w:rFonts w:ascii="宋体" w:eastAsia="宋体" w:hAnsi="宋体" w:cs="宋体" w:hint="eastAsia"/>
          <w:szCs w:val="21"/>
        </w:rPr>
        <w:t>10</w:t>
      </w:r>
      <w:r>
        <w:rPr>
          <w:rFonts w:ascii="宋体" w:eastAsia="宋体" w:hAnsi="宋体" w:cs="宋体" w:hint="eastAsia"/>
          <w:szCs w:val="21"/>
          <w:vertAlign w:val="superscript"/>
        </w:rPr>
        <w:t>8</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i/>
          <w:iCs/>
          <w:szCs w:val="21"/>
        </w:rPr>
        <w:t>s</w:t>
      </w:r>
      <w:r>
        <w:rPr>
          <w:rFonts w:ascii="宋体" w:eastAsia="宋体" w:hAnsi="宋体" w:cs="宋体" w:hint="eastAsia"/>
          <w:szCs w:val="21"/>
        </w:rPr>
        <w:t>后，事物情景的变化．</w:t>
      </w:r>
      <w:r>
        <w:rPr>
          <w:rFonts w:ascii="宋体" w:eastAsia="宋体" w:hAnsi="宋体" w:cs="宋体" w:hint="eastAsia"/>
          <w:szCs w:val="21"/>
        </w:rPr>
        <w:t xml:space="preserve"> </w:t>
      </w:r>
      <w:r>
        <w:rPr>
          <w:rFonts w:ascii="宋体" w:eastAsia="宋体" w:hAnsi="宋体" w:cs="宋体" w:hint="eastAsia"/>
          <w:szCs w:val="21"/>
        </w:rPr>
        <w:br/>
        <w:t xml:space="preserve">6. </w:t>
      </w:r>
      <w:r>
        <w:rPr>
          <w:rFonts w:ascii="宋体" w:eastAsia="宋体" w:hAnsi="宋体" w:cs="宋体" w:hint="eastAsia"/>
          <w:szCs w:val="21"/>
        </w:rPr>
        <w:t>解：</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甲图中，敲响右边的音叉，左边的音叉响，且悬挂在线上的紧靠在左边音叉的泡沫小球会弹起这是因为声音由空气传播到左边的音叉，使左</w:t>
      </w:r>
      <w:r>
        <w:rPr>
          <w:rFonts w:ascii="宋体" w:eastAsia="宋体" w:hAnsi="宋体" w:cs="宋体" w:hint="eastAsia"/>
          <w:szCs w:val="21"/>
        </w:rPr>
        <w:t>边的音叉振动；</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在月球上做乙图这个实验，真空不能传声，左边的音叉不会响，小球不会弹起．</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B</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）声音是由物体的振动产生的；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）声音的传播需要介质，固体、液体、气体都能传声，真空不能传声．</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本题主要考查学生对：声音的产生以及声音的传播条件的了解和掌握，是一道基础题．</w:t>
      </w:r>
      <w:r>
        <w:rPr>
          <w:rFonts w:ascii="宋体" w:eastAsia="宋体" w:hAnsi="宋体" w:cs="宋体" w:hint="eastAsia"/>
          <w:szCs w:val="21"/>
        </w:rPr>
        <w:t xml:space="preserve"> </w:t>
      </w:r>
      <w:r>
        <w:rPr>
          <w:rFonts w:ascii="宋体" w:eastAsia="宋体" w:hAnsi="宋体" w:cs="宋体" w:hint="eastAsia"/>
          <w:szCs w:val="21"/>
        </w:rPr>
        <w:br/>
        <w:t xml:space="preserve">7. </w:t>
      </w:r>
      <w:r>
        <w:rPr>
          <w:rFonts w:ascii="宋体" w:eastAsia="宋体" w:hAnsi="宋体" w:cs="宋体" w:hint="eastAsia"/>
          <w:szCs w:val="21"/>
        </w:rPr>
        <w:t>解：声音产生的条件是</w:t>
      </w:r>
      <w:r>
        <w:rPr>
          <w:rFonts w:ascii="宋体" w:eastAsia="宋体" w:hAnsi="宋体" w:cs="宋体" w:hint="eastAsia"/>
          <w:szCs w:val="21"/>
        </w:rPr>
        <w:t>--</w:t>
      </w:r>
      <w:r>
        <w:rPr>
          <w:rFonts w:ascii="宋体" w:eastAsia="宋体" w:hAnsi="宋体" w:cs="宋体" w:hint="eastAsia"/>
          <w:szCs w:val="21"/>
        </w:rPr>
        <w:t>振动；</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①使正在发声的音叉接触水面，水面溅起水花；溅起水花则说明音叉在振动，也就说明音叉发声靠振动；故说明了声音发生的条件；</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②吹笛子时，手指按住不同的孔便会发出不同的声音；说明频率不同，</w:t>
      </w:r>
      <w:r>
        <w:rPr>
          <w:rFonts w:ascii="宋体" w:eastAsia="宋体" w:hAnsi="宋体" w:cs="宋体" w:hint="eastAsia"/>
          <w:szCs w:val="21"/>
        </w:rPr>
        <w:t>音调不同，故说明了音调的影响因素；</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③放在钟罩内的闹钟正响铃，把钟罩内的空气抽去一部分，听到的铃声明显减弱；说明当介质越来越少时，声音的传播就越难，推想后可得，无介质声音就不能传播，故说明了声音传播的条件；</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④在吊着的大钟上固定一支细小的笔，把钟敲响后，用纸在笔尖上迅速拖过，可以看到笔尖在纸上画出一条来回弯曲的细线，说明发声的物体在振动．</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故①④正确，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D</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声音产生的条件是</w:t>
      </w:r>
      <w:r>
        <w:rPr>
          <w:rFonts w:ascii="宋体" w:eastAsia="宋体" w:hAnsi="宋体" w:cs="宋体" w:hint="eastAsia"/>
          <w:szCs w:val="21"/>
        </w:rPr>
        <w:t>--</w:t>
      </w:r>
      <w:r>
        <w:rPr>
          <w:rFonts w:ascii="宋体" w:eastAsia="宋体" w:hAnsi="宋体" w:cs="宋体" w:hint="eastAsia"/>
          <w:szCs w:val="21"/>
        </w:rPr>
        <w:t>振动；声音传播的条件是</w:t>
      </w:r>
      <w:r>
        <w:rPr>
          <w:rFonts w:ascii="宋体" w:eastAsia="宋体" w:hAnsi="宋体" w:cs="宋体" w:hint="eastAsia"/>
          <w:szCs w:val="21"/>
        </w:rPr>
        <w:t>--</w:t>
      </w:r>
      <w:r>
        <w:rPr>
          <w:rFonts w:ascii="宋体" w:eastAsia="宋体" w:hAnsi="宋体" w:cs="宋体" w:hint="eastAsia"/>
          <w:szCs w:val="21"/>
        </w:rPr>
        <w:t>需要介质；结合题目实例所体现的现象，然后分析到底是声音的产生还是传播，要将实验现象与声音</w:t>
      </w:r>
      <w:r>
        <w:rPr>
          <w:rFonts w:ascii="宋体" w:eastAsia="宋体" w:hAnsi="宋体" w:cs="宋体" w:hint="eastAsia"/>
          <w:szCs w:val="21"/>
        </w:rPr>
        <w:t>的特征相联系，不要混淆产生与传播，抓住本质方可．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此题考查了声音发生的条件和声音传播的条件；在进行判断时，且不要将两个条件混淆，产生条件</w:t>
      </w:r>
      <w:r>
        <w:rPr>
          <w:rFonts w:ascii="宋体" w:eastAsia="宋体" w:hAnsi="宋体" w:cs="宋体" w:hint="eastAsia"/>
          <w:szCs w:val="21"/>
        </w:rPr>
        <w:t>--</w:t>
      </w:r>
      <w:r>
        <w:rPr>
          <w:rFonts w:ascii="宋体" w:eastAsia="宋体" w:hAnsi="宋体" w:cs="宋体" w:hint="eastAsia"/>
          <w:szCs w:val="21"/>
        </w:rPr>
        <w:t>振动，传播条件</w:t>
      </w:r>
      <w:r>
        <w:rPr>
          <w:rFonts w:ascii="宋体" w:eastAsia="宋体" w:hAnsi="宋体" w:cs="宋体" w:hint="eastAsia"/>
          <w:szCs w:val="21"/>
        </w:rPr>
        <w:t>--</w:t>
      </w:r>
      <w:r>
        <w:rPr>
          <w:rFonts w:ascii="宋体" w:eastAsia="宋体" w:hAnsi="宋体" w:cs="宋体" w:hint="eastAsia"/>
          <w:szCs w:val="21"/>
        </w:rPr>
        <w:t>介质；再认真分析题目中的实例，看到底是声音的产生还是传播；抓住根本方可正确解答．</w:t>
      </w:r>
      <w:r>
        <w:rPr>
          <w:rFonts w:ascii="宋体" w:eastAsia="宋体" w:hAnsi="宋体" w:cs="宋体" w:hint="eastAsia"/>
          <w:szCs w:val="21"/>
        </w:rPr>
        <w:t xml:space="preserve"> </w:t>
      </w:r>
      <w:r>
        <w:rPr>
          <w:rFonts w:ascii="宋体" w:eastAsia="宋体" w:hAnsi="宋体" w:cs="宋体" w:hint="eastAsia"/>
          <w:szCs w:val="21"/>
        </w:rPr>
        <w:br/>
        <w:t xml:space="preserve">8. </w:t>
      </w:r>
      <w:r>
        <w:rPr>
          <w:rFonts w:ascii="宋体" w:eastAsia="宋体" w:hAnsi="宋体" w:cs="宋体" w:hint="eastAsia"/>
          <w:szCs w:val="21"/>
        </w:rPr>
        <w:t>解：</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根据题意甲同学在铁管的一端敲一下这根铁管，乙同学把耳朵贴在长铁管的另一端，声音分别从钢管、空气中传播，则乙同学要听到两次声音，一个声音是从钢管传来，另一个是从空气中传来的，因为声音在钢管中传播的速度比在空气中传播快，所以选项</w:t>
      </w:r>
      <w:r>
        <w:rPr>
          <w:rFonts w:ascii="宋体" w:eastAsia="宋体" w:hAnsi="宋体" w:cs="宋体" w:hint="eastAsia"/>
          <w:szCs w:val="21"/>
        </w:rPr>
        <w:t>D</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D</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声音在</w:t>
      </w:r>
      <w:r>
        <w:rPr>
          <w:rFonts w:ascii="宋体" w:eastAsia="宋体" w:hAnsi="宋体" w:cs="宋体" w:hint="eastAsia"/>
          <w:szCs w:val="21"/>
        </w:rPr>
        <w:t>不同介质中传播的速度是不同的，在固体中的传播速度最快，液体中的传播速度稍慢，在气体中的传播速度最慢．</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本题考查了声音在不同介质中传播速度的不同，注重了物理和生活的联系，属于基础知识题．</w:t>
      </w:r>
      <w:r>
        <w:rPr>
          <w:rFonts w:ascii="宋体" w:eastAsia="宋体" w:hAnsi="宋体" w:cs="宋体" w:hint="eastAsia"/>
          <w:szCs w:val="21"/>
        </w:rPr>
        <w:t xml:space="preserve"> </w:t>
      </w:r>
      <w:r>
        <w:rPr>
          <w:rFonts w:ascii="宋体" w:eastAsia="宋体" w:hAnsi="宋体" w:cs="宋体" w:hint="eastAsia"/>
          <w:szCs w:val="21"/>
        </w:rPr>
        <w:br/>
        <w:t xml:space="preserve">9. </w:t>
      </w:r>
      <w:r>
        <w:rPr>
          <w:rFonts w:ascii="宋体" w:eastAsia="宋体" w:hAnsi="宋体" w:cs="宋体" w:hint="eastAsia"/>
          <w:szCs w:val="21"/>
        </w:rPr>
        <w:t>解：</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甲图：说明声音是由物体的振动产生的；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乙图：说明声音的传播需要介质，真空不能传声；</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丙图：太空中没有空气，宇航员不能直接交谈，说明真空不能传声；</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丁图：说明声音能够传递信息．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因此声学知识相同的是乙和丙．</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）声音是由物体的振动产生的，振动停止，声音也停止；</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）声音的传播需要条</w:t>
      </w:r>
      <w:r>
        <w:rPr>
          <w:rFonts w:ascii="宋体" w:eastAsia="宋体" w:hAnsi="宋体" w:cs="宋体" w:hint="eastAsia"/>
          <w:szCs w:val="21"/>
        </w:rPr>
        <w:t>件，固体、液体和气体都能够传声，真空不能传声；</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蝙蝠中的多数具有敏锐的听觉定向（或回声定位）系统，大多数蝙蝠以昆虫为食，具有回声定位能力的蝙蝠，能产生短促而频率高的声脉冲，这些声波遇到附近物体便反射回来，蝙蝠听到反射回来的回声，能够确定猎物及障碍物的位置和大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本题考查了声音的产生、传播以及声音的利用，属于声学中的基础知识，比较简单．</w:t>
      </w:r>
      <w:r>
        <w:rPr>
          <w:rFonts w:ascii="宋体" w:eastAsia="宋体" w:hAnsi="宋体" w:cs="宋体" w:hint="eastAsia"/>
          <w:szCs w:val="21"/>
        </w:rPr>
        <w:t xml:space="preserve"> </w:t>
      </w:r>
      <w:r>
        <w:rPr>
          <w:rFonts w:ascii="宋体" w:eastAsia="宋体" w:hAnsi="宋体" w:cs="宋体" w:hint="eastAsia"/>
          <w:szCs w:val="21"/>
        </w:rPr>
        <w:br/>
        <w:t xml:space="preserve">10. </w:t>
      </w:r>
      <w:r>
        <w:rPr>
          <w:rFonts w:ascii="宋体" w:eastAsia="宋体" w:hAnsi="宋体" w:cs="宋体" w:hint="eastAsia"/>
          <w:szCs w:val="21"/>
        </w:rPr>
        <w:t>解：月球上没有空气，真空不能传声，因此宇航员只能依靠无线电话交谈．</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声音的传播需要介质，固体、液体、气体都能够传播声音，真空不能传声．</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本题考查了声音的传播条件，属于声学基础知识的考查，相对比较简单．</w:t>
      </w:r>
      <w:r>
        <w:rPr>
          <w:rFonts w:ascii="宋体" w:eastAsia="宋体" w:hAnsi="宋体" w:cs="宋体" w:hint="eastAsia"/>
          <w:szCs w:val="21"/>
        </w:rPr>
        <w:t xml:space="preserve"> </w:t>
      </w:r>
      <w:r>
        <w:rPr>
          <w:rFonts w:ascii="宋体" w:eastAsia="宋体" w:hAnsi="宋体" w:cs="宋体" w:hint="eastAsia"/>
          <w:szCs w:val="21"/>
        </w:rPr>
        <w:br/>
        <w:t xml:space="preserve">11. </w:t>
      </w:r>
      <w:r>
        <w:rPr>
          <w:rFonts w:ascii="宋体" w:eastAsia="宋体" w:hAnsi="宋体" w:cs="宋体" w:hint="eastAsia"/>
          <w:szCs w:val="21"/>
        </w:rPr>
        <w:t>解：</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因为水是液体，空气是气体，而声音在液体中要比在气体中传播快，所以声音从水里传到空气中，它的传播速度将变小，故</w:t>
      </w:r>
      <w:r>
        <w:rPr>
          <w:rFonts w:ascii="宋体" w:eastAsia="宋体" w:hAnsi="宋体" w:cs="宋体" w:hint="eastAsia"/>
          <w:szCs w:val="21"/>
        </w:rPr>
        <w:t>C</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声音的传播需要介质，固体、液体、气体，三者当中，在固体中传播最快，在气体中传播速度最慢．</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本题考查了学生对不同介质传播声音快慢的理解，属于基础知识的考查，相对比较简单．</w:t>
      </w:r>
      <w:r>
        <w:rPr>
          <w:rFonts w:ascii="宋体" w:eastAsia="宋体" w:hAnsi="宋体" w:cs="宋体" w:hint="eastAsia"/>
          <w:szCs w:val="21"/>
        </w:rPr>
        <w:t xml:space="preserve"> </w:t>
      </w:r>
      <w:r>
        <w:rPr>
          <w:rFonts w:ascii="宋体" w:eastAsia="宋体" w:hAnsi="宋体" w:cs="宋体" w:hint="eastAsia"/>
          <w:szCs w:val="21"/>
        </w:rPr>
        <w:br/>
        <w:t xml:space="preserve">12. </w:t>
      </w:r>
      <w:r>
        <w:rPr>
          <w:rFonts w:ascii="宋体" w:eastAsia="宋体" w:hAnsi="宋体" w:cs="宋体" w:hint="eastAsia"/>
          <w:szCs w:val="21"/>
        </w:rPr>
        <w:t>解：</w:t>
      </w:r>
      <w:r>
        <w:rPr>
          <w:rFonts w:ascii="宋体" w:eastAsia="宋体" w:hAnsi="宋体" w:cs="宋体" w:hint="eastAsia"/>
          <w:szCs w:val="21"/>
        </w:rPr>
        <w:t>AC</w:t>
      </w:r>
      <w:r>
        <w:rPr>
          <w:rFonts w:ascii="宋体" w:eastAsia="宋体" w:hAnsi="宋体" w:cs="宋体" w:hint="eastAsia"/>
          <w:szCs w:val="21"/>
        </w:rPr>
        <w:t>、不同材料的物质发声结构不同，所以钟发出的声音音色与其它的物质发声的音色不同，所以人是根据音色知道是钟发出</w:t>
      </w:r>
      <w:r>
        <w:rPr>
          <w:rFonts w:ascii="宋体" w:eastAsia="宋体" w:hAnsi="宋体" w:cs="宋体" w:hint="eastAsia"/>
          <w:szCs w:val="21"/>
        </w:rPr>
        <w:t>的声音，故</w:t>
      </w:r>
      <w:r>
        <w:rPr>
          <w:rFonts w:ascii="宋体" w:eastAsia="宋体" w:hAnsi="宋体" w:cs="宋体" w:hint="eastAsia"/>
          <w:szCs w:val="21"/>
        </w:rPr>
        <w:t>AC</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、钟声不能在真空中传播，故</w:t>
      </w:r>
      <w:r>
        <w:rPr>
          <w:rFonts w:ascii="宋体" w:eastAsia="宋体" w:hAnsi="宋体" w:cs="宋体" w:hint="eastAsia"/>
          <w:szCs w:val="21"/>
        </w:rPr>
        <w:t>B</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、钟声是由钟的振动产生的，故</w:t>
      </w:r>
      <w:r>
        <w:rPr>
          <w:rFonts w:ascii="宋体" w:eastAsia="宋体" w:hAnsi="宋体" w:cs="宋体" w:hint="eastAsia"/>
          <w:szCs w:val="21"/>
        </w:rPr>
        <w:t>D</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D</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声音是由物体的振动产生的，声音的传播是需要介质的，它既可以在气体中传播，也可以在固体和液体中传播，但不能在真空中传播；</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音色反映的是声音的品质与特色，它跟发声体的材料和结构有关．</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此题考查声音的多个知识点；深入理解声音的产生和传播知识、声音的三个特征可做出正确选择．</w:t>
      </w:r>
      <w:r>
        <w:rPr>
          <w:rFonts w:ascii="宋体" w:eastAsia="宋体" w:hAnsi="宋体" w:cs="宋体" w:hint="eastAsia"/>
          <w:szCs w:val="21"/>
        </w:rPr>
        <w:t xml:space="preserve"> </w:t>
      </w:r>
      <w:r>
        <w:rPr>
          <w:rFonts w:ascii="宋体" w:eastAsia="宋体" w:hAnsi="宋体" w:cs="宋体" w:hint="eastAsia"/>
          <w:szCs w:val="21"/>
        </w:rPr>
        <w:br/>
        <w:t xml:space="preserve">13. </w:t>
      </w:r>
      <w:r>
        <w:rPr>
          <w:rFonts w:ascii="宋体" w:eastAsia="宋体" w:hAnsi="宋体" w:cs="宋体" w:hint="eastAsia"/>
          <w:szCs w:val="21"/>
        </w:rPr>
        <w:t>解：</w:t>
      </w:r>
      <w:r>
        <w:rPr>
          <w:rFonts w:ascii="宋体" w:eastAsia="宋体" w:hAnsi="宋体" w:cs="宋体" w:hint="eastAsia"/>
          <w:szCs w:val="21"/>
        </w:rPr>
        <w:t>A</w:t>
      </w:r>
      <w:r>
        <w:rPr>
          <w:rFonts w:ascii="宋体" w:eastAsia="宋体" w:hAnsi="宋体" w:cs="宋体" w:hint="eastAsia"/>
          <w:szCs w:val="21"/>
        </w:rPr>
        <w:t>、探测仪通过探头将声音传到人耳，利用了固体可以传声的原理．故</w:t>
      </w:r>
      <w:r>
        <w:rPr>
          <w:rFonts w:ascii="宋体" w:eastAsia="宋体" w:hAnsi="宋体" w:cs="宋体" w:hint="eastAsia"/>
          <w:szCs w:val="21"/>
        </w:rPr>
        <w:t>A</w:t>
      </w:r>
      <w:r>
        <w:rPr>
          <w:rFonts w:ascii="宋体" w:eastAsia="宋体" w:hAnsi="宋体" w:cs="宋体" w:hint="eastAsia"/>
          <w:szCs w:val="21"/>
        </w:rPr>
        <w:t>正确，不符合题意；</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、根据声音的三个特征</w:t>
      </w:r>
      <w:r>
        <w:rPr>
          <w:rFonts w:ascii="宋体" w:eastAsia="宋体" w:hAnsi="宋体" w:cs="宋体" w:hint="eastAsia"/>
          <w:szCs w:val="21"/>
        </w:rPr>
        <w:t>：音调、响度及音色，人耳根据音色能分辨出发声体的不同．故</w:t>
      </w:r>
      <w:r>
        <w:rPr>
          <w:rFonts w:ascii="宋体" w:eastAsia="宋体" w:hAnsi="宋体" w:cs="宋体" w:hint="eastAsia"/>
          <w:szCs w:val="21"/>
        </w:rPr>
        <w:t>B</w:t>
      </w:r>
      <w:r>
        <w:rPr>
          <w:rFonts w:ascii="宋体" w:eastAsia="宋体" w:hAnsi="宋体" w:cs="宋体" w:hint="eastAsia"/>
          <w:szCs w:val="21"/>
        </w:rPr>
        <w:t>正确，不符合题意；</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、超声波是指频率高于人的听觉上限的声波，人耳不能听到．故</w:t>
      </w:r>
      <w:r>
        <w:rPr>
          <w:rFonts w:ascii="宋体" w:eastAsia="宋体" w:hAnsi="宋体" w:cs="宋体" w:hint="eastAsia"/>
          <w:szCs w:val="21"/>
        </w:rPr>
        <w:t>C</w:t>
      </w:r>
      <w:r>
        <w:rPr>
          <w:rFonts w:ascii="宋体" w:eastAsia="宋体" w:hAnsi="宋体" w:cs="宋体" w:hint="eastAsia"/>
          <w:szCs w:val="21"/>
        </w:rPr>
        <w:t>错误．符合题意；</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、白天受噪声的干扰不如夜晚听得清楚．</w:t>
      </w:r>
      <w:r>
        <w:rPr>
          <w:rFonts w:ascii="宋体" w:eastAsia="宋体" w:hAnsi="宋体" w:cs="宋体" w:hint="eastAsia"/>
          <w:szCs w:val="21"/>
        </w:rPr>
        <w:t xml:space="preserve"> </w:t>
      </w:r>
      <w:r>
        <w:rPr>
          <w:rFonts w:ascii="宋体" w:eastAsia="宋体" w:hAnsi="宋体" w:cs="宋体" w:hint="eastAsia"/>
          <w:szCs w:val="21"/>
        </w:rPr>
        <w:t>故</w:t>
      </w:r>
      <w:r>
        <w:rPr>
          <w:rFonts w:ascii="宋体" w:eastAsia="宋体" w:hAnsi="宋体" w:cs="宋体" w:hint="eastAsia"/>
          <w:szCs w:val="21"/>
        </w:rPr>
        <w:t>D</w:t>
      </w:r>
      <w:r>
        <w:rPr>
          <w:rFonts w:ascii="宋体" w:eastAsia="宋体" w:hAnsi="宋体" w:cs="宋体" w:hint="eastAsia"/>
          <w:szCs w:val="21"/>
        </w:rPr>
        <w:t>正确，不符合题意．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声音可以在气体、固体、液体中传播，且声音在固体中的传播速度大于在气体中的传播速度，同时了解声音的三个特性以及超声波的概念．</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解决此类问题的关键是知道声音的传播条件和在不同的介质中的传播速度不同．同时还考查了声音特征的应用，要会利用声音解决实际问题．</w:t>
      </w:r>
      <w:r>
        <w:rPr>
          <w:rFonts w:ascii="宋体" w:eastAsia="宋体" w:hAnsi="宋体" w:cs="宋体" w:hint="eastAsia"/>
          <w:szCs w:val="21"/>
        </w:rPr>
        <w:t xml:space="preserve"> </w:t>
      </w:r>
      <w:r>
        <w:rPr>
          <w:rFonts w:ascii="宋体" w:eastAsia="宋体" w:hAnsi="宋体" w:cs="宋体" w:hint="eastAsia"/>
          <w:szCs w:val="21"/>
        </w:rPr>
        <w:br/>
        <w:t xml:space="preserve">14. </w:t>
      </w:r>
      <w:r>
        <w:rPr>
          <w:rFonts w:ascii="宋体" w:eastAsia="宋体" w:hAnsi="宋体" w:cs="宋体" w:hint="eastAsia"/>
          <w:szCs w:val="21"/>
        </w:rPr>
        <w:t>解：①由表中</w:t>
      </w:r>
      <w:r>
        <w:rPr>
          <w:rFonts w:ascii="宋体" w:eastAsia="宋体" w:hAnsi="宋体" w:cs="宋体" w:hint="eastAsia"/>
          <w:szCs w:val="21"/>
        </w:rPr>
        <w:t>的数据知：当温度为</w:t>
      </w:r>
      <w:r>
        <w:rPr>
          <w:rFonts w:ascii="宋体" w:eastAsia="宋体" w:hAnsi="宋体" w:cs="宋体" w:hint="eastAsia"/>
          <w:szCs w:val="21"/>
        </w:rPr>
        <w:t>20</w:t>
      </w:r>
      <w:r>
        <w:rPr>
          <w:rFonts w:ascii="宋体" w:eastAsia="宋体" w:hAnsi="宋体" w:cs="宋体" w:hint="eastAsia"/>
          <w:szCs w:val="21"/>
        </w:rPr>
        <w:t>℃时，声波在氢气中的传播速度为</w:t>
      </w:r>
      <w:r>
        <w:rPr>
          <w:rFonts w:ascii="宋体" w:eastAsia="宋体" w:hAnsi="宋体" w:cs="宋体" w:hint="eastAsia"/>
          <w:szCs w:val="21"/>
        </w:rPr>
        <w:t>1306</w:t>
      </w:r>
      <w:r>
        <w:rPr>
          <w:rFonts w:ascii="宋体" w:eastAsia="宋体" w:hAnsi="宋体" w:cs="宋体" w:hint="eastAsia"/>
          <w:i/>
          <w:iCs/>
          <w:szCs w:val="21"/>
        </w:rPr>
        <w:t>m</w:t>
      </w:r>
      <w:r>
        <w:rPr>
          <w:rFonts w:ascii="宋体" w:eastAsia="宋体" w:hAnsi="宋体" w:cs="宋体" w:hint="eastAsia"/>
          <w:szCs w:val="21"/>
        </w:rPr>
        <w:t>/</w:t>
      </w:r>
      <w:r>
        <w:rPr>
          <w:rFonts w:ascii="宋体" w:eastAsia="宋体" w:hAnsi="宋体" w:cs="宋体" w:hint="eastAsia"/>
          <w:i/>
          <w:iCs/>
          <w:szCs w:val="21"/>
        </w:rPr>
        <w:t>s</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②对比表中声音在不同温度的气体中传播速度，可以得出：声音的传播速度与温度有关．</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③在同种气体中，声波的传播速度随气体温度降低而减慢，故飞机要在空气中实现超音速飞行，在温度较低的条件下更容易成功．</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故答案是：①</w:t>
      </w:r>
      <w:r>
        <w:rPr>
          <w:rFonts w:ascii="宋体" w:eastAsia="宋体" w:hAnsi="宋体" w:cs="宋体" w:hint="eastAsia"/>
          <w:szCs w:val="21"/>
        </w:rPr>
        <w:t>1306</w:t>
      </w:r>
      <w:r>
        <w:rPr>
          <w:rFonts w:ascii="宋体" w:eastAsia="宋体" w:hAnsi="宋体" w:cs="宋体" w:hint="eastAsia"/>
          <w:szCs w:val="21"/>
        </w:rPr>
        <w:t>；②在同种气体中，声波的传播速度随气体温度升高变快；③较低．</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分析表中数据，对比声音在不同介质中的速度以及在同种介质不同温度时的速度，可以得出结论．</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该题考查了学生通过材料获取信息的能力，同时也考查了学生对“声音在不</w:t>
      </w:r>
      <w:r>
        <w:rPr>
          <w:rFonts w:ascii="宋体" w:eastAsia="宋体" w:hAnsi="宋体" w:cs="宋体" w:hint="eastAsia"/>
          <w:szCs w:val="21"/>
        </w:rPr>
        <w:t>同介质、不同温度下传播速度不同”的理解．</w:t>
      </w:r>
      <w:r>
        <w:rPr>
          <w:rFonts w:ascii="宋体" w:eastAsia="宋体" w:hAnsi="宋体" w:cs="宋体" w:hint="eastAsia"/>
          <w:szCs w:val="21"/>
        </w:rPr>
        <w:t xml:space="preserve"> </w:t>
      </w:r>
      <w:r>
        <w:rPr>
          <w:rFonts w:ascii="宋体" w:eastAsia="宋体" w:hAnsi="宋体" w:cs="宋体" w:hint="eastAsia"/>
          <w:szCs w:val="21"/>
        </w:rPr>
        <w:br/>
        <w:t xml:space="preserve">15. </w:t>
      </w:r>
      <w:r>
        <w:rPr>
          <w:rFonts w:ascii="宋体" w:eastAsia="宋体" w:hAnsi="宋体" w:cs="宋体" w:hint="eastAsia"/>
          <w:szCs w:val="21"/>
        </w:rPr>
        <w:t>解：</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）通过实验发现，用小锤敲击音叉的时候，音叉发出声音的同时，小球会被弹起一定的角度，说明发声的音叉在振动；</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）物体的振动有时用眼睛无法直接看到，可以通过乒乓球是否被弹起判断物体是否在振动，被弹起的高度来判断物体振动幅度的大小，这种思维方法叫做转换法；</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）①若将此实验移到月球表面去做，因为真空不能传播声音，所以我们只能看到乒乓球被弹开，但不能听到声音；②根据实验现象可知，真空不能传播声音．</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故答案为：</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）物体发声时在振动；</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）转换法；</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）①</w:t>
      </w:r>
      <w:r>
        <w:rPr>
          <w:rFonts w:ascii="宋体" w:eastAsia="宋体" w:hAnsi="宋体" w:cs="宋体" w:hint="eastAsia"/>
          <w:szCs w:val="21"/>
        </w:rPr>
        <w:t>B</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t>②真空不能传播声音．</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解决此题需要掌握：响度指声音的大小，响度跟物体的振幅有关，振幅越大，响度越大．用小球被弹开的角度表示振动幅度的大小，这种方法是转换法．真空不能传播声音．</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解决此类题目需要掌握声音的响度与振幅关系，掌握如何利用控制变量法和转换法研究响度大小的影响因素．</w:t>
      </w:r>
      <w:r>
        <w:rPr>
          <w:rFonts w:ascii="宋体" w:eastAsia="宋体" w:hAnsi="宋体" w:cs="宋体" w:hint="eastAsia"/>
          <w:szCs w:val="21"/>
        </w:rPr>
        <w:t xml:space="preserve"> </w:t>
      </w:r>
    </w:p>
    <w:p w:rsidR="004965B0" w:rsidRDefault="004965B0">
      <w:pPr>
        <w:spacing w:line="360" w:lineRule="auto"/>
        <w:textAlignment w:val="center"/>
        <w:rPr>
          <w:rFonts w:ascii="宋体" w:eastAsia="宋体" w:hAnsi="宋体" w:cs="宋体"/>
          <w:szCs w:val="21"/>
        </w:rPr>
      </w:pPr>
    </w:p>
    <w:sectPr w:rsidR="004965B0">
      <w:headerReference w:type="even" r:id="rId20"/>
      <w:headerReference w:type="default" r:id="rId21"/>
      <w:footerReference w:type="even" r:id="rId22"/>
      <w:footerReference w:type="default" r:id="rId23"/>
      <w:headerReference w:type="first" r:id="rId24"/>
      <w:footerReference w:type="first" r:id="rId25"/>
      <w:pgSz w:w="11906" w:h="16838"/>
      <w:pgMar w:top="900" w:right="1997" w:bottom="900" w:left="1997" w:header="500" w:footer="500" w:gutter="0"/>
      <w:cols w:sep="1"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6478C4">
      <w:r>
        <w:separator/>
      </w:r>
    </w:p>
  </w:endnote>
  <w:endnote w:type="continuationSeparator" w:id="0">
    <w:p w:rsidR="00000000" w:rsidRDefault="00647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宋体,新宋体">
    <w:altName w:val="宋体"/>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5B0" w:rsidRPr="006478C4" w:rsidRDefault="006478C4" w:rsidP="006478C4">
    <w:pPr>
      <w:pStyle w:val="a4"/>
    </w:pPr>
    <w:r>
      <w:rPr>
        <w:noProof/>
      </w:rPr>
      <w:drawing>
        <wp:inline distT="0" distB="0" distL="0" distR="0">
          <wp:extent cx="5024120" cy="274320"/>
          <wp:effectExtent l="0" t="0" r="508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024120" cy="274320"/>
                  </a:xfrm>
                  <a:prstGeom prst="rect">
                    <a:avLst/>
                  </a:prstGeom>
                </pic:spPr>
              </pic:pic>
            </a:graphicData>
          </a:graphic>
        </wp:inline>
      </w:drawing>
    </w:r>
    <w:bookmarkStart w:id="0" w:name="_GoBack"/>
    <w:bookmarkEnd w:id="0"/>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5B0" w:rsidRDefault="006478C4">
    <w:pPr>
      <w:pStyle w:val="a4"/>
      <w:jc w:val="center"/>
    </w:pPr>
    <w:r>
      <w:rPr>
        <w:rFonts w:asciiTheme="minorEastAsia" w:hAnsiTheme="minorEastAsia"/>
      </w:rPr>
      <w:t>初中物理</w:t>
    </w:r>
    <w:r>
      <w:rPr>
        <w:rFonts w:hint="eastAsia"/>
      </w:rPr>
      <w:t>试卷第</w:t>
    </w:r>
    <w:r>
      <w:fldChar w:fldCharType="begin"/>
    </w:r>
    <w:r>
      <w:instrText xml:space="preserve"> =</w:instrText>
    </w:r>
    <w:r>
      <w:fldChar w:fldCharType="begin"/>
    </w:r>
    <w:r>
      <w:instrText xml:space="preserve">page  </w:instrText>
    </w:r>
    <w:r>
      <w:fldChar w:fldCharType="separate"/>
    </w:r>
    <w:r>
      <w:rPr>
        <w:noProof/>
      </w:rPr>
      <w:instrText>9</w:instrText>
    </w:r>
    <w:r>
      <w:fldChar w:fldCharType="end"/>
    </w:r>
    <w:r>
      <w:instrText xml:space="preserve"> </w:instrText>
    </w:r>
    <w:r>
      <w:fldChar w:fldCharType="separate"/>
    </w:r>
    <w:r>
      <w:rPr>
        <w:noProof/>
      </w:rPr>
      <w:t>9</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Pr>
        <w:noProof/>
      </w:rPr>
      <w:instrText>10</w:instrText>
    </w:r>
    <w:r>
      <w:fldChar w:fldCharType="end"/>
    </w:r>
    <w:r>
      <w:instrText xml:space="preserve"> </w:instrText>
    </w:r>
    <w:r>
      <w:fldChar w:fldCharType="separate"/>
    </w:r>
    <w:r>
      <w:rPr>
        <w:noProof/>
      </w:rPr>
      <w:t>10</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78C4" w:rsidRDefault="006478C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6478C4">
      <w:r>
        <w:separator/>
      </w:r>
    </w:p>
  </w:footnote>
  <w:footnote w:type="continuationSeparator" w:id="0">
    <w:p w:rsidR="00000000" w:rsidRDefault="006478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78C4" w:rsidRPr="006478C4" w:rsidRDefault="006478C4" w:rsidP="006478C4">
    <w:pPr>
      <w:pStyle w:val="a5"/>
    </w:pPr>
    <w:r>
      <w:rPr>
        <w:noProof/>
      </w:rPr>
      <w:drawing>
        <wp:inline distT="0" distB="0" distL="0" distR="0">
          <wp:extent cx="5024120" cy="548005"/>
          <wp:effectExtent l="0" t="0" r="5080" b="4445"/>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024120" cy="548005"/>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78C4" w:rsidRDefault="006478C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78C4" w:rsidRDefault="006478C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91025A"/>
    <w:multiLevelType w:val="singleLevel"/>
    <w:tmpl w:val="5991025A"/>
    <w:lvl w:ilvl="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bordersDoNotSurroundHeader/>
  <w:bordersDoNotSurroundFooter/>
  <w:doNotTrackMoves/>
  <w:defaultTabStop w:val="840"/>
  <w:evenAndOddHeaders/>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5B0"/>
    <w:rsid w:val="004965B0"/>
    <w:rsid w:val="006478C4"/>
    <w:rsid w:val="669558C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contextualSpacing/>
    </w:pPr>
    <w:rPr>
      <w:rFonts w:ascii="Cambria Math" w:eastAsia="宋体,新宋体" w:hAnsi="宋体,新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pPr>
      <w:contextualSpacing/>
    </w:pPr>
    <w:rPr>
      <w:rFonts w:ascii="Cambria Math" w:eastAsia="宋体,新宋体" w:hAnsi="宋体,新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qFormat/>
    <w:rPr>
      <w:rFonts w:ascii="Cambria Math" w:eastAsia="宋体,新宋体" w:hAnsi="宋体,新宋体" w:cs="Cambria Math"/>
      <w:sz w:val="18"/>
      <w:szCs w:val="18"/>
    </w:rPr>
  </w:style>
  <w:style w:type="character" w:customStyle="1" w:styleId="Char0">
    <w:name w:val="页脚 Char"/>
    <w:basedOn w:val="a0"/>
    <w:link w:val="a4"/>
    <w:uiPriority w:val="99"/>
    <w:qFormat/>
    <w:rPr>
      <w:rFonts w:ascii="Cambria Math" w:eastAsia="宋体,新宋体" w:hAnsi="宋体,新宋体" w:cs="Cambria Math"/>
      <w:sz w:val="18"/>
      <w:szCs w:val="18"/>
    </w:rPr>
  </w:style>
  <w:style w:type="character" w:customStyle="1" w:styleId="Char">
    <w:name w:val="批注框文本 Char"/>
    <w:basedOn w:val="a0"/>
    <w:link w:val="a3"/>
    <w:uiPriority w:val="99"/>
    <w:semiHidden/>
    <w:qFormat/>
    <w:rPr>
      <w:rFonts w:ascii="Cambria Math" w:eastAsia="宋体,新宋体" w:hAnsi="宋体,新宋体" w:cs="Cambria Math"/>
      <w:sz w:val="18"/>
      <w:szCs w:val="18"/>
    </w:rPr>
  </w:style>
  <w:style w:type="paragraph" w:customStyle="1" w:styleId="1">
    <w:name w:val="无间隔1"/>
    <w:link w:val="Char2"/>
    <w:uiPriority w:val="1"/>
    <w:qFormat/>
    <w:pPr>
      <w:contextualSpacing/>
    </w:pPr>
    <w:rPr>
      <w:rFonts w:ascii="Cambria Math" w:eastAsia="宋体,新宋体" w:hAnsi="宋体,新宋体" w:cs="Cambria Math"/>
      <w:sz w:val="22"/>
      <w:szCs w:val="22"/>
    </w:rPr>
  </w:style>
  <w:style w:type="character" w:customStyle="1" w:styleId="Char2">
    <w:name w:val="无间隔 Char"/>
    <w:basedOn w:val="a0"/>
    <w:link w:val="1"/>
    <w:uiPriority w:val="1"/>
    <w:qFormat/>
    <w:rPr>
      <w:rFonts w:ascii="Cambria Math" w:eastAsia="宋体,新宋体" w:hAnsi="宋体,新宋体" w:cs="Cambria Math"/>
      <w:kern w:val="0"/>
      <w:sz w:val="22"/>
    </w:rPr>
  </w:style>
  <w:style w:type="paragraph" w:customStyle="1" w:styleId="10">
    <w:name w:val="列出段落1"/>
    <w:basedOn w:val="a"/>
    <w:uiPriority w:val="34"/>
    <w:qFormat/>
    <w:pPr>
      <w:ind w:firstLineChars="200" w:firstLine="420"/>
    </w:pPr>
  </w:style>
  <w:style w:type="character" w:customStyle="1" w:styleId="11">
    <w:name w:val="不明显强调1"/>
    <w:basedOn w:val="a0"/>
    <w:uiPriority w:val="19"/>
    <w:qFormat/>
    <w:rPr>
      <w:rFonts w:ascii="Cambria Math" w:eastAsia="宋体,新宋体" w:hAnsi="宋体,新宋体" w:cs="Cambria Math"/>
      <w:i/>
      <w:iCs/>
      <w:color w:val="7F7F7F" w:themeColor="text1" w:themeTint="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contextualSpacing/>
    </w:pPr>
    <w:rPr>
      <w:rFonts w:ascii="Cambria Math" w:eastAsia="宋体,新宋体" w:hAnsi="宋体,新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pPr>
      <w:contextualSpacing/>
    </w:pPr>
    <w:rPr>
      <w:rFonts w:ascii="Cambria Math" w:eastAsia="宋体,新宋体" w:hAnsi="宋体,新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qFormat/>
    <w:rPr>
      <w:rFonts w:ascii="Cambria Math" w:eastAsia="宋体,新宋体" w:hAnsi="宋体,新宋体" w:cs="Cambria Math"/>
      <w:sz w:val="18"/>
      <w:szCs w:val="18"/>
    </w:rPr>
  </w:style>
  <w:style w:type="character" w:customStyle="1" w:styleId="Char0">
    <w:name w:val="页脚 Char"/>
    <w:basedOn w:val="a0"/>
    <w:link w:val="a4"/>
    <w:uiPriority w:val="99"/>
    <w:qFormat/>
    <w:rPr>
      <w:rFonts w:ascii="Cambria Math" w:eastAsia="宋体,新宋体" w:hAnsi="宋体,新宋体" w:cs="Cambria Math"/>
      <w:sz w:val="18"/>
      <w:szCs w:val="18"/>
    </w:rPr>
  </w:style>
  <w:style w:type="character" w:customStyle="1" w:styleId="Char">
    <w:name w:val="批注框文本 Char"/>
    <w:basedOn w:val="a0"/>
    <w:link w:val="a3"/>
    <w:uiPriority w:val="99"/>
    <w:semiHidden/>
    <w:qFormat/>
    <w:rPr>
      <w:rFonts w:ascii="Cambria Math" w:eastAsia="宋体,新宋体" w:hAnsi="宋体,新宋体" w:cs="Cambria Math"/>
      <w:sz w:val="18"/>
      <w:szCs w:val="18"/>
    </w:rPr>
  </w:style>
  <w:style w:type="paragraph" w:customStyle="1" w:styleId="1">
    <w:name w:val="无间隔1"/>
    <w:link w:val="Char2"/>
    <w:uiPriority w:val="1"/>
    <w:qFormat/>
    <w:pPr>
      <w:contextualSpacing/>
    </w:pPr>
    <w:rPr>
      <w:rFonts w:ascii="Cambria Math" w:eastAsia="宋体,新宋体" w:hAnsi="宋体,新宋体" w:cs="Cambria Math"/>
      <w:sz w:val="22"/>
      <w:szCs w:val="22"/>
    </w:rPr>
  </w:style>
  <w:style w:type="character" w:customStyle="1" w:styleId="Char2">
    <w:name w:val="无间隔 Char"/>
    <w:basedOn w:val="a0"/>
    <w:link w:val="1"/>
    <w:uiPriority w:val="1"/>
    <w:qFormat/>
    <w:rPr>
      <w:rFonts w:ascii="Cambria Math" w:eastAsia="宋体,新宋体" w:hAnsi="宋体,新宋体" w:cs="Cambria Math"/>
      <w:kern w:val="0"/>
      <w:sz w:val="22"/>
    </w:rPr>
  </w:style>
  <w:style w:type="paragraph" w:customStyle="1" w:styleId="10">
    <w:name w:val="列出段落1"/>
    <w:basedOn w:val="a"/>
    <w:uiPriority w:val="34"/>
    <w:qFormat/>
    <w:pPr>
      <w:ind w:firstLineChars="200" w:firstLine="420"/>
    </w:pPr>
  </w:style>
  <w:style w:type="character" w:customStyle="1" w:styleId="11">
    <w:name w:val="不明显强调1"/>
    <w:basedOn w:val="a0"/>
    <w:uiPriority w:val="19"/>
    <w:qFormat/>
    <w:rPr>
      <w:rFonts w:ascii="Cambria Math" w:eastAsia="宋体,新宋体" w:hAnsi="宋体,新宋体" w:cs="Cambria Math"/>
      <w:i/>
      <w:iCs/>
      <w:color w:val="7F7F7F" w:themeColor="text1" w:themeTint="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eader" Target="header3.xml"/><Relationship Id="rId5" Type="http://schemas.microsoft.com/office/2007/relationships/stylesWithEffects" Target="stylesWithEffects.xml"/><Relationship Id="rId15" Type="http://schemas.openxmlformats.org/officeDocument/2006/relationships/image" Target="media/image6.png"/><Relationship Id="rId23"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footer" Target="footer1.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2.jpg"/></Relationships>
</file>

<file path=word/_rels/header1.xml.rels><?xml version="1.0" encoding="UTF-8" standalone="yes"?>
<Relationships xmlns="http://schemas.openxmlformats.org/package/2006/relationships"><Relationship Id="rId1" Type="http://schemas.openxmlformats.org/officeDocument/2006/relationships/image" Target="media/image11.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30"/>
    <customShpInfo spid="_x0000_s1032"/>
    <customShpInfo spid="_x0000_s1034"/>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35A580-1CB8-4615-A3E2-8C7635432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1046</Words>
  <Characters>5966</Characters>
  <Application>Microsoft Office Word</Application>
  <DocSecurity>0</DocSecurity>
  <Lines>49</Lines>
  <Paragraphs>13</Paragraphs>
  <ScaleCrop>false</ScaleCrop>
  <LinksUpToDate>false</LinksUpToDate>
  <CharactersWithSpaces>6999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2017-09-19T12:48:00Z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2052-10.1.0.6489</vt:lpwstr>
  </property>
</Properties>
</file>