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32C" w:rsidRPr="00E9032C" w:rsidRDefault="00E9032C" w:rsidP="00E9032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E9032C">
        <w:rPr>
          <w:rFonts w:ascii="宋体" w:eastAsia="宋体" w:hAnsi="宋体" w:hint="eastAsia"/>
          <w:b/>
          <w:color w:val="FF0000"/>
          <w:sz w:val="28"/>
        </w:rPr>
        <w:t>明朝的对外关系</w:t>
      </w:r>
    </w:p>
    <w:p w:rsidR="009335F4" w:rsidRPr="00E9032C" w:rsidRDefault="00325B6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33pt;margin-top:964pt;width:33pt;height:36pt;z-index:251658240;mso-position-horizontal-relative:page;mso-position-vertical-relative:top-margin-area">
            <v:imagedata r:id="rId7" o:title=""/>
            <w10:wrap anchorx="page"/>
          </v:shape>
        </w:pict>
      </w:r>
      <w:r w:rsidR="00F36BC1" w:rsidRPr="00E9032C">
        <w:rPr>
          <w:rFonts w:ascii="宋体" w:eastAsia="宋体" w:hAnsi="宋体"/>
          <w:noProof/>
        </w:rPr>
        <w:drawing>
          <wp:inline distT="0" distB="0" distL="0" distR="0">
            <wp:extent cx="1173480" cy="5614035"/>
            <wp:effectExtent l="0" t="0" r="7620" b="5715"/>
            <wp:docPr id="264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6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E9032C">
        <w:rPr>
          <w:rFonts w:ascii="宋体" w:eastAsia="宋体" w:hAnsi="宋体"/>
          <w:b/>
        </w:rPr>
        <w:t>第15课</w:t>
      </w:r>
      <w:r w:rsidRPr="00E9032C">
        <w:rPr>
          <w:rFonts w:ascii="宋体" w:eastAsia="宋体" w:hAnsi="宋体"/>
        </w:rPr>
        <w:t xml:space="preserve">　</w:t>
      </w:r>
      <w:r w:rsidRPr="00E9032C">
        <w:rPr>
          <w:rFonts w:ascii="宋体" w:eastAsia="宋体" w:hAnsi="宋体"/>
          <w:b/>
        </w:rPr>
        <w:t>明朝的对外关系</w:t>
      </w:r>
    </w:p>
    <w:bookmarkEnd w:id="0"/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65" name="18标1.EPS" descr="id:2147492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18标1.EPS" descr="id:214749240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32C">
        <w:rPr>
          <w:rFonts w:ascii="宋体" w:eastAsia="宋体" w:hAnsi="宋体"/>
          <w:color w:val="FF00FF"/>
        </w:rPr>
        <w:t>课前自主预习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266" name="18标2.EPS" descr="id:2147492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18标2.EPS" descr="id:2147492410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32C">
        <w:rPr>
          <w:rFonts w:ascii="宋体" w:eastAsia="宋体" w:hAnsi="宋体"/>
          <w:color w:val="FF00FF"/>
        </w:rPr>
        <w:t>知识点1　郑和下西洋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b/>
        </w:rPr>
        <w:t>1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背景:15世纪初,明朝经济逐步繁荣,国力雄厚,成为当时世界上的强国。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b/>
        </w:rPr>
        <w:t>2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目的:提高</w:t>
      </w:r>
      <w:r w:rsidRPr="00E9032C">
        <w:rPr>
          <w:rFonts w:ascii="宋体" w:eastAsia="宋体" w:hAnsi="宋体"/>
          <w:color w:val="FF00FF"/>
          <w:u w:val="single" w:color="000000"/>
        </w:rPr>
        <w:t xml:space="preserve">　明朝　</w:t>
      </w:r>
      <w:r w:rsidRPr="00E9032C">
        <w:rPr>
          <w:rFonts w:ascii="宋体" w:eastAsia="宋体" w:hAnsi="宋体"/>
        </w:rPr>
        <w:t>在国外的地位和威望,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示中国富强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,同时也用中国的货物去换取海外的奇珍。 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b/>
        </w:rPr>
        <w:lastRenderedPageBreak/>
        <w:t>3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概况:</w:t>
      </w:r>
      <w:r w:rsidRPr="00E9032C">
        <w:rPr>
          <w:rFonts w:ascii="宋体" w:eastAsia="宋体" w:hAnsi="宋体"/>
          <w:color w:val="FF00FF"/>
          <w:u w:val="single" w:color="000000"/>
        </w:rPr>
        <w:t xml:space="preserve">　1405　</w:t>
      </w:r>
      <w:r w:rsidRPr="00E9032C">
        <w:rPr>
          <w:rFonts w:ascii="宋体" w:eastAsia="宋体" w:hAnsi="宋体" w:cs="Times New Roman"/>
        </w:rPr>
        <w:t>—</w:t>
      </w:r>
      <w:r w:rsidRPr="00E9032C">
        <w:rPr>
          <w:rFonts w:ascii="宋体" w:eastAsia="宋体" w:hAnsi="宋体"/>
        </w:rPr>
        <w:t>1433年,郑和率船队7次下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西洋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。郑和的船队先后到达亚洲和非洲的30多个国家和地区,最远到达</w:t>
      </w:r>
      <w:r w:rsidRPr="00E9032C">
        <w:rPr>
          <w:rFonts w:ascii="宋体" w:eastAsia="宋体" w:hAnsi="宋体"/>
          <w:color w:val="FF00FF"/>
          <w:u w:val="single" w:color="000000"/>
        </w:rPr>
        <w:t xml:space="preserve">　非洲东海岸　</w:t>
      </w:r>
      <w:r w:rsidRPr="00E9032C">
        <w:rPr>
          <w:rFonts w:ascii="宋体" w:eastAsia="宋体" w:hAnsi="宋体"/>
        </w:rPr>
        <w:t>和红海沿岸。 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b/>
        </w:rPr>
        <w:t>4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意义:郑和的远航,时间之长,规模之大,堪称世界航海史上的空前壮举,不仅增进了中国同</w:t>
      </w:r>
      <w:r w:rsidRPr="00E9032C">
        <w:rPr>
          <w:rFonts w:ascii="宋体" w:eastAsia="宋体" w:hAnsi="宋体"/>
          <w:color w:val="FF00FF"/>
          <w:u w:val="single" w:color="000000"/>
        </w:rPr>
        <w:t xml:space="preserve">　亚非　</w:t>
      </w:r>
      <w:r w:rsidRPr="00E9032C">
        <w:rPr>
          <w:rFonts w:ascii="宋体" w:eastAsia="宋体" w:hAnsi="宋体"/>
        </w:rPr>
        <w:t>国家和地区的相互了解和友好往来,而且开创了西太平洋与</w:t>
      </w:r>
      <w:r w:rsidRPr="00E9032C">
        <w:rPr>
          <w:rFonts w:ascii="宋体" w:eastAsia="宋体" w:hAnsi="宋体"/>
          <w:color w:val="FF00FF"/>
          <w:u w:val="single" w:color="000000"/>
        </w:rPr>
        <w:t xml:space="preserve">　印度洋　</w:t>
      </w:r>
      <w:r w:rsidRPr="00E9032C">
        <w:rPr>
          <w:rFonts w:ascii="宋体" w:eastAsia="宋体" w:hAnsi="宋体"/>
        </w:rPr>
        <w:t>之间的亚非海上交通线,为人类的航海事业作出了伟大贡献。 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267" name="18标2.EPS" descr="id:2147492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18标2.EPS" descr="id:214749241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32C">
        <w:rPr>
          <w:rFonts w:ascii="宋体" w:eastAsia="宋体" w:hAnsi="宋体"/>
          <w:color w:val="FF00FF"/>
        </w:rPr>
        <w:t>知识点2　戚继光抗倭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b/>
        </w:rPr>
        <w:t>5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倭寇:元末明初,日本的一些</w:t>
      </w:r>
      <w:r w:rsidRPr="00E9032C">
        <w:rPr>
          <w:rFonts w:ascii="宋体" w:eastAsia="宋体" w:hAnsi="宋体"/>
          <w:color w:val="FF00FF"/>
          <w:u w:val="single" w:color="000000"/>
        </w:rPr>
        <w:t xml:space="preserve">　武士　</w:t>
      </w:r>
      <w:r w:rsidRPr="00E9032C">
        <w:rPr>
          <w:rFonts w:ascii="宋体" w:eastAsia="宋体" w:hAnsi="宋体"/>
        </w:rPr>
        <w:t>和奸商,组成海盗武装集团,到中国东南沿海地区进行走私贸易和抢劫,被时人称为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倭寇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。 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b/>
        </w:rPr>
        <w:t>6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背景:明朝中期,日本国内社会动荡加剧,特别是由于明朝国力减弱,海防松懈,倭寇与中国海盗、奸商等相互勾结,对中国沿海的武装抢劫日益猖獗。所到之处,他们杀居民,劫财货,无恶不作,沿海各地遭到重大破坏,时称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倭患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b/>
        </w:rPr>
        <w:t>7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概况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(  1  )在东南倭寇最猖獗的时候,戚继光临危受命,南下浙江抗倭,多次击退倭寇的侵犯。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(  2  )为了提高军队的战斗力,彻底打败倭寇,戚继光组建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  <w:color w:val="FF00FF"/>
          <w:u w:val="single" w:color="000000"/>
        </w:rPr>
        <w:t xml:space="preserve">　戚家军　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。 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(  3  )1561年,倭寇大举侵犯浙江。戚继光在</w:t>
      </w:r>
      <w:r w:rsidRPr="00E9032C">
        <w:rPr>
          <w:rFonts w:ascii="宋体" w:eastAsia="宋体" w:hAnsi="宋体"/>
          <w:color w:val="FF00FF"/>
          <w:u w:val="single" w:color="000000"/>
        </w:rPr>
        <w:t xml:space="preserve">　台州　</w:t>
      </w:r>
      <w:r w:rsidRPr="00E9032C">
        <w:rPr>
          <w:rFonts w:ascii="宋体" w:eastAsia="宋体" w:hAnsi="宋体"/>
        </w:rPr>
        <w:t>九战九捷,平定了浙东地区的倭患。 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(  4  )此后,戚继光又率军进入福建、广东地区,与其他抗倭将领一起带领广大军民与倭寇激战,先后消灭了两地的倭寇,使东南沿海的倭患基本解除。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b/>
        </w:rPr>
        <w:t>8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评价:戚继光领导的抗倭战争是一场反侵略的战争,他是我国历史上一位伟大的</w:t>
      </w:r>
      <w:r w:rsidRPr="00E9032C">
        <w:rPr>
          <w:rFonts w:ascii="宋体" w:eastAsia="宋体" w:hAnsi="宋体"/>
          <w:color w:val="FF00FF"/>
          <w:u w:val="single" w:color="000000"/>
        </w:rPr>
        <w:t xml:space="preserve">　民族英雄　</w:t>
      </w:r>
      <w:r w:rsidRPr="00E9032C">
        <w:rPr>
          <w:rFonts w:ascii="宋体" w:eastAsia="宋体" w:hAnsi="宋体"/>
        </w:rPr>
        <w:t>。 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68" name="18标2.EPS" descr="id:2147492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18标2.EPS" descr="id:214749242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32C">
        <w:rPr>
          <w:rFonts w:ascii="宋体" w:eastAsia="宋体" w:hAnsi="宋体"/>
          <w:color w:val="FF00FF"/>
        </w:rPr>
        <w:t>知识点3　葡萄牙攫取在澳门的居住权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b/>
        </w:rPr>
        <w:t>9</w:t>
      </w:r>
      <w:r w:rsidRPr="00E9032C">
        <w:rPr>
          <w:rFonts w:ascii="宋体" w:eastAsia="宋体" w:hAnsi="宋体" w:cs="Times New Roman"/>
          <w:b/>
        </w:rPr>
        <w:t>.</w:t>
      </w:r>
      <w:r w:rsidRPr="00E9032C">
        <w:rPr>
          <w:rFonts w:ascii="宋体" w:eastAsia="宋体" w:hAnsi="宋体"/>
        </w:rPr>
        <w:t>事件:1553年,葡萄牙殖民者攫取了在我国广东澳门的居住权。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69" name="18标1.EPS" descr="id:2147492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18标1.EPS" descr="id:214749243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32C">
        <w:rPr>
          <w:rFonts w:ascii="宋体" w:eastAsia="宋体" w:hAnsi="宋体"/>
          <w:color w:val="FF00FF"/>
        </w:rPr>
        <w:t>课堂基础达标</w:t>
      </w: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70" name="18标2.EPS" descr="id:2147492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18标2.EPS" descr="id:214749243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32C">
        <w:rPr>
          <w:rFonts w:ascii="宋体" w:eastAsia="宋体" w:hAnsi="宋体"/>
          <w:color w:val="FF00FF"/>
        </w:rPr>
        <w:t>知识点1　郑和下西洋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1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 xml:space="preserve">郑和下西洋是航海史上的壮举,该壮举发生在下面年代尺中的哪一个世纪(  </w:t>
      </w:r>
      <w:r w:rsidRPr="00E9032C">
        <w:rPr>
          <w:rFonts w:ascii="宋体" w:eastAsia="宋体" w:hAnsi="宋体"/>
          <w:color w:val="FF00FF"/>
        </w:rPr>
        <w:t>B</w:t>
      </w:r>
      <w:r w:rsidRPr="00E9032C">
        <w:rPr>
          <w:rFonts w:ascii="宋体" w:eastAsia="宋体" w:hAnsi="宋体"/>
        </w:rPr>
        <w:t xml:space="preserve">  )</w:t>
      </w:r>
    </w:p>
    <w:tbl>
      <w:tblPr>
        <w:tblW w:w="299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08"/>
        <w:gridCol w:w="494"/>
        <w:gridCol w:w="494"/>
        <w:gridCol w:w="494"/>
        <w:gridCol w:w="494"/>
        <w:gridCol w:w="507"/>
      </w:tblGrid>
      <w:tr w:rsidR="009335F4" w:rsidRPr="00E9032C">
        <w:trPr>
          <w:jc w:val="center"/>
        </w:trPr>
        <w:tc>
          <w:tcPr>
            <w:tcW w:w="5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35F4" w:rsidRPr="00E9032C" w:rsidRDefault="00F36BC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9032C">
              <w:rPr>
                <w:rFonts w:ascii="宋体" w:eastAsia="宋体" w:hAnsi="宋体"/>
              </w:rPr>
              <w:lastRenderedPageBreak/>
              <w:t>13世纪</w:t>
            </w:r>
          </w:p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35F4" w:rsidRPr="00E9032C" w:rsidRDefault="00F36BC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9032C">
              <w:rPr>
                <w:rFonts w:ascii="宋体" w:eastAsia="宋体" w:hAnsi="宋体"/>
              </w:rPr>
              <w:t>14世纪</w:t>
            </w:r>
          </w:p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35F4" w:rsidRPr="00E9032C" w:rsidRDefault="00F36BC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9032C">
              <w:rPr>
                <w:rFonts w:ascii="宋体" w:eastAsia="宋体" w:hAnsi="宋体"/>
              </w:rPr>
              <w:t>15世纪</w:t>
            </w:r>
          </w:p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35F4" w:rsidRPr="00E9032C" w:rsidRDefault="00F36BC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9032C">
              <w:rPr>
                <w:rFonts w:ascii="宋体" w:eastAsia="宋体" w:hAnsi="宋体"/>
              </w:rPr>
              <w:t>16世纪</w:t>
            </w:r>
          </w:p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35F4" w:rsidRPr="00E9032C" w:rsidRDefault="00F36BC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9032C">
              <w:rPr>
                <w:rFonts w:ascii="宋体" w:eastAsia="宋体" w:hAnsi="宋体"/>
              </w:rPr>
              <w:t>17世纪</w:t>
            </w:r>
          </w:p>
        </w:tc>
        <w:tc>
          <w:tcPr>
            <w:tcW w:w="5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335F4" w:rsidRPr="00E9032C" w:rsidRDefault="00F36BC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E9032C">
              <w:rPr>
                <w:rFonts w:ascii="宋体" w:eastAsia="宋体" w:hAnsi="宋体"/>
              </w:rPr>
              <w:t>18世纪</w:t>
            </w:r>
          </w:p>
        </w:tc>
      </w:tr>
    </w:tbl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A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14世纪</w:t>
      </w:r>
      <w:r w:rsidRPr="00E9032C">
        <w:rPr>
          <w:rFonts w:ascii="宋体" w:eastAsia="宋体" w:hAnsi="宋体"/>
        </w:rPr>
        <w:tab/>
        <w:t>B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15世纪</w:t>
      </w:r>
      <w:r w:rsidRPr="00E9032C">
        <w:rPr>
          <w:rFonts w:ascii="宋体" w:eastAsia="宋体" w:hAnsi="宋体"/>
        </w:rPr>
        <w:tab/>
        <w:t>C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16世纪</w:t>
      </w:r>
      <w:r w:rsidRPr="00E9032C">
        <w:rPr>
          <w:rFonts w:ascii="宋体" w:eastAsia="宋体" w:hAnsi="宋体"/>
        </w:rPr>
        <w:tab/>
        <w:t>D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17世纪</w:t>
      </w: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2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《明史</w:t>
      </w:r>
      <w:r w:rsidRPr="00E9032C">
        <w:rPr>
          <w:rFonts w:ascii="宋体" w:eastAsia="宋体" w:hAnsi="宋体" w:cs="Times New Roman"/>
        </w:rPr>
        <w:t>·</w:t>
      </w:r>
      <w:r w:rsidRPr="00E9032C">
        <w:rPr>
          <w:rFonts w:ascii="宋体" w:eastAsia="宋体" w:hAnsi="宋体"/>
        </w:rPr>
        <w:t>宦官传》载: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成祖欲耀兵异域,示中国富强……命和及其侪王景弘等通使西洋。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材料反映了明成祖命令郑和下西洋的主要目的是</w:t>
      </w:r>
      <w:r w:rsidRPr="00E9032C">
        <w:rPr>
          <w:rFonts w:ascii="宋体" w:eastAsia="宋体" w:hAnsi="宋体"/>
        </w:rPr>
        <w:ptab w:relativeTo="margin" w:alignment="right" w:leader="none"/>
      </w:r>
      <w:r w:rsidRPr="00E9032C">
        <w:rPr>
          <w:rFonts w:ascii="宋体" w:eastAsia="宋体" w:hAnsi="宋体"/>
        </w:rPr>
        <w:t xml:space="preserve">(  </w:t>
      </w:r>
      <w:r w:rsidRPr="00E9032C">
        <w:rPr>
          <w:rFonts w:ascii="宋体" w:eastAsia="宋体" w:hAnsi="宋体"/>
          <w:color w:val="FF00FF"/>
        </w:rPr>
        <w:t>A</w:t>
      </w:r>
      <w:r w:rsidRPr="00E9032C">
        <w:rPr>
          <w:rFonts w:ascii="宋体" w:eastAsia="宋体" w:hAnsi="宋体"/>
        </w:rPr>
        <w:t xml:space="preserve">  )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A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宣扬明朝的国威和富强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B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收复台湾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C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进行海外殖民,掠夺财富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D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加强东西方经济文化交流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3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英国著名汉学家李约瑟博士认为: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明代海军在历史上可能比任何亚洲国家都出色,甚至同时代的任何欧洲国家,以至所有欧洲国家联合起来,可以说都无法与明代海军匹敌。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这种认识主要是基于以下哪一史实</w:t>
      </w:r>
      <w:r w:rsidRPr="00E9032C">
        <w:rPr>
          <w:rFonts w:ascii="宋体" w:eastAsia="宋体" w:hAnsi="宋体"/>
        </w:rPr>
        <w:ptab w:relativeTo="margin" w:alignment="right" w:leader="none"/>
      </w:r>
      <w:r w:rsidRPr="00E9032C">
        <w:rPr>
          <w:rFonts w:ascii="宋体" w:eastAsia="宋体" w:hAnsi="宋体"/>
        </w:rPr>
        <w:t xml:space="preserve">(  </w:t>
      </w:r>
      <w:r w:rsidRPr="00E9032C">
        <w:rPr>
          <w:rFonts w:ascii="宋体" w:eastAsia="宋体" w:hAnsi="宋体"/>
          <w:color w:val="FF00FF"/>
        </w:rPr>
        <w:t>D</w:t>
      </w:r>
      <w:r w:rsidRPr="00E9032C">
        <w:rPr>
          <w:rFonts w:ascii="宋体" w:eastAsia="宋体" w:hAnsi="宋体"/>
        </w:rPr>
        <w:t xml:space="preserve">  )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A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张骞通西域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B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鉴真东渡日本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C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戚继光抗倭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D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郑和下西洋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271" name="18标2.EPS" descr="id:2147492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18标2.EPS" descr="id:214749245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32C">
        <w:rPr>
          <w:rFonts w:ascii="宋体" w:eastAsia="宋体" w:hAnsi="宋体"/>
          <w:color w:val="FF00FF"/>
        </w:rPr>
        <w:t>知识点2　戚继光抗倭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4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下图是江苏苏州枫桥铁岭关的照片,铁岭关建于1557年。其匾额上的字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御寇安民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中的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寇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指的应是</w:t>
      </w:r>
      <w:r w:rsidRPr="00E9032C">
        <w:rPr>
          <w:rFonts w:ascii="宋体" w:eastAsia="宋体" w:hAnsi="宋体"/>
        </w:rPr>
        <w:ptab w:relativeTo="margin" w:alignment="right" w:leader="none"/>
      </w:r>
      <w:r w:rsidRPr="00E9032C">
        <w:rPr>
          <w:rFonts w:ascii="宋体" w:eastAsia="宋体" w:hAnsi="宋体"/>
        </w:rPr>
        <w:t xml:space="preserve">(  </w:t>
      </w:r>
      <w:r w:rsidRPr="00E9032C">
        <w:rPr>
          <w:rFonts w:ascii="宋体" w:eastAsia="宋体" w:hAnsi="宋体"/>
          <w:color w:val="FF00FF"/>
        </w:rPr>
        <w:t>D</w:t>
      </w:r>
      <w:r w:rsidRPr="00E9032C">
        <w:rPr>
          <w:rFonts w:ascii="宋体" w:eastAsia="宋体" w:hAnsi="宋体"/>
        </w:rPr>
        <w:t xml:space="preserve">  )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E9032C">
        <w:rPr>
          <w:rFonts w:ascii="宋体" w:eastAsia="宋体" w:hAnsi="宋体"/>
          <w:noProof/>
        </w:rPr>
        <w:drawing>
          <wp:inline distT="0" distB="0" distL="0" distR="0">
            <wp:extent cx="1417320" cy="628015"/>
            <wp:effectExtent l="0" t="0" r="11430" b="635"/>
            <wp:docPr id="272" name="17ZKXLJ129.EPS" descr="id:2147492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17ZKXLJ129.EPS" descr="id:2147492460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62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A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荷兰海盗武装集团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B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葡萄牙海盗武装集团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lastRenderedPageBreak/>
        <w:t>C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英国海盗武装集团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D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日本海盗武装集团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5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明朝中期,我国沿海地区不断遭受倭寇的侵扰。为了维护国家主权和民族利益,先后扫平浙江、福建、广东倭患的爱国将领是</w:t>
      </w:r>
      <w:r w:rsidRPr="00E9032C">
        <w:rPr>
          <w:rFonts w:ascii="宋体" w:eastAsia="宋体" w:hAnsi="宋体"/>
        </w:rPr>
        <w:ptab w:relativeTo="margin" w:alignment="right" w:leader="none"/>
      </w:r>
      <w:r w:rsidRPr="00E9032C">
        <w:rPr>
          <w:rFonts w:ascii="宋体" w:eastAsia="宋体" w:hAnsi="宋体"/>
        </w:rPr>
        <w:t xml:space="preserve">(  </w:t>
      </w:r>
      <w:r w:rsidRPr="00E9032C">
        <w:rPr>
          <w:rFonts w:ascii="宋体" w:eastAsia="宋体" w:hAnsi="宋体"/>
          <w:color w:val="FF00FF"/>
        </w:rPr>
        <w:t>B</w:t>
      </w:r>
      <w:r w:rsidRPr="00E9032C">
        <w:rPr>
          <w:rFonts w:ascii="宋体" w:eastAsia="宋体" w:hAnsi="宋体"/>
        </w:rPr>
        <w:t xml:space="preserve">  )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A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岳飞</w:t>
      </w:r>
      <w:r w:rsidRPr="00E9032C">
        <w:rPr>
          <w:rFonts w:ascii="宋体" w:eastAsia="宋体" w:hAnsi="宋体"/>
        </w:rPr>
        <w:tab/>
        <w:t>B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戚继光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C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卫青</w:t>
      </w:r>
      <w:r w:rsidRPr="00E9032C">
        <w:rPr>
          <w:rFonts w:ascii="宋体" w:eastAsia="宋体" w:hAnsi="宋体"/>
        </w:rPr>
        <w:tab/>
        <w:t>D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文天祥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6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阅读材料,回答问题。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材料一　今之海寇,动计数万,皆托言倭奴,而其实出于日本者不下数千,其余则皆中国之赤子无赖者入而附之耳。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材料二　倭寇一直闯到徽州、芜湖、南京、淮南和徐州、邳县一带。他们到处杀人越货、掳人勒赎或出卖。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材料三　在福建有首歌谣流传至今:执法如山军纪明,出师矢志灭胡尘。斩子励众并为国,千秋共仰思儿亭。讲的是当年戚帅率军抗倭时,一次临阵派兵,他的儿子作先锋,路遇大雾没有按时赶到,军令如山,亲儿子被他无情地处以军法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(  1  )根据材料一结合所学知识,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海寇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是由什么人构成?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color w:val="FF00FF"/>
        </w:rPr>
        <w:t>日本武士和奸商组成的海盗武装集团与中国一些海盗、奸商等勾结而成。</w:t>
      </w: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(  2  )导致材料二中的倭患如此严重的原因是什么?明政府派哪一位将领到浙东沿海抗倭?其抗倭取得了什么战绩?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color w:val="FF00FF"/>
        </w:rPr>
        <w:t>原因:明朝中期国力减弱,海防松弛,导致倭患严重。将领:戚继光。战绩:在台州九战九捷,迅速荡平浙江境内的倭寇。此后,又率军进入福建、广东地区抗倭,基本肃清东南沿海的倭寇。</w:t>
      </w: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(  3  )根据以上材料结合所学知识,分析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戚帅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取胜的原因。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color w:val="FF00FF"/>
        </w:rPr>
        <w:t>政府的支持;</w:t>
      </w:r>
      <w:r w:rsidRPr="00E9032C">
        <w:rPr>
          <w:rFonts w:ascii="宋体" w:eastAsia="宋体" w:hAnsi="宋体" w:cs="Times New Roman"/>
          <w:color w:val="FF00FF"/>
        </w:rPr>
        <w:t>“</w:t>
      </w:r>
      <w:r w:rsidRPr="00E9032C">
        <w:rPr>
          <w:rFonts w:ascii="宋体" w:eastAsia="宋体" w:hAnsi="宋体"/>
          <w:color w:val="FF00FF"/>
        </w:rPr>
        <w:t>戚家军</w:t>
      </w:r>
      <w:r w:rsidRPr="00E9032C">
        <w:rPr>
          <w:rFonts w:ascii="宋体" w:eastAsia="宋体" w:hAnsi="宋体" w:cs="Times New Roman"/>
          <w:color w:val="FF00FF"/>
        </w:rPr>
        <w:t>”</w:t>
      </w:r>
      <w:r w:rsidRPr="00E9032C">
        <w:rPr>
          <w:rFonts w:ascii="宋体" w:eastAsia="宋体" w:hAnsi="宋体"/>
          <w:color w:val="FF00FF"/>
        </w:rPr>
        <w:t>军纪严明、训练有素;戚继光本人文武双全,才智超群;广大人民的支持;战争的正义性等。</w:t>
      </w: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73" name="18标2.EPS" descr="id:2147492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18标2.EPS" descr="id:214749246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32C">
        <w:rPr>
          <w:rFonts w:ascii="宋体" w:eastAsia="宋体" w:hAnsi="宋体"/>
          <w:color w:val="FF00FF"/>
        </w:rPr>
        <w:t>知识点3　葡萄牙攫取在澳门的居住权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7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1553年,攫取在我国广东澳门的居住权的殖民国家是</w:t>
      </w:r>
      <w:r w:rsidRPr="00E9032C">
        <w:rPr>
          <w:rFonts w:ascii="宋体" w:eastAsia="宋体" w:hAnsi="宋体"/>
        </w:rPr>
        <w:ptab w:relativeTo="margin" w:alignment="right" w:leader="none"/>
      </w:r>
      <w:r w:rsidRPr="00E9032C">
        <w:rPr>
          <w:rFonts w:ascii="宋体" w:eastAsia="宋体" w:hAnsi="宋体"/>
        </w:rPr>
        <w:t xml:space="preserve">(  </w:t>
      </w:r>
      <w:r w:rsidRPr="00E9032C">
        <w:rPr>
          <w:rFonts w:ascii="宋体" w:eastAsia="宋体" w:hAnsi="宋体"/>
          <w:color w:val="FF00FF"/>
        </w:rPr>
        <w:t>D</w:t>
      </w:r>
      <w:r w:rsidRPr="00E9032C">
        <w:rPr>
          <w:rFonts w:ascii="宋体" w:eastAsia="宋体" w:hAnsi="宋体"/>
        </w:rPr>
        <w:t xml:space="preserve">  )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A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荷兰</w:t>
      </w:r>
      <w:r w:rsidRPr="00E9032C">
        <w:rPr>
          <w:rFonts w:ascii="宋体" w:eastAsia="宋体" w:hAnsi="宋体"/>
        </w:rPr>
        <w:tab/>
        <w:t>B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日本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C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英国</w:t>
      </w:r>
      <w:r w:rsidRPr="00E9032C">
        <w:rPr>
          <w:rFonts w:ascii="宋体" w:eastAsia="宋体" w:hAnsi="宋体"/>
        </w:rPr>
        <w:tab/>
        <w:t>D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葡萄牙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74" name="18标1.EPS" descr="id:2147492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18标1.EPS" descr="id:214749247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32C">
        <w:rPr>
          <w:rFonts w:ascii="宋体" w:eastAsia="宋体" w:hAnsi="宋体"/>
          <w:color w:val="FF00FF"/>
        </w:rPr>
        <w:t>课后巩固提升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1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郑和的船队由200余艘不同用途、不同船型的远洋海船组成,将士2万余名,规模宏大。明朝之所以能实现大规模航海,其最主要的原因是明朝</w:t>
      </w:r>
      <w:r w:rsidRPr="00E9032C">
        <w:rPr>
          <w:rFonts w:ascii="宋体" w:eastAsia="宋体" w:hAnsi="宋体"/>
        </w:rPr>
        <w:ptab w:relativeTo="margin" w:alignment="right" w:leader="none"/>
      </w:r>
      <w:r w:rsidRPr="00E9032C">
        <w:rPr>
          <w:rFonts w:ascii="宋体" w:eastAsia="宋体" w:hAnsi="宋体"/>
        </w:rPr>
        <w:t xml:space="preserve">(  </w:t>
      </w:r>
      <w:r w:rsidRPr="00E9032C">
        <w:rPr>
          <w:rFonts w:ascii="宋体" w:eastAsia="宋体" w:hAnsi="宋体"/>
          <w:color w:val="FF00FF"/>
        </w:rPr>
        <w:t>B</w:t>
      </w:r>
      <w:r w:rsidRPr="00E9032C">
        <w:rPr>
          <w:rFonts w:ascii="宋体" w:eastAsia="宋体" w:hAnsi="宋体"/>
        </w:rPr>
        <w:t xml:space="preserve">  )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A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海上交通发达</w:t>
      </w:r>
      <w:r w:rsidRPr="00E9032C">
        <w:rPr>
          <w:rFonts w:ascii="宋体" w:eastAsia="宋体" w:hAnsi="宋体"/>
        </w:rPr>
        <w:tab/>
        <w:t>B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前期国力强盛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C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指南针用于航海</w:t>
      </w:r>
      <w:r w:rsidRPr="00E9032C">
        <w:rPr>
          <w:rFonts w:ascii="宋体" w:eastAsia="宋体" w:hAnsi="宋体"/>
        </w:rPr>
        <w:tab/>
        <w:t>D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造船技术发达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2</w:t>
      </w:r>
      <w:r w:rsidRPr="00E9032C">
        <w:rPr>
          <w:rFonts w:ascii="宋体" w:eastAsia="宋体" w:hAnsi="宋体" w:cs="Times New Roman"/>
        </w:rPr>
        <w:t>.“</w:t>
      </w:r>
      <w:r w:rsidRPr="00E9032C">
        <w:rPr>
          <w:rFonts w:ascii="宋体" w:eastAsia="宋体" w:hAnsi="宋体"/>
        </w:rPr>
        <w:t>郑和这次远航共有船只62艘……每船可容千余人……船上有航海图、罗盘针……只要不抢掠宝船的货物,或先向郑和的舰队袭击,郑和是不使用武力的。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材料表明郑和这次远航的特点不包括</w:t>
      </w:r>
      <w:r w:rsidRPr="00E9032C">
        <w:rPr>
          <w:rFonts w:ascii="宋体" w:eastAsia="宋体" w:hAnsi="宋体"/>
        </w:rPr>
        <w:ptab w:relativeTo="margin" w:alignment="right" w:leader="none"/>
      </w:r>
      <w:r w:rsidRPr="00E9032C">
        <w:rPr>
          <w:rFonts w:ascii="宋体" w:eastAsia="宋体" w:hAnsi="宋体"/>
        </w:rPr>
        <w:t xml:space="preserve">(  </w:t>
      </w:r>
      <w:r w:rsidRPr="00E9032C">
        <w:rPr>
          <w:rFonts w:ascii="宋体" w:eastAsia="宋体" w:hAnsi="宋体"/>
          <w:color w:val="FF00FF"/>
        </w:rPr>
        <w:t>A</w:t>
      </w:r>
      <w:r w:rsidRPr="00E9032C">
        <w:rPr>
          <w:rFonts w:ascii="宋体" w:eastAsia="宋体" w:hAnsi="宋体"/>
        </w:rPr>
        <w:t xml:space="preserve">  )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A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利润丰厚</w:t>
      </w:r>
      <w:r w:rsidRPr="00E9032C">
        <w:rPr>
          <w:rFonts w:ascii="宋体" w:eastAsia="宋体" w:hAnsi="宋体"/>
        </w:rPr>
        <w:tab/>
        <w:t>B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规模较大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C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技术先进</w:t>
      </w:r>
      <w:r w:rsidRPr="00E9032C">
        <w:rPr>
          <w:rFonts w:ascii="宋体" w:eastAsia="宋体" w:hAnsi="宋体"/>
        </w:rPr>
        <w:tab/>
        <w:t>D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和平交往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3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史书记载,郑和船队经过爪哇国,爪哇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行使历代中国铜钱……一般国人最喜中国青花瓷器……则用铜钱买易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。材料反映郑和下西洋有利于</w:t>
      </w:r>
      <w:r w:rsidRPr="00E9032C">
        <w:rPr>
          <w:rFonts w:ascii="宋体" w:eastAsia="宋体" w:hAnsi="宋体"/>
        </w:rPr>
        <w:ptab w:relativeTo="margin" w:alignment="right" w:leader="none"/>
      </w:r>
      <w:r w:rsidRPr="00E9032C">
        <w:rPr>
          <w:rFonts w:ascii="宋体" w:eastAsia="宋体" w:hAnsi="宋体"/>
        </w:rPr>
        <w:t xml:space="preserve">(  </w:t>
      </w:r>
      <w:r w:rsidRPr="00E9032C">
        <w:rPr>
          <w:rFonts w:ascii="宋体" w:eastAsia="宋体" w:hAnsi="宋体"/>
          <w:color w:val="FF00FF"/>
        </w:rPr>
        <w:t>C</w:t>
      </w:r>
      <w:r w:rsidRPr="00E9032C">
        <w:rPr>
          <w:rFonts w:ascii="宋体" w:eastAsia="宋体" w:hAnsi="宋体"/>
        </w:rPr>
        <w:t xml:space="preserve">  )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A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明朝国威地树立</w:t>
      </w:r>
      <w:r w:rsidRPr="00E9032C">
        <w:rPr>
          <w:rFonts w:ascii="宋体" w:eastAsia="宋体" w:hAnsi="宋体"/>
        </w:rPr>
        <w:tab/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B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明朝航海技术的发展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lastRenderedPageBreak/>
        <w:t>C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中外经济交流</w:t>
      </w:r>
      <w:r w:rsidRPr="00E9032C">
        <w:rPr>
          <w:rFonts w:ascii="宋体" w:eastAsia="宋体" w:hAnsi="宋体"/>
        </w:rPr>
        <w:tab/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D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中外政治交往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4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歌曲《奔赴索马里》中唱道: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中华勇士,铁血儿男,无畏征程,早有郑和六百年。英雄水兵,勇往直前,重任在肩,祖国会看到我凯旋。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歌词中提到中国最负盛名的航海家郑和,郑和七次下西洋,访问了30多个国家和地区。这些国家和地区分布在今天的</w:t>
      </w:r>
      <w:r w:rsidRPr="00E9032C">
        <w:rPr>
          <w:rFonts w:ascii="宋体" w:eastAsia="宋体" w:hAnsi="宋体"/>
        </w:rPr>
        <w:ptab w:relativeTo="margin" w:alignment="right" w:leader="none"/>
      </w:r>
      <w:r w:rsidRPr="00E9032C">
        <w:rPr>
          <w:rFonts w:ascii="宋体" w:eastAsia="宋体" w:hAnsi="宋体"/>
        </w:rPr>
        <w:t xml:space="preserve">(  </w:t>
      </w:r>
      <w:r w:rsidRPr="00E9032C">
        <w:rPr>
          <w:rFonts w:ascii="宋体" w:eastAsia="宋体" w:hAnsi="宋体"/>
          <w:color w:val="FF00FF"/>
        </w:rPr>
        <w:t>A</w:t>
      </w:r>
      <w:r w:rsidRPr="00E9032C">
        <w:rPr>
          <w:rFonts w:ascii="宋体" w:eastAsia="宋体" w:hAnsi="宋体"/>
        </w:rPr>
        <w:t xml:space="preserve">  )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 w:cs="宋体" w:hint="eastAsia"/>
        </w:rPr>
        <w:t>①</w:t>
      </w:r>
      <w:r w:rsidRPr="00E9032C">
        <w:rPr>
          <w:rFonts w:ascii="宋体" w:eastAsia="宋体" w:hAnsi="宋体"/>
        </w:rPr>
        <w:t xml:space="preserve">亚洲　</w:t>
      </w:r>
      <w:r w:rsidRPr="00E9032C">
        <w:rPr>
          <w:rFonts w:ascii="宋体" w:eastAsia="宋体" w:hAnsi="宋体" w:cs="宋体" w:hint="eastAsia"/>
        </w:rPr>
        <w:t>②</w:t>
      </w:r>
      <w:r w:rsidRPr="00E9032C">
        <w:rPr>
          <w:rFonts w:ascii="宋体" w:eastAsia="宋体" w:hAnsi="宋体"/>
        </w:rPr>
        <w:t xml:space="preserve">非洲　</w:t>
      </w:r>
      <w:r w:rsidRPr="00E9032C">
        <w:rPr>
          <w:rFonts w:ascii="宋体" w:eastAsia="宋体" w:hAnsi="宋体" w:cs="宋体" w:hint="eastAsia"/>
        </w:rPr>
        <w:t>③</w:t>
      </w:r>
      <w:r w:rsidRPr="00E9032C">
        <w:rPr>
          <w:rFonts w:ascii="宋体" w:eastAsia="宋体" w:hAnsi="宋体"/>
        </w:rPr>
        <w:t xml:space="preserve">欧洲　</w:t>
      </w:r>
      <w:r w:rsidRPr="00E9032C">
        <w:rPr>
          <w:rFonts w:ascii="宋体" w:eastAsia="宋体" w:hAnsi="宋体" w:cs="宋体" w:hint="eastAsia"/>
        </w:rPr>
        <w:t>④</w:t>
      </w:r>
      <w:r w:rsidRPr="00E9032C">
        <w:rPr>
          <w:rFonts w:ascii="宋体" w:eastAsia="宋体" w:hAnsi="宋体"/>
        </w:rPr>
        <w:t>美洲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A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 w:cs="宋体" w:hint="eastAsia"/>
        </w:rPr>
        <w:t>①②</w:t>
      </w:r>
      <w:r w:rsidRPr="00E9032C">
        <w:rPr>
          <w:rFonts w:ascii="宋体" w:eastAsia="宋体" w:hAnsi="宋体"/>
        </w:rPr>
        <w:tab/>
        <w:t>B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 w:cs="宋体" w:hint="eastAsia"/>
        </w:rPr>
        <w:t>①②③</w:t>
      </w:r>
      <w:r w:rsidRPr="00E9032C">
        <w:rPr>
          <w:rFonts w:ascii="宋体" w:eastAsia="宋体" w:hAnsi="宋体"/>
        </w:rPr>
        <w:tab/>
        <w:t>C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 w:cs="宋体" w:hint="eastAsia"/>
        </w:rPr>
        <w:t>①③</w:t>
      </w:r>
      <w:r w:rsidRPr="00E9032C">
        <w:rPr>
          <w:rFonts w:ascii="宋体" w:eastAsia="宋体" w:hAnsi="宋体"/>
        </w:rPr>
        <w:tab/>
        <w:t>D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 w:cs="宋体" w:hint="eastAsia"/>
        </w:rPr>
        <w:t>①②④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5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下列对明朝倭患的叙述,不正确的是</w:t>
      </w:r>
      <w:r w:rsidRPr="00E9032C">
        <w:rPr>
          <w:rFonts w:ascii="宋体" w:eastAsia="宋体" w:hAnsi="宋体"/>
        </w:rPr>
        <w:ptab w:relativeTo="margin" w:alignment="right" w:leader="none"/>
      </w:r>
      <w:r w:rsidRPr="00E9032C">
        <w:rPr>
          <w:rFonts w:ascii="宋体" w:eastAsia="宋体" w:hAnsi="宋体"/>
        </w:rPr>
        <w:t xml:space="preserve">(  </w:t>
      </w:r>
      <w:r w:rsidRPr="00E9032C">
        <w:rPr>
          <w:rFonts w:ascii="宋体" w:eastAsia="宋体" w:hAnsi="宋体"/>
          <w:color w:val="FF00FF"/>
        </w:rPr>
        <w:t>D</w:t>
      </w:r>
      <w:r w:rsidRPr="00E9032C">
        <w:rPr>
          <w:rFonts w:ascii="宋体" w:eastAsia="宋体" w:hAnsi="宋体"/>
        </w:rPr>
        <w:t xml:space="preserve">  )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A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倭寇是指日本武士、奸商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B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明朝中期我国东南沿海地区倭患严重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C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戚继光创造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鸳鸯阵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,抗击倭寇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D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倭寇只在海上骚扰过往商船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6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戚继光是明朝著名的抗倭英雄。下列诗句中,表明他消除倭患的决心和意愿的是</w:t>
      </w:r>
      <w:r w:rsidRPr="00E9032C">
        <w:rPr>
          <w:rFonts w:ascii="宋体" w:eastAsia="宋体" w:hAnsi="宋体"/>
        </w:rPr>
        <w:ptab w:relativeTo="margin" w:alignment="right" w:leader="none"/>
      </w:r>
      <w:r w:rsidRPr="00E9032C">
        <w:rPr>
          <w:rFonts w:ascii="宋体" w:eastAsia="宋体" w:hAnsi="宋体"/>
        </w:rPr>
        <w:t xml:space="preserve">(  </w:t>
      </w:r>
      <w:r w:rsidRPr="00E9032C">
        <w:rPr>
          <w:rFonts w:ascii="宋体" w:eastAsia="宋体" w:hAnsi="宋体"/>
          <w:color w:val="FF00FF"/>
        </w:rPr>
        <w:t>C</w:t>
      </w:r>
      <w:r w:rsidRPr="00E9032C">
        <w:rPr>
          <w:rFonts w:ascii="宋体" w:eastAsia="宋体" w:hAnsi="宋体"/>
        </w:rPr>
        <w:t xml:space="preserve">  )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A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人生自古谁无死,留取丹心照汗青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B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开辟荆榛逐荷夷,十年始克复先基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C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封侯非我意,但愿海波平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D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大将筹边尚未还,湖湘子弟满天山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7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1558年,倭寇攻掠福建长乐城,城崩二十余丈,居民数千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少壮守阵,老稚妇女运砖石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,终于击退倭寇。这一史实说明</w:t>
      </w:r>
      <w:r w:rsidRPr="00E9032C">
        <w:rPr>
          <w:rFonts w:ascii="宋体" w:eastAsia="宋体" w:hAnsi="宋体"/>
        </w:rPr>
        <w:ptab w:relativeTo="margin" w:alignment="right" w:leader="none"/>
      </w:r>
      <w:r w:rsidRPr="00E9032C">
        <w:rPr>
          <w:rFonts w:ascii="宋体" w:eastAsia="宋体" w:hAnsi="宋体"/>
        </w:rPr>
        <w:t xml:space="preserve">(  </w:t>
      </w:r>
      <w:r w:rsidRPr="00E9032C">
        <w:rPr>
          <w:rFonts w:ascii="宋体" w:eastAsia="宋体" w:hAnsi="宋体"/>
          <w:color w:val="FF00FF"/>
        </w:rPr>
        <w:t>A</w:t>
      </w:r>
      <w:r w:rsidRPr="00E9032C">
        <w:rPr>
          <w:rFonts w:ascii="宋体" w:eastAsia="宋体" w:hAnsi="宋体"/>
        </w:rPr>
        <w:t xml:space="preserve">  )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A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抗倭是人民的一致要求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B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戚继光发动人民抗倭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C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民族矛盾上升为主要矛盾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D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人民起义抗倭反明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color w:val="FF00FF"/>
        </w:rPr>
        <w:t>【解析】</w:t>
      </w:r>
      <w:r w:rsidRPr="00E9032C">
        <w:rPr>
          <w:rFonts w:ascii="宋体" w:eastAsia="宋体" w:hAnsi="宋体" w:cs="Times New Roman"/>
          <w:color w:val="FF00FF"/>
        </w:rPr>
        <w:t>“</w:t>
      </w:r>
      <w:r w:rsidRPr="00E9032C">
        <w:rPr>
          <w:rFonts w:ascii="宋体" w:eastAsia="宋体" w:hAnsi="宋体"/>
          <w:color w:val="FF00FF"/>
        </w:rPr>
        <w:t>居民数千‘少壮守阵,老稚妇女运砖石’</w:t>
      </w:r>
      <w:r w:rsidRPr="00E9032C">
        <w:rPr>
          <w:rFonts w:ascii="宋体" w:eastAsia="宋体" w:hAnsi="宋体" w:cs="Times New Roman"/>
          <w:color w:val="FF00FF"/>
        </w:rPr>
        <w:t>”</w:t>
      </w:r>
      <w:r w:rsidRPr="00E9032C">
        <w:rPr>
          <w:rFonts w:ascii="宋体" w:eastAsia="宋体" w:hAnsi="宋体"/>
          <w:color w:val="FF00FF"/>
        </w:rPr>
        <w:t>,说明了当地人民抗击倭寇的积极性非常高,抗击倭寇是广大人民的一致要求。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8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下列是中国古代对外交往的四个事件,其中与其他三项性质不同的是</w:t>
      </w:r>
      <w:r w:rsidRPr="00E9032C">
        <w:rPr>
          <w:rFonts w:ascii="宋体" w:eastAsia="宋体" w:hAnsi="宋体"/>
        </w:rPr>
        <w:ptab w:relativeTo="margin" w:alignment="right" w:leader="none"/>
      </w:r>
      <w:r w:rsidRPr="00E9032C">
        <w:rPr>
          <w:rFonts w:ascii="宋体" w:eastAsia="宋体" w:hAnsi="宋体"/>
        </w:rPr>
        <w:t xml:space="preserve">(  </w:t>
      </w:r>
      <w:r w:rsidRPr="00E9032C">
        <w:rPr>
          <w:rFonts w:ascii="宋体" w:eastAsia="宋体" w:hAnsi="宋体"/>
          <w:color w:val="FF00FF"/>
        </w:rPr>
        <w:t>D</w:t>
      </w:r>
      <w:r w:rsidRPr="00E9032C">
        <w:rPr>
          <w:rFonts w:ascii="宋体" w:eastAsia="宋体" w:hAnsi="宋体"/>
        </w:rPr>
        <w:t xml:space="preserve">  )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lastRenderedPageBreak/>
        <w:t>A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郑和下西洋</w:t>
      </w:r>
      <w:r w:rsidRPr="00E9032C">
        <w:rPr>
          <w:rFonts w:ascii="宋体" w:eastAsia="宋体" w:hAnsi="宋体"/>
        </w:rPr>
        <w:tab/>
        <w:t>B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丝绸之路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C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鉴真东渡</w:t>
      </w:r>
      <w:r w:rsidRPr="00E9032C">
        <w:rPr>
          <w:rFonts w:ascii="宋体" w:eastAsia="宋体" w:hAnsi="宋体"/>
        </w:rPr>
        <w:tab/>
        <w:t>D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戚继光抗倭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9</w:t>
      </w:r>
      <w:r w:rsidRPr="00E9032C">
        <w:rPr>
          <w:rFonts w:ascii="宋体" w:eastAsia="宋体" w:hAnsi="宋体" w:cs="Times New Roman"/>
        </w:rPr>
        <w:t>.</w:t>
      </w:r>
      <w:r w:rsidRPr="00E9032C">
        <w:rPr>
          <w:rFonts w:ascii="宋体" w:eastAsia="宋体" w:hAnsi="宋体"/>
        </w:rPr>
        <w:t>阅读材料,回答问题。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材料一　下图为郑和下西洋路线图。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E9032C">
        <w:rPr>
          <w:rFonts w:ascii="宋体" w:eastAsia="宋体" w:hAnsi="宋体"/>
          <w:noProof/>
        </w:rPr>
        <w:drawing>
          <wp:inline distT="0" distB="0" distL="0" distR="0">
            <wp:extent cx="2815590" cy="1643380"/>
            <wp:effectExtent l="0" t="0" r="3810" b="13970"/>
            <wp:docPr id="275" name="17ZKXLJ130.EPS" descr="id:2147492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17ZKXLJ130.EPS" descr="id:2147492481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5920" cy="16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材料二　自永乐三年奉使西洋,迨今七次……大小凡三十余国,涉沧溟十万余里。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E9032C">
        <w:rPr>
          <w:rFonts w:ascii="宋体" w:eastAsia="宋体" w:hAnsi="宋体" w:cs="Times New Roman"/>
        </w:rPr>
        <w:t>——</w:t>
      </w:r>
      <w:r w:rsidRPr="00E9032C">
        <w:rPr>
          <w:rFonts w:ascii="宋体" w:eastAsia="宋体" w:hAnsi="宋体"/>
        </w:rPr>
        <w:t>摘编自《天妃之神灵应记碑》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材料三　中国人一直被称为非航海民族,这真是太不公平了。他们的独创性本身表现在航海方面正如在其他方面一样……中国海军在1100</w:t>
      </w:r>
      <w:r w:rsidRPr="00E9032C">
        <w:rPr>
          <w:rFonts w:ascii="宋体" w:eastAsia="宋体" w:hAnsi="宋体" w:cs="Times New Roman"/>
        </w:rPr>
        <w:t>—</w:t>
      </w:r>
      <w:r w:rsidRPr="00E9032C">
        <w:rPr>
          <w:rFonts w:ascii="宋体" w:eastAsia="宋体" w:hAnsi="宋体"/>
        </w:rPr>
        <w:t>1450年无疑是世界上最强大的。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(  1  )郑和船队第一次远航的出发地刘家港是材料一图中的</w:t>
      </w:r>
      <w:r w:rsidRPr="00E9032C">
        <w:rPr>
          <w:rFonts w:ascii="宋体" w:eastAsia="宋体" w:hAnsi="宋体"/>
          <w:color w:val="FF00FF"/>
          <w:u w:val="single" w:color="000000"/>
        </w:rPr>
        <w:t xml:space="preserve">　D　</w:t>
      </w:r>
      <w:r w:rsidRPr="00E9032C">
        <w:rPr>
          <w:rFonts w:ascii="宋体" w:eastAsia="宋体" w:hAnsi="宋体"/>
        </w:rPr>
        <w:t>(  填字母  ),郑和船队最远到达的非洲东海岸</w:t>
      </w:r>
      <w:r w:rsidRPr="00E9032C">
        <w:rPr>
          <w:rFonts w:ascii="宋体" w:eastAsia="宋体" w:hAnsi="宋体"/>
          <w:color w:val="FF00FF"/>
          <w:u w:val="single" w:color="000000"/>
        </w:rPr>
        <w:t xml:space="preserve">　C　</w:t>
      </w:r>
      <w:r w:rsidRPr="00E9032C">
        <w:rPr>
          <w:rFonts w:ascii="宋体" w:eastAsia="宋体" w:hAnsi="宋体"/>
        </w:rPr>
        <w:t>(  填字母  )和红海沿岸</w:t>
      </w:r>
      <w:r w:rsidRPr="00E9032C">
        <w:rPr>
          <w:rFonts w:ascii="宋体" w:eastAsia="宋体" w:hAnsi="宋体"/>
          <w:color w:val="FF00FF"/>
          <w:u w:val="single" w:color="000000"/>
        </w:rPr>
        <w:t xml:space="preserve">　A　</w:t>
      </w:r>
      <w:r w:rsidRPr="00E9032C">
        <w:rPr>
          <w:rFonts w:ascii="宋体" w:eastAsia="宋体" w:hAnsi="宋体"/>
        </w:rPr>
        <w:t>(  填字母  )。 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(  2  )材料二中郑和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奉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的是谁的命令出使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西洋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?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永乐三年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是哪一年?郑和的这一事迹有何意义?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color w:val="FF00FF"/>
        </w:rPr>
        <w:t>明成祖。1405年。郑和的远航,时间之长,规模之大,堪称世界航海史上的空前壮举,不仅增进了中国与亚非国家和地区的相互了解和友好往来,而且开创了西太平洋与印度洋之间的亚非海上交通线,为人类的航海事业作出了伟大贡献。</w:t>
      </w: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9335F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</w:rPr>
        <w:t>(  3  )材料三批驳了中国人是</w:t>
      </w:r>
      <w:r w:rsidRPr="00E9032C">
        <w:rPr>
          <w:rFonts w:ascii="宋体" w:eastAsia="宋体" w:hAnsi="宋体" w:cs="Times New Roman"/>
        </w:rPr>
        <w:t>“</w:t>
      </w:r>
      <w:r w:rsidRPr="00E9032C">
        <w:rPr>
          <w:rFonts w:ascii="宋体" w:eastAsia="宋体" w:hAnsi="宋体"/>
        </w:rPr>
        <w:t>非航海民族</w:t>
      </w:r>
      <w:r w:rsidRPr="00E9032C">
        <w:rPr>
          <w:rFonts w:ascii="宋体" w:eastAsia="宋体" w:hAnsi="宋体" w:cs="Times New Roman"/>
        </w:rPr>
        <w:t>”</w:t>
      </w:r>
      <w:r w:rsidRPr="00E9032C">
        <w:rPr>
          <w:rFonts w:ascii="宋体" w:eastAsia="宋体" w:hAnsi="宋体"/>
        </w:rPr>
        <w:t>的观点,赞扬中国人在航海方面的独创性,请以史实加以说明。</w:t>
      </w:r>
    </w:p>
    <w:p w:rsidR="009335F4" w:rsidRPr="00E9032C" w:rsidRDefault="00F36BC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9032C">
        <w:rPr>
          <w:rFonts w:ascii="宋体" w:eastAsia="宋体" w:hAnsi="宋体"/>
          <w:color w:val="FF00FF"/>
        </w:rPr>
        <w:lastRenderedPageBreak/>
        <w:t>北宋时指南针已经运用到航海,南宋造船技术进步,且海船配备指南针,海外贸易发展,出现众多的港口。明朝郑和的远洋航行无论从船队规模、船只大小、航海距离都堪称当时的世界之最,是当时的西方国家无法比拟的。</w:t>
      </w:r>
    </w:p>
    <w:p w:rsidR="009335F4" w:rsidRPr="00E9032C" w:rsidRDefault="009335F4">
      <w:pPr>
        <w:rPr>
          <w:rFonts w:ascii="宋体" w:eastAsia="宋体" w:hAnsi="宋体"/>
        </w:rPr>
      </w:pPr>
    </w:p>
    <w:sectPr w:rsidR="009335F4" w:rsidRPr="00E9032C" w:rsidSect="009335F4">
      <w:footerReference w:type="even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A9E" w:rsidRDefault="00D97A9E" w:rsidP="00F36BC1">
      <w:pPr>
        <w:spacing w:after="0" w:line="240" w:lineRule="auto"/>
      </w:pPr>
      <w:r>
        <w:separator/>
      </w:r>
    </w:p>
  </w:endnote>
  <w:endnote w:type="continuationSeparator" w:id="1">
    <w:p w:rsidR="00D97A9E" w:rsidRDefault="00D97A9E" w:rsidP="00F36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BC1" w:rsidRDefault="00325B62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36BC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36BC1" w:rsidRDefault="00F36BC1" w:rsidP="00F36BC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BC1" w:rsidRDefault="00325B62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36BC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9032C">
      <w:rPr>
        <w:rStyle w:val="a6"/>
        <w:noProof/>
      </w:rPr>
      <w:t>1</w:t>
    </w:r>
    <w:r>
      <w:rPr>
        <w:rStyle w:val="a6"/>
      </w:rPr>
      <w:fldChar w:fldCharType="end"/>
    </w:r>
  </w:p>
  <w:p w:rsidR="00F36BC1" w:rsidRDefault="00F36BC1" w:rsidP="00F36BC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A9E" w:rsidRDefault="00D97A9E" w:rsidP="00F36BC1">
      <w:pPr>
        <w:spacing w:after="0" w:line="240" w:lineRule="auto"/>
      </w:pPr>
      <w:r>
        <w:separator/>
      </w:r>
    </w:p>
  </w:footnote>
  <w:footnote w:type="continuationSeparator" w:id="1">
    <w:p w:rsidR="00D97A9E" w:rsidRDefault="00D97A9E" w:rsidP="00F36B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35F4"/>
    <w:rsid w:val="00325B62"/>
    <w:rsid w:val="009335F4"/>
    <w:rsid w:val="00D97A9E"/>
    <w:rsid w:val="00E9032C"/>
    <w:rsid w:val="00F3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35F4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36BC1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F36BC1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F36B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36BC1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F36BC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36BC1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F36BC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528</Words>
  <Characters>3011</Characters>
  <Application>Microsoft Office Word</Application>
  <DocSecurity>0</DocSecurity>
  <Lines>25</Lines>
  <Paragraphs>7</Paragraphs>
  <ScaleCrop>false</ScaleCrop>
  <Manager> </Manager>
  <Company> </Company>
  <LinksUpToDate>false</LinksUpToDate>
  <CharactersWithSpaces>3532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2019-01-09T08:56:00Z</dcterms:created>
  <dcterms:modified xsi:type="dcterms:W3CDTF">2019-02-20T05:44:00Z</dcterms:modified>
  <cp:category> </cp:category>
</cp:coreProperties>
</file>