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32" w:rsidRPr="00AF43EA" w:rsidRDefault="000110AB" w:rsidP="00AF43E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AF43EA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2pt;margin-top:961pt;width:36pt;height:36pt;z-index:251658240;mso-position-horizontal-relative:page;mso-position-vertical-relative:top-margin-area">
            <v:imagedata r:id="rId7" o:title=""/>
            <w10:wrap anchorx="page"/>
          </v:shape>
        </w:pict>
      </w:r>
      <w:r w:rsidR="00906D15" w:rsidRPr="00AF43EA">
        <w:rPr>
          <w:rFonts w:ascii="宋体" w:eastAsia="宋体" w:hAnsi="宋体"/>
          <w:b/>
          <w:color w:val="FF0000"/>
          <w:sz w:val="28"/>
        </w:rPr>
        <w:t>第三单元　明清时期:统一多民族国家的巩固与发展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1173480" cy="5254625"/>
            <wp:effectExtent l="0" t="0" r="7620" b="3175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4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25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AF43EA">
        <w:rPr>
          <w:rFonts w:ascii="宋体" w:eastAsia="宋体" w:hAnsi="宋体"/>
          <w:b/>
        </w:rPr>
        <w:t>第14课</w:t>
      </w:r>
      <w:r w:rsidRPr="00AF43EA">
        <w:rPr>
          <w:rFonts w:ascii="宋体" w:eastAsia="宋体" w:hAnsi="宋体"/>
        </w:rPr>
        <w:t xml:space="preserve">　</w:t>
      </w:r>
      <w:r w:rsidRPr="00AF43EA">
        <w:rPr>
          <w:rFonts w:ascii="宋体" w:eastAsia="宋体" w:hAnsi="宋体"/>
          <w:b/>
        </w:rPr>
        <w:t>明朝的统治</w:t>
      </w:r>
    </w:p>
    <w:bookmarkEnd w:id="0"/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47" name="18标1.EPS" descr="id:2147492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18标1.EPS" descr="id:214749227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课前自主预习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48" name="18标2.EPS" descr="id:2147492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18标2.EPS" descr="id:214749228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知识点1　明朝的建立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1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背景: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1  )元朝末年,政治十分腐败,各级官吏竭力搜刮民财,导致社会动荡,民不聊生。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2  )1351年,黄河下游地区爆发农民起义,起义发展到江淮地区,出现了多支反元队伍。朱元璋领导的队伍逐步强大,消灭东南各地群雄,然后向北进军。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lastRenderedPageBreak/>
        <w:t>2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明朝建立:1368年,朱元璋称帝,建立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明朝　</w:t>
      </w:r>
      <w:r w:rsidRPr="00AF43EA">
        <w:rPr>
          <w:rFonts w:ascii="宋体" w:eastAsia="宋体" w:hAnsi="宋体"/>
        </w:rPr>
        <w:t>,定都应天府,他就是明太祖。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3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推翻元朝:随后,明军攻占元大都,结束了元朝的统治。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49" name="18标2.EPS" descr="id:2147492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18标2.EPS" descr="id:214749229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知识点2　朱元璋强化皇权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4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原因:巩固统治,强化皇权。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5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措施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1  )在地方,取消行中书省,设立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三司　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,将原来行中书省的权力一分为三,互不统属,从而使行省的权力分散。分封诸子为王,驻守各地,监控地方,巩固皇室。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2  )在中央,废除了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丞相　</w:t>
      </w:r>
      <w:r w:rsidRPr="00AF43EA">
        <w:rPr>
          <w:rFonts w:ascii="宋体" w:eastAsia="宋体" w:hAnsi="宋体"/>
        </w:rPr>
        <w:t>制度和中书省,提升吏、户、礼、兵、刑、工六部的职权,并使六部直接向皇帝负责。为分散兵权,朱元璋把原来的大都督府分为中、左、右、前、后五军都督府,将军队调动和武官任命的权力统归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兵部　</w:t>
      </w:r>
      <w:r w:rsidRPr="00AF43EA">
        <w:rPr>
          <w:rFonts w:ascii="宋体" w:eastAsia="宋体" w:hAnsi="宋体"/>
        </w:rPr>
        <w:t>,这样皇帝就直接掌握了军事大权。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3  )厂卫制度:为监察官民,朱元璋设立了由皇帝直接指挥的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锦衣卫　</w:t>
      </w:r>
      <w:r w:rsidRPr="00AF43EA">
        <w:rPr>
          <w:rFonts w:ascii="宋体" w:eastAsia="宋体" w:hAnsi="宋体"/>
        </w:rPr>
        <w:t>,掌管侍卫、缉捕、刑狱诸事,保护皇帝,镇压官民。后来,明成祖又成立了同类机构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东厂　</w:t>
      </w:r>
      <w:r w:rsidRPr="00AF43EA">
        <w:rPr>
          <w:rFonts w:ascii="宋体" w:eastAsia="宋体" w:hAnsi="宋体"/>
        </w:rPr>
        <w:t>。这两个机构合称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厂卫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。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6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作用:使皇权高度集中,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君主专制　</w:t>
      </w:r>
      <w:r w:rsidRPr="00AF43EA">
        <w:rPr>
          <w:rFonts w:ascii="宋体" w:eastAsia="宋体" w:hAnsi="宋体"/>
        </w:rPr>
        <w:t>大为加强。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50" name="18标2.EPS" descr="id:2147492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18标2.EPS" descr="id:214749229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知识点3　科举考试的变化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7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变化表现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24"/>
        <w:gridCol w:w="7778"/>
      </w:tblGrid>
      <w:tr w:rsidR="00A17B32" w:rsidRPr="00AF43EA">
        <w:trPr>
          <w:jc w:val="center"/>
        </w:trPr>
        <w:tc>
          <w:tcPr>
            <w:tcW w:w="3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17B32" w:rsidRPr="00AF43EA" w:rsidRDefault="00906D1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F43EA">
              <w:rPr>
                <w:rFonts w:ascii="宋体" w:eastAsia="宋体" w:hAnsi="宋体"/>
              </w:rPr>
              <w:t>内容</w:t>
            </w:r>
          </w:p>
        </w:tc>
        <w:tc>
          <w:tcPr>
            <w:tcW w:w="77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17B32" w:rsidRPr="00AF43EA" w:rsidRDefault="00906D1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F43EA">
              <w:rPr>
                <w:rFonts w:ascii="宋体" w:eastAsia="宋体" w:hAnsi="宋体"/>
              </w:rPr>
              <w:t>明朝提倡</w:t>
            </w:r>
            <w:r w:rsidRPr="00AF43EA">
              <w:rPr>
                <w:rFonts w:ascii="宋体" w:eastAsia="宋体" w:hAnsi="宋体"/>
                <w:color w:val="FF00FF"/>
                <w:u w:val="single" w:color="000000"/>
              </w:rPr>
              <w:t xml:space="preserve">　尊孔崇儒　</w:t>
            </w:r>
            <w:r w:rsidRPr="00AF43EA">
              <w:rPr>
                <w:rFonts w:ascii="宋体" w:eastAsia="宋体" w:hAnsi="宋体"/>
              </w:rPr>
              <w:t>。严格规定考试的题目必须来自</w:t>
            </w:r>
            <w:r w:rsidRPr="00AF43EA">
              <w:rPr>
                <w:rFonts w:ascii="宋体" w:eastAsia="宋体" w:hAnsi="宋体" w:cs="Times New Roman"/>
              </w:rPr>
              <w:t>“</w:t>
            </w:r>
            <w:r w:rsidRPr="00AF43EA">
              <w:rPr>
                <w:rFonts w:ascii="宋体" w:eastAsia="宋体" w:hAnsi="宋体"/>
                <w:color w:val="FF00FF"/>
                <w:u w:val="single" w:color="000000"/>
              </w:rPr>
              <w:t xml:space="preserve">　四书　</w:t>
            </w:r>
            <w:r w:rsidRPr="00AF43EA">
              <w:rPr>
                <w:rFonts w:ascii="宋体" w:eastAsia="宋体" w:hAnsi="宋体" w:cs="Times New Roman"/>
              </w:rPr>
              <w:t>”“</w:t>
            </w:r>
            <w:r w:rsidRPr="00AF43EA">
              <w:rPr>
                <w:rFonts w:ascii="宋体" w:eastAsia="宋体" w:hAnsi="宋体"/>
              </w:rPr>
              <w:t>五经</w:t>
            </w:r>
            <w:r w:rsidRPr="00AF43EA">
              <w:rPr>
                <w:rFonts w:ascii="宋体" w:eastAsia="宋体" w:hAnsi="宋体" w:cs="Times New Roman"/>
              </w:rPr>
              <w:t>”</w:t>
            </w:r>
            <w:r w:rsidRPr="00AF43EA">
              <w:rPr>
                <w:rFonts w:ascii="宋体" w:eastAsia="宋体" w:hAnsi="宋体"/>
              </w:rPr>
              <w:t>;考生对题目的解释,必须是以朱熹的《四书集注》为标准,不得自己随意发挥 </w:t>
            </w:r>
          </w:p>
        </w:tc>
      </w:tr>
      <w:tr w:rsidR="00A17B32" w:rsidRPr="00AF43EA">
        <w:trPr>
          <w:jc w:val="center"/>
        </w:trPr>
        <w:tc>
          <w:tcPr>
            <w:tcW w:w="3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17B32" w:rsidRPr="00AF43EA" w:rsidRDefault="00906D1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F43EA">
              <w:rPr>
                <w:rFonts w:ascii="宋体" w:eastAsia="宋体" w:hAnsi="宋体"/>
              </w:rPr>
              <w:t>形式</w:t>
            </w:r>
          </w:p>
        </w:tc>
        <w:tc>
          <w:tcPr>
            <w:tcW w:w="77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17B32" w:rsidRPr="00AF43EA" w:rsidRDefault="00906D1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F43EA">
              <w:rPr>
                <w:rFonts w:ascii="宋体" w:eastAsia="宋体" w:hAnsi="宋体"/>
              </w:rPr>
              <w:t>对考试答卷的文体格式、段落划分,都有严格的规定,要求答卷由八个部分组成,因此称为</w:t>
            </w:r>
            <w:r w:rsidRPr="00AF43EA">
              <w:rPr>
                <w:rFonts w:ascii="宋体" w:eastAsia="宋体" w:hAnsi="宋体" w:cs="Times New Roman"/>
              </w:rPr>
              <w:t>“</w:t>
            </w:r>
            <w:r w:rsidRPr="00AF43EA">
              <w:rPr>
                <w:rFonts w:ascii="宋体" w:eastAsia="宋体" w:hAnsi="宋体"/>
                <w:color w:val="FF00FF"/>
                <w:u w:val="single" w:color="000000"/>
              </w:rPr>
              <w:t xml:space="preserve">　八股文　</w:t>
            </w:r>
            <w:r w:rsidRPr="00AF43EA">
              <w:rPr>
                <w:rFonts w:ascii="宋体" w:eastAsia="宋体" w:hAnsi="宋体" w:cs="Times New Roman"/>
              </w:rPr>
              <w:t>”</w:t>
            </w:r>
            <w:r w:rsidRPr="00AF43EA">
              <w:rPr>
                <w:rFonts w:ascii="宋体" w:eastAsia="宋体" w:hAnsi="宋体"/>
              </w:rPr>
              <w:t> </w:t>
            </w:r>
          </w:p>
        </w:tc>
      </w:tr>
    </w:tbl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8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影响:禁锢思想,应试的人成为皇帝旨意的顺从者。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51" name="18标2.EPS" descr="id:2147492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18标2.EPS" descr="id:214749231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知识点4　经济的发展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9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农业:明代引进了原产于南美洲的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玉米　</w:t>
      </w:r>
      <w:r w:rsidRPr="00AF43EA">
        <w:rPr>
          <w:rFonts w:ascii="宋体" w:eastAsia="宋体" w:hAnsi="宋体"/>
        </w:rPr>
        <w:t>、甘薯、马铃薯、花生和向日葵等。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10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手工业:棉纺织业在明代已从南方推向北方,南北方都涌现出一批棉纺织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lastRenderedPageBreak/>
        <w:t>基地。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苏州　</w:t>
      </w:r>
      <w:r w:rsidRPr="00AF43EA">
        <w:rPr>
          <w:rFonts w:ascii="宋体" w:eastAsia="宋体" w:hAnsi="宋体"/>
        </w:rPr>
        <w:t>是明代的丝织业中心。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景德镇　</w:t>
      </w:r>
      <w:r w:rsidRPr="00AF43EA">
        <w:rPr>
          <w:rFonts w:ascii="宋体" w:eastAsia="宋体" w:hAnsi="宋体"/>
        </w:rPr>
        <w:t>是全国的制瓷中心,所产的青花瓷器,造型多样,色彩艳丽,花纹优美,畅销海内外。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b/>
        </w:rPr>
        <w:t>11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商业:商品经济相当活跃。北京和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南京　</w:t>
      </w:r>
      <w:r w:rsidRPr="00AF43EA">
        <w:rPr>
          <w:rFonts w:ascii="宋体" w:eastAsia="宋体" w:hAnsi="宋体"/>
        </w:rPr>
        <w:t>是全国性的商贸城市,还出现了数十座较大的商业城市。出现了有名的商帮,如山西的</w:t>
      </w:r>
      <w:r w:rsidRPr="00AF43EA">
        <w:rPr>
          <w:rFonts w:ascii="宋体" w:eastAsia="宋体" w:hAnsi="宋体"/>
          <w:color w:val="FF00FF"/>
          <w:u w:val="single" w:color="000000"/>
        </w:rPr>
        <w:t xml:space="preserve">　晋商　</w:t>
      </w:r>
      <w:r w:rsidRPr="00AF43EA">
        <w:rPr>
          <w:rFonts w:ascii="宋体" w:eastAsia="宋体" w:hAnsi="宋体"/>
        </w:rPr>
        <w:t>、安徽的徽商。 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52" name="18标1.EPS" descr="id:2147492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18标1.EPS" descr="id:214749231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课堂基础达标</w:t>
      </w: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53" name="18标2.EPS" descr="id:2147492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18标2.EPS" descr="id:214749232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知识点1　明朝的建立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1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下列表格中的</w:t>
      </w:r>
      <w:r w:rsidRPr="00AF43EA">
        <w:rPr>
          <w:rFonts w:ascii="宋体" w:eastAsia="宋体" w:hAnsi="宋体" w:cs="宋体" w:hint="eastAsia"/>
        </w:rPr>
        <w:t>④</w:t>
      </w:r>
      <w:r w:rsidRPr="00AF43EA">
        <w:rPr>
          <w:rFonts w:ascii="宋体" w:eastAsia="宋体" w:hAnsi="宋体"/>
        </w:rPr>
        <w:t>代表的朝代建立于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C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2882265" cy="838835"/>
            <wp:effectExtent l="0" t="0" r="13335" b="18415"/>
            <wp:docPr id="254" name="18ZKXLD80.eps" descr="id:2147492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18ZKXLD80.eps" descr="id:214749233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2520" cy="83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13世纪60年代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13世纪80年代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14世纪60年代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14世纪80年代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255" name="18标2.EPS" descr="id:2147492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18标2.EPS" descr="id:214749234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知识点2　朱元璋强化皇权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2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历史兴趣小组准备开展以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明太祖加强专制统治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为主题的探究活动,下列符合主题的有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D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 w:cs="宋体" w:hint="eastAsia"/>
        </w:rPr>
        <w:t>①</w:t>
      </w:r>
      <w:r w:rsidRPr="00AF43EA">
        <w:rPr>
          <w:rFonts w:ascii="宋体" w:eastAsia="宋体" w:hAnsi="宋体"/>
        </w:rPr>
        <w:t>取消行中书省,设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三司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 xml:space="preserve">　</w:t>
      </w:r>
      <w:r w:rsidRPr="00AF43EA">
        <w:rPr>
          <w:rFonts w:ascii="宋体" w:eastAsia="宋体" w:hAnsi="宋体" w:cs="宋体" w:hint="eastAsia"/>
        </w:rPr>
        <w:t>②</w:t>
      </w:r>
      <w:r w:rsidRPr="00AF43EA">
        <w:rPr>
          <w:rFonts w:ascii="宋体" w:eastAsia="宋体" w:hAnsi="宋体"/>
        </w:rPr>
        <w:t xml:space="preserve">设立锦衣卫　</w:t>
      </w:r>
      <w:r w:rsidRPr="00AF43EA">
        <w:rPr>
          <w:rFonts w:ascii="宋体" w:eastAsia="宋体" w:hAnsi="宋体" w:cs="宋体" w:hint="eastAsia"/>
        </w:rPr>
        <w:t>③</w:t>
      </w:r>
      <w:r w:rsidRPr="00AF43EA">
        <w:rPr>
          <w:rFonts w:ascii="宋体" w:eastAsia="宋体" w:hAnsi="宋体"/>
        </w:rPr>
        <w:t xml:space="preserve">大都督府分为五军都督府　</w:t>
      </w:r>
      <w:r w:rsidRPr="00AF43EA">
        <w:rPr>
          <w:rFonts w:ascii="宋体" w:eastAsia="宋体" w:hAnsi="宋体" w:cs="宋体" w:hint="eastAsia"/>
        </w:rPr>
        <w:t>④</w:t>
      </w:r>
      <w:r w:rsidRPr="00AF43EA">
        <w:rPr>
          <w:rFonts w:ascii="宋体" w:eastAsia="宋体" w:hAnsi="宋体"/>
        </w:rPr>
        <w:t>设立东厂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 w:cs="宋体" w:hint="eastAsia"/>
        </w:rPr>
        <w:t>①②④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 w:cs="宋体" w:hint="eastAsia"/>
        </w:rPr>
        <w:t>②③④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 w:cs="宋体" w:hint="eastAsia"/>
        </w:rPr>
        <w:t>①③④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 w:cs="宋体" w:hint="eastAsia"/>
        </w:rPr>
        <w:t>①②③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3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阅读材料,回答问题。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材料一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594995" cy="698500"/>
            <wp:effectExtent l="0" t="0" r="14605" b="6350"/>
            <wp:docPr id="256" name="17ZKXLJ127.EPS" descr="id:2147492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17ZKXLJ127.EPS" descr="id:214749234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080" cy="69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材料二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141730" cy="680085"/>
            <wp:effectExtent l="0" t="0" r="1270" b="5715"/>
            <wp:docPr id="257" name="17ZKXLJ127-1.EPS" descr="id:2147492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17ZKXLJ127-1.EPS" descr="id:214749235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28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材料三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1141730" cy="479425"/>
            <wp:effectExtent l="0" t="0" r="1270" b="15875"/>
            <wp:docPr id="258" name="17ZKXLJ127-2.EPS" descr="id:2147492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17ZKXLJ127-2.EPS" descr="id:2147492361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280" cy="47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1  )与材料一、二相比,材料三反映的中央机构设置有何变化?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color w:val="FF00FF"/>
        </w:rPr>
        <w:t>废除了丞相,六部直接向皇帝负责。</w:t>
      </w: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2  )根据以上材料,说明中国古代皇权与相权关系的发展变化趋势。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color w:val="FF00FF"/>
        </w:rPr>
        <w:t>皇权不断加强,相权不断削弱直至被废除。</w:t>
      </w: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59" name="18标2.EPS" descr="id:2147492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18标2.EPS" descr="id:214749236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知识点3　科举考试的变化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4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下图为古代考生抄有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四书</w:t>
      </w:r>
      <w:r w:rsidRPr="00AF43EA">
        <w:rPr>
          <w:rFonts w:ascii="宋体" w:eastAsia="宋体" w:hAnsi="宋体" w:cs="Times New Roman"/>
        </w:rPr>
        <w:t>”“</w:t>
      </w:r>
      <w:r w:rsidRPr="00AF43EA">
        <w:rPr>
          <w:rFonts w:ascii="宋体" w:eastAsia="宋体" w:hAnsi="宋体"/>
        </w:rPr>
        <w:t>五经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的作弊内衣。这件内衣最有可能出现在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D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1440180" cy="777240"/>
            <wp:effectExtent l="0" t="0" r="7620" b="3810"/>
            <wp:docPr id="260" name="18ZKXLD81.eps" descr="id:2147492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18ZKXLD81.eps" descr="id:2147492375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72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秦汉时期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隋唐时期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宋元时期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明朝时期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261" name="18标2.EPS" descr="id:2147492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18标2.EPS" descr="id:214749238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知识点4　经济的发展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5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明朝手工业在前代的基础上继续发展,景德镇是当时全国的制瓷中心,其畅销海内外的产品是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D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白瓷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青瓷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lastRenderedPageBreak/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唐三彩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青花瓷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6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明朝的商品经济十分活跃。当时全国性的两大商贸城市的是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B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苏州和杭州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北京和南京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长安和洛阳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成都和上海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62" name="18标1.EPS" descr="id:2147492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18标1.EPS" descr="id:214749238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3EA">
        <w:rPr>
          <w:rFonts w:ascii="宋体" w:eastAsia="宋体" w:hAnsi="宋体"/>
          <w:color w:val="FF00FF"/>
        </w:rPr>
        <w:t>课后巩固提升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1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朱元璋是一位出身寒微的马上皇帝。下列皇帝中哪一位与朱元璋的称帝过程最相似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A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刘邦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杨广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李世民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赵匡胤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2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如果你是明朝的一位地方官员,有事上京参见皇帝朱元璋,应去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D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长安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洛阳</w:t>
      </w:r>
      <w:r w:rsidRPr="00AF43EA">
        <w:rPr>
          <w:rFonts w:ascii="宋体" w:eastAsia="宋体" w:hAnsi="宋体"/>
        </w:rPr>
        <w:tab/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咸阳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应天府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3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史载:从洪武十八年(  1385年  ),皇帝八天共批阅奏章1660份,处理国事3391件。皇帝自己也感叹: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百僚已睡朕未睡,百僚未起朕先起。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出现这种现象,最有可能是因为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A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废除宰相制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八股取士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设厂卫特务机构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设三省六部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4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厂卫制是明代强化君主专制统治的特色。《明史</w:t>
      </w:r>
      <w:r w:rsidRPr="00AF43EA">
        <w:rPr>
          <w:rFonts w:ascii="宋体" w:eastAsia="宋体" w:hAnsi="宋体" w:cs="Times New Roman"/>
        </w:rPr>
        <w:t>·</w:t>
      </w:r>
      <w:r w:rsidRPr="00AF43EA">
        <w:rPr>
          <w:rFonts w:ascii="宋体" w:eastAsia="宋体" w:hAnsi="宋体"/>
        </w:rPr>
        <w:t>职官志》记载:锦衣卫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掌侍卫、缉捕、刑狱之事……盗贼奸宄,街涂沟洫,密缉而时省之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。就其职责而言,对历史上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厂卫之士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的最准确评价应该是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D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皇家卫士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国家栋梁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帝王奴才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皇帝爪牙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5</w:t>
      </w:r>
      <w:r w:rsidRPr="00AF43EA">
        <w:rPr>
          <w:rFonts w:ascii="宋体" w:eastAsia="宋体" w:hAnsi="宋体" w:cs="Times New Roman"/>
        </w:rPr>
        <w:t>.“</w:t>
      </w:r>
      <w:r w:rsidRPr="00AF43EA">
        <w:rPr>
          <w:rFonts w:ascii="宋体" w:eastAsia="宋体" w:hAnsi="宋体"/>
        </w:rPr>
        <w:t>秦以后中国的文化曾遭受到三次厄运:一次是秦始皇的焚书,一次是汉武帝的罢黜百家,又一次是明初的科举制度。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明初的科举制度成为中国文化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厄运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的原因是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B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注重考查诗赋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采用八股取士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打破门第限制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lastRenderedPageBreak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考生任意发挥自己的见解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6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《明史</w:t>
      </w:r>
      <w:r w:rsidRPr="00AF43EA">
        <w:rPr>
          <w:rFonts w:ascii="宋体" w:eastAsia="宋体" w:hAnsi="宋体" w:cs="Times New Roman"/>
        </w:rPr>
        <w:t>·</w:t>
      </w:r>
      <w:r w:rsidRPr="00AF43EA">
        <w:rPr>
          <w:rFonts w:ascii="宋体" w:eastAsia="宋体" w:hAnsi="宋体"/>
        </w:rPr>
        <w:t>选举志》载: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科目者,沿唐宋之旧,而稍变其试士之法,专取四子书及《易》《书》《诗》《春秋》《礼记》五经命题试士。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从以上史料中不能获取的信息是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A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答卷的文体为八股文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科举考试的命题范围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沿袭唐宋的考试科目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稍变唐宋的考试方法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color w:val="FF00FF"/>
        </w:rPr>
        <w:t>【解析】根据题干中的</w:t>
      </w:r>
      <w:r w:rsidRPr="00AF43EA">
        <w:rPr>
          <w:rFonts w:ascii="宋体" w:eastAsia="宋体" w:hAnsi="宋体" w:cs="Times New Roman"/>
          <w:color w:val="FF00FF"/>
        </w:rPr>
        <w:t>“</w:t>
      </w:r>
      <w:r w:rsidRPr="00AF43EA">
        <w:rPr>
          <w:rFonts w:ascii="宋体" w:eastAsia="宋体" w:hAnsi="宋体"/>
          <w:color w:val="FF00FF"/>
        </w:rPr>
        <w:t>科目者,沿唐宋之旧</w:t>
      </w:r>
      <w:r w:rsidRPr="00AF43EA">
        <w:rPr>
          <w:rFonts w:ascii="宋体" w:eastAsia="宋体" w:hAnsi="宋体" w:cs="Times New Roman"/>
          <w:color w:val="FF00FF"/>
        </w:rPr>
        <w:t>”“</w:t>
      </w:r>
      <w:r w:rsidRPr="00AF43EA">
        <w:rPr>
          <w:rFonts w:ascii="宋体" w:eastAsia="宋体" w:hAnsi="宋体"/>
          <w:color w:val="FF00FF"/>
        </w:rPr>
        <w:t>稍变其试士之法</w:t>
      </w:r>
      <w:r w:rsidRPr="00AF43EA">
        <w:rPr>
          <w:rFonts w:ascii="宋体" w:eastAsia="宋体" w:hAnsi="宋体" w:cs="Times New Roman"/>
          <w:color w:val="FF00FF"/>
        </w:rPr>
        <w:t>”</w:t>
      </w:r>
      <w:r w:rsidRPr="00AF43EA">
        <w:rPr>
          <w:rFonts w:ascii="宋体" w:eastAsia="宋体" w:hAnsi="宋体"/>
          <w:color w:val="FF00FF"/>
        </w:rPr>
        <w:t>,可得出C、D两项;由题干中的</w:t>
      </w:r>
      <w:r w:rsidRPr="00AF43EA">
        <w:rPr>
          <w:rFonts w:ascii="宋体" w:eastAsia="宋体" w:hAnsi="宋体" w:cs="Times New Roman"/>
          <w:color w:val="FF00FF"/>
        </w:rPr>
        <w:t>“</w:t>
      </w:r>
      <w:r w:rsidRPr="00AF43EA">
        <w:rPr>
          <w:rFonts w:ascii="宋体" w:eastAsia="宋体" w:hAnsi="宋体"/>
          <w:color w:val="FF00FF"/>
        </w:rPr>
        <w:t>专取四子书及……五经命题</w:t>
      </w:r>
      <w:r w:rsidRPr="00AF43EA">
        <w:rPr>
          <w:rFonts w:ascii="宋体" w:eastAsia="宋体" w:hAnsi="宋体" w:cs="Times New Roman"/>
          <w:color w:val="FF00FF"/>
        </w:rPr>
        <w:t>”</w:t>
      </w:r>
      <w:r w:rsidRPr="00AF43EA">
        <w:rPr>
          <w:rFonts w:ascii="宋体" w:eastAsia="宋体" w:hAnsi="宋体"/>
          <w:color w:val="FF00FF"/>
        </w:rPr>
        <w:t>,可得出B项。A项在材料中未反映。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7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宋朝时期,从越南引进了优良品种占城稻;明朝时期,从外国引进了玉米、甘薯、马铃薯等。这些举措产生的共同作用是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C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加强了同海外各国的联系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提高了农民的社会地位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促进了农业生产的发展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促进资本主义萌芽的出现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8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搜集和整理历史资料,从中提取有效信息是学习历史的重要方法。某同学从图书馆借来了《中国宰相政治》《明代特务政治》《明代八股文史》等书,准备写一篇历史小论文,他选择的论文题目应该是</w:t>
      </w:r>
      <w:r w:rsidRPr="00AF43EA">
        <w:rPr>
          <w:rFonts w:ascii="宋体" w:eastAsia="宋体" w:hAnsi="宋体"/>
        </w:rPr>
        <w:ptab w:relativeTo="margin" w:alignment="right" w:leader="none"/>
      </w:r>
      <w:r w:rsidRPr="00AF43EA">
        <w:rPr>
          <w:rFonts w:ascii="宋体" w:eastAsia="宋体" w:hAnsi="宋体"/>
        </w:rPr>
        <w:t xml:space="preserve">(  </w:t>
      </w:r>
      <w:r w:rsidRPr="00AF43EA">
        <w:rPr>
          <w:rFonts w:ascii="宋体" w:eastAsia="宋体" w:hAnsi="宋体"/>
          <w:color w:val="FF00FF"/>
        </w:rPr>
        <w:t>C</w:t>
      </w:r>
      <w:r w:rsidRPr="00AF43EA">
        <w:rPr>
          <w:rFonts w:ascii="宋体" w:eastAsia="宋体" w:hAnsi="宋体"/>
        </w:rPr>
        <w:t xml:space="preserve">  )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A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简论闭关锁国政策</w:t>
      </w:r>
      <w:r w:rsidRPr="00AF43EA">
        <w:rPr>
          <w:rFonts w:ascii="宋体" w:eastAsia="宋体" w:hAnsi="宋体"/>
        </w:rPr>
        <w:tab/>
        <w:t>B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叙说明朝的对外交往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C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略谈明朝的君主专制</w:t>
      </w:r>
      <w:r w:rsidRPr="00AF43EA">
        <w:rPr>
          <w:rFonts w:ascii="宋体" w:eastAsia="宋体" w:hAnsi="宋体"/>
        </w:rPr>
        <w:tab/>
        <w:t>D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浅论明朝的文化政策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9</w:t>
      </w:r>
      <w:r w:rsidRPr="00AF43EA">
        <w:rPr>
          <w:rFonts w:ascii="宋体" w:eastAsia="宋体" w:hAnsi="宋体" w:cs="Times New Roman"/>
        </w:rPr>
        <w:t>.</w:t>
      </w:r>
      <w:r w:rsidRPr="00AF43EA">
        <w:rPr>
          <w:rFonts w:ascii="宋体" w:eastAsia="宋体" w:hAnsi="宋体"/>
        </w:rPr>
        <w:t>阅读材料,回答问题。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 xml:space="preserve">材料一　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F43EA">
        <w:rPr>
          <w:rFonts w:ascii="宋体" w:eastAsia="宋体" w:hAnsi="宋体"/>
          <w:noProof/>
        </w:rPr>
        <w:drawing>
          <wp:inline distT="0" distB="0" distL="0" distR="0">
            <wp:extent cx="1282065" cy="1378585"/>
            <wp:effectExtent l="0" t="0" r="13335" b="12065"/>
            <wp:docPr id="263" name="17ZKXLJ128.EPS" descr="id:2147492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17ZKXLJ128.EPS" descr="id:2147492396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680" cy="137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材料二　东厂的侦察访缉范围非常广泛,上自官府,下至民间,到处都有它的踪迹。它一旦得到消息后,就会立即密报皇帝。因此事无大小,皇帝都会知道。在东厂的堂上,还挂着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朝廷心腹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的大匾。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lastRenderedPageBreak/>
        <w:t>材料三　科举考试成绩单出炉后,落榜的人垂头丧气,痛哭流涕;榜上有名者手舞足蹈,欢天喜地。更有甚者,无论落榜还是上榜,都已疯疯癫癫,让人叹息。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材料四　愚以为八股之害,等于焚书,而败坏人才,有甚于咸阳之郊所坑者,但四百六十余人也。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AF43EA">
        <w:rPr>
          <w:rFonts w:ascii="宋体" w:eastAsia="宋体" w:hAnsi="宋体" w:cs="Times New Roman"/>
        </w:rPr>
        <w:t>——</w:t>
      </w:r>
      <w:r w:rsidRPr="00AF43EA">
        <w:rPr>
          <w:rFonts w:ascii="宋体" w:eastAsia="宋体" w:hAnsi="宋体"/>
        </w:rPr>
        <w:t>顾炎武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1  )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锦衣卫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和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东厂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都是什么性质的机构?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color w:val="FF00FF"/>
        </w:rPr>
        <w:t>特务机构。</w:t>
      </w: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2  )根据材料三、四结合所学知识,谈谈你对明朝科举</w:t>
      </w:r>
      <w:r w:rsidRPr="00AF43EA">
        <w:rPr>
          <w:rFonts w:ascii="宋体" w:eastAsia="宋体" w:hAnsi="宋体" w:cs="Times New Roman"/>
        </w:rPr>
        <w:t>“</w:t>
      </w:r>
      <w:r w:rsidRPr="00AF43EA">
        <w:rPr>
          <w:rFonts w:ascii="宋体" w:eastAsia="宋体" w:hAnsi="宋体"/>
        </w:rPr>
        <w:t>八股取士</w:t>
      </w:r>
      <w:r w:rsidRPr="00AF43EA">
        <w:rPr>
          <w:rFonts w:ascii="宋体" w:eastAsia="宋体" w:hAnsi="宋体" w:cs="Times New Roman"/>
        </w:rPr>
        <w:t>”</w:t>
      </w:r>
      <w:r w:rsidRPr="00AF43EA">
        <w:rPr>
          <w:rFonts w:ascii="宋体" w:eastAsia="宋体" w:hAnsi="宋体"/>
        </w:rPr>
        <w:t>的看法。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color w:val="FF00FF"/>
        </w:rPr>
        <w:t>各种规定过于僵硬死板,以文体束缚了内容的发挥,加之命题内容的狭窄,束缚了思想。导致许多读书人只顾埋头攻读经书,钻研八股,而不讲求实际学问,最终成为皇帝的忠实奴仆。这对中国的思想、文化、科学技术的发展造成严重阻碍。表明了科举制度到明朝时已趋于僵化,是思想文化方面加强君主专制的重要表现。</w:t>
      </w: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A17B3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</w:rPr>
        <w:t>(  3  )上述四则材料反映的实质是什么?</w:t>
      </w:r>
    </w:p>
    <w:p w:rsidR="00A17B32" w:rsidRPr="00AF43EA" w:rsidRDefault="00906D1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F43EA">
        <w:rPr>
          <w:rFonts w:ascii="宋体" w:eastAsia="宋体" w:hAnsi="宋体"/>
          <w:color w:val="FF00FF"/>
        </w:rPr>
        <w:t>反映出君主专制制度的强化和它的渐趋腐朽、衰落。</w:t>
      </w:r>
    </w:p>
    <w:p w:rsidR="00A17B32" w:rsidRPr="00AF43EA" w:rsidRDefault="00A17B32">
      <w:pPr>
        <w:rPr>
          <w:rFonts w:ascii="宋体" w:eastAsia="宋体" w:hAnsi="宋体"/>
        </w:rPr>
      </w:pPr>
    </w:p>
    <w:sectPr w:rsidR="00A17B32" w:rsidRPr="00AF43EA" w:rsidSect="00A17B32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180" w:rsidRDefault="00CF0180" w:rsidP="00906D15">
      <w:pPr>
        <w:spacing w:after="0" w:line="240" w:lineRule="auto"/>
      </w:pPr>
      <w:r>
        <w:separator/>
      </w:r>
    </w:p>
  </w:endnote>
  <w:endnote w:type="continuationSeparator" w:id="1">
    <w:p w:rsidR="00CF0180" w:rsidRDefault="00CF0180" w:rsidP="0090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D15" w:rsidRDefault="000110AB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06D1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6D15" w:rsidRDefault="00906D15" w:rsidP="00906D1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D15" w:rsidRDefault="000110AB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06D1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F43EA">
      <w:rPr>
        <w:rStyle w:val="a6"/>
        <w:noProof/>
      </w:rPr>
      <w:t>1</w:t>
    </w:r>
    <w:r>
      <w:rPr>
        <w:rStyle w:val="a6"/>
      </w:rPr>
      <w:fldChar w:fldCharType="end"/>
    </w:r>
  </w:p>
  <w:p w:rsidR="00906D15" w:rsidRDefault="00906D15" w:rsidP="00906D1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180" w:rsidRDefault="00CF0180" w:rsidP="00906D15">
      <w:pPr>
        <w:spacing w:after="0" w:line="240" w:lineRule="auto"/>
      </w:pPr>
      <w:r>
        <w:separator/>
      </w:r>
    </w:p>
  </w:footnote>
  <w:footnote w:type="continuationSeparator" w:id="1">
    <w:p w:rsidR="00CF0180" w:rsidRDefault="00CF0180" w:rsidP="00906D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B32"/>
    <w:rsid w:val="000110AB"/>
    <w:rsid w:val="00906D15"/>
    <w:rsid w:val="00A17B32"/>
    <w:rsid w:val="00AF43EA"/>
    <w:rsid w:val="00CF0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B32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06D1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06D15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906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06D15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906D1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06D15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906D1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466</Words>
  <Characters>2659</Characters>
  <Application>Microsoft Office Word</Application>
  <DocSecurity>0</DocSecurity>
  <Lines>22</Lines>
  <Paragraphs>6</Paragraphs>
  <ScaleCrop>false</ScaleCrop>
  <Manager> </Manager>
  <Company> </Company>
  <LinksUpToDate>false</LinksUpToDate>
  <CharactersWithSpaces>3119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2019-01-09T08:55:00Z</dcterms:created>
  <dcterms:modified xsi:type="dcterms:W3CDTF">2019-02-20T05:44:00Z</dcterms:modified>
  <cp:category> </cp:category>
</cp:coreProperties>
</file>