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3DB" w:rsidRPr="00783D22" w:rsidRDefault="007E2061" w:rsidP="00783D22">
      <w:pPr>
        <w:pStyle w:val="ae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783D22">
        <w:rPr>
          <w:rFonts w:ascii="宋体" w:eastAsia="宋体" w:hAnsi="宋体"/>
          <w:b/>
          <w:color w:val="FF0000"/>
          <w:sz w:val="28"/>
        </w:rPr>
        <w:t>第</w:t>
      </w:r>
      <w:r w:rsidRPr="00783D22">
        <w:rPr>
          <w:rFonts w:ascii="宋体" w:eastAsia="宋体" w:hAnsi="宋体"/>
          <w:b/>
          <w:color w:val="FF0000"/>
          <w:sz w:val="28"/>
        </w:rPr>
        <w:t>1</w:t>
      </w:r>
      <w:r w:rsidRPr="00783D22">
        <w:rPr>
          <w:rFonts w:ascii="宋体" w:eastAsia="宋体" w:hAnsi="宋体"/>
          <w:b/>
          <w:color w:val="FF0000"/>
          <w:sz w:val="28"/>
        </w:rPr>
        <w:t>节</w:t>
      </w:r>
      <w:r w:rsidRPr="00783D22">
        <w:rPr>
          <w:rFonts w:ascii="宋体" w:eastAsia="宋体" w:hAnsi="宋体"/>
          <w:b/>
          <w:color w:val="FF0000"/>
          <w:sz w:val="28"/>
        </w:rPr>
        <w:t xml:space="preserve">　</w:t>
      </w:r>
      <w:r w:rsidRPr="00783D22">
        <w:rPr>
          <w:rFonts w:ascii="宋体" w:eastAsia="宋体" w:hAnsi="宋体"/>
          <w:b/>
          <w:color w:val="FF0000"/>
          <w:sz w:val="28"/>
        </w:rPr>
        <w:t>种子萌发形成幼苗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165" name="梳知识H.eps" descr="id:21474876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梳知识H.eps" descr="id:2147487600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知识点</w:t>
      </w:r>
      <w:r w:rsidRPr="00783D22">
        <w:rPr>
          <w:rFonts w:ascii="宋体" w:eastAsia="宋体" w:hAnsi="宋体"/>
          <w:b/>
          <w:color w:val="000000" w:themeColor="text1"/>
        </w:rPr>
        <w:t>1</w:t>
      </w:r>
      <w:r w:rsidRPr="00783D22">
        <w:rPr>
          <w:rFonts w:ascii="宋体" w:eastAsia="宋体" w:hAnsi="宋体"/>
          <w:color w:val="000000" w:themeColor="text1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种子的结构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b/>
          <w:color w:val="000000" w:themeColor="text1"/>
        </w:rPr>
        <w:t>1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菜豆种子的结构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658110" cy="872490"/>
            <wp:effectExtent l="0" t="0" r="0" b="0"/>
            <wp:docPr id="166" name="L06J.eps" descr="id:21474876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L06J.eps" descr="id:2147487607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58240" cy="87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b/>
          <w:color w:val="000000" w:themeColor="text1"/>
        </w:rPr>
        <w:t>2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玉米种子的结构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765935" cy="946150"/>
            <wp:effectExtent l="0" t="0" r="0" b="0"/>
            <wp:docPr id="167" name="L05J.eps" descr="id:21474876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L05J.eps" descr="id:2147487614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66160" cy="94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b/>
          <w:color w:val="000000" w:themeColor="text1"/>
        </w:rPr>
        <w:t>3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菜豆种子和玉米种子结构的异同点</w:t>
      </w:r>
    </w:p>
    <w:tbl>
      <w:tblPr>
        <w:tblW w:w="380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28"/>
        <w:gridCol w:w="1311"/>
        <w:gridCol w:w="898"/>
        <w:gridCol w:w="1068"/>
      </w:tblGrid>
      <w:tr w:rsidR="00C603DB" w:rsidRPr="00783D22">
        <w:trPr>
          <w:jc w:val="center"/>
        </w:trPr>
        <w:tc>
          <w:tcPr>
            <w:tcW w:w="1839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/>
                <w:color w:val="000000" w:themeColor="text1"/>
              </w:rPr>
              <w:t>比较内容</w:t>
            </w:r>
          </w:p>
        </w:tc>
        <w:tc>
          <w:tcPr>
            <w:tcW w:w="8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/>
                <w:color w:val="000000" w:themeColor="text1"/>
              </w:rPr>
              <w:t>菜豆种子</w:t>
            </w:r>
          </w:p>
        </w:tc>
        <w:tc>
          <w:tcPr>
            <w:tcW w:w="106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/>
                <w:color w:val="000000" w:themeColor="text1"/>
              </w:rPr>
              <w:t>玉米种子</w:t>
            </w:r>
          </w:p>
        </w:tc>
      </w:tr>
      <w:tr w:rsidR="00C603DB" w:rsidRPr="00783D22">
        <w:trPr>
          <w:jc w:val="center"/>
        </w:trPr>
        <w:tc>
          <w:tcPr>
            <w:tcW w:w="528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/>
                <w:color w:val="000000" w:themeColor="text1"/>
              </w:rPr>
              <w:t>不同点</w:t>
            </w:r>
          </w:p>
        </w:tc>
        <w:tc>
          <w:tcPr>
            <w:tcW w:w="13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/>
                <w:color w:val="000000" w:themeColor="text1"/>
              </w:rPr>
              <w:t>子叶数</w:t>
            </w:r>
            <w:r w:rsidRPr="00783D22">
              <w:rPr>
                <w:rFonts w:ascii="宋体" w:eastAsia="宋体" w:hAnsi="宋体"/>
                <w:color w:val="000000" w:themeColor="text1"/>
              </w:rPr>
              <w:t>(</w:t>
            </w:r>
            <w:r w:rsidRPr="00783D22">
              <w:rPr>
                <w:rFonts w:ascii="宋体" w:eastAsia="宋体" w:hAnsi="宋体"/>
                <w:color w:val="000000" w:themeColor="text1"/>
              </w:rPr>
              <w:t>数量</w:t>
            </w:r>
            <w:r w:rsidRPr="00783D22">
              <w:rPr>
                <w:rFonts w:ascii="宋体" w:eastAsia="宋体" w:hAnsi="宋体"/>
                <w:color w:val="000000" w:themeColor="text1"/>
              </w:rPr>
              <w:t>)</w:t>
            </w:r>
          </w:p>
        </w:tc>
        <w:tc>
          <w:tcPr>
            <w:tcW w:w="8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 w:cs="宋体" w:hint="eastAsia"/>
                <w:color w:val="000000" w:themeColor="text1"/>
              </w:rPr>
              <w:t>①</w:t>
            </w:r>
            <w:r w:rsidRPr="00783D22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</w:t>
            </w:r>
            <w:r w:rsidRPr="00783D22">
              <w:rPr>
                <w:rFonts w:ascii="宋体" w:eastAsia="宋体" w:hAnsi="宋体"/>
                <w:color w:val="000000" w:themeColor="text1"/>
                <w:u w:val="single" w:color="000000"/>
              </w:rPr>
              <w:t>2</w:t>
            </w:r>
            <w:r w:rsidRPr="00783D22">
              <w:rPr>
                <w:rFonts w:ascii="宋体" w:eastAsia="宋体" w:hAnsi="宋体"/>
                <w:color w:val="000000" w:themeColor="text1"/>
                <w:u w:val="single" w:color="000000"/>
              </w:rPr>
              <w:t>片</w:t>
            </w:r>
            <w:r w:rsidRPr="00783D22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</w:t>
            </w:r>
            <w:r w:rsidRPr="00783D22">
              <w:rPr>
                <w:rFonts w:ascii="宋体" w:eastAsia="宋体" w:hAnsi="宋体"/>
                <w:b/>
                <w:color w:val="000000" w:themeColor="text1"/>
                <w:u w:val="single" w:color="000000"/>
              </w:rPr>
              <w:t> </w:t>
            </w:r>
          </w:p>
        </w:tc>
        <w:tc>
          <w:tcPr>
            <w:tcW w:w="106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/>
                <w:color w:val="000000" w:themeColor="text1"/>
              </w:rPr>
              <w:t>1</w:t>
            </w:r>
            <w:r w:rsidRPr="00783D22">
              <w:rPr>
                <w:rFonts w:ascii="宋体" w:eastAsia="宋体" w:hAnsi="宋体"/>
                <w:color w:val="000000" w:themeColor="text1"/>
              </w:rPr>
              <w:t>片</w:t>
            </w:r>
          </w:p>
        </w:tc>
      </w:tr>
      <w:tr w:rsidR="00C603DB" w:rsidRPr="00783D22">
        <w:trPr>
          <w:jc w:val="center"/>
        </w:trPr>
        <w:tc>
          <w:tcPr>
            <w:tcW w:w="528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C603D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13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/>
                <w:color w:val="000000" w:themeColor="text1"/>
              </w:rPr>
              <w:t>胚乳</w:t>
            </w:r>
          </w:p>
        </w:tc>
        <w:tc>
          <w:tcPr>
            <w:tcW w:w="8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/>
                <w:color w:val="000000" w:themeColor="text1"/>
              </w:rPr>
              <w:t>无胚乳</w:t>
            </w:r>
          </w:p>
        </w:tc>
        <w:tc>
          <w:tcPr>
            <w:tcW w:w="106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 w:cs="宋体" w:hint="eastAsia"/>
                <w:color w:val="000000" w:themeColor="text1"/>
              </w:rPr>
              <w:t>②</w:t>
            </w:r>
            <w:r w:rsidRPr="00783D22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</w:t>
            </w:r>
            <w:r w:rsidRPr="00783D22">
              <w:rPr>
                <w:rFonts w:ascii="宋体" w:eastAsia="宋体" w:hAnsi="宋体"/>
                <w:color w:val="000000" w:themeColor="text1"/>
                <w:u w:val="single" w:color="000000"/>
              </w:rPr>
              <w:t>有胚乳</w:t>
            </w:r>
            <w:r w:rsidRPr="00783D22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</w:t>
            </w:r>
            <w:r w:rsidRPr="00783D22">
              <w:rPr>
                <w:rFonts w:ascii="宋体" w:eastAsia="宋体" w:hAnsi="宋体"/>
                <w:b/>
                <w:color w:val="000000" w:themeColor="text1"/>
                <w:u w:val="single" w:color="000000"/>
              </w:rPr>
              <w:t> </w:t>
            </w:r>
          </w:p>
        </w:tc>
      </w:tr>
      <w:tr w:rsidR="00C603DB" w:rsidRPr="00783D22">
        <w:trPr>
          <w:jc w:val="center"/>
        </w:trPr>
        <w:tc>
          <w:tcPr>
            <w:tcW w:w="528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C603D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13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/>
                <w:color w:val="000000" w:themeColor="text1"/>
              </w:rPr>
              <w:t>营养物质贮存部位</w:t>
            </w:r>
          </w:p>
        </w:tc>
        <w:tc>
          <w:tcPr>
            <w:tcW w:w="8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 w:cs="宋体" w:hint="eastAsia"/>
                <w:color w:val="000000" w:themeColor="text1"/>
              </w:rPr>
              <w:t>③</w:t>
            </w:r>
            <w:r w:rsidRPr="00783D22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</w:t>
            </w:r>
            <w:r w:rsidRPr="00783D22">
              <w:rPr>
                <w:rFonts w:ascii="宋体" w:eastAsia="宋体" w:hAnsi="宋体"/>
                <w:color w:val="000000" w:themeColor="text1"/>
                <w:u w:val="single" w:color="000000"/>
              </w:rPr>
              <w:t>子叶</w:t>
            </w:r>
            <w:r w:rsidRPr="00783D22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</w:t>
            </w:r>
            <w:r w:rsidRPr="00783D22">
              <w:rPr>
                <w:rFonts w:ascii="宋体" w:eastAsia="宋体" w:hAnsi="宋体"/>
                <w:b/>
                <w:color w:val="000000" w:themeColor="text1"/>
                <w:u w:val="single" w:color="000000"/>
              </w:rPr>
              <w:t> </w:t>
            </w:r>
          </w:p>
        </w:tc>
        <w:tc>
          <w:tcPr>
            <w:tcW w:w="106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 w:cs="宋体" w:hint="eastAsia"/>
                <w:color w:val="000000" w:themeColor="text1"/>
              </w:rPr>
              <w:t>④</w:t>
            </w:r>
            <w:r w:rsidRPr="00783D22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</w:t>
            </w:r>
            <w:r w:rsidRPr="00783D22">
              <w:rPr>
                <w:rFonts w:ascii="宋体" w:eastAsia="宋体" w:hAnsi="宋体"/>
                <w:color w:val="000000" w:themeColor="text1"/>
                <w:u w:val="single" w:color="000000"/>
              </w:rPr>
              <w:t>胚乳</w:t>
            </w:r>
            <w:r w:rsidRPr="00783D22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</w:t>
            </w:r>
            <w:r w:rsidRPr="00783D22">
              <w:rPr>
                <w:rFonts w:ascii="宋体" w:eastAsia="宋体" w:hAnsi="宋体"/>
                <w:b/>
                <w:color w:val="000000" w:themeColor="text1"/>
                <w:u w:val="single" w:color="000000"/>
              </w:rPr>
              <w:t> </w:t>
            </w:r>
          </w:p>
        </w:tc>
      </w:tr>
      <w:tr w:rsidR="00C603DB" w:rsidRPr="00783D22">
        <w:trPr>
          <w:jc w:val="center"/>
        </w:trPr>
        <w:tc>
          <w:tcPr>
            <w:tcW w:w="5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/>
                <w:color w:val="000000" w:themeColor="text1"/>
              </w:rPr>
              <w:t>相同点</w:t>
            </w:r>
          </w:p>
        </w:tc>
        <w:tc>
          <w:tcPr>
            <w:tcW w:w="3277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/>
                <w:color w:val="000000" w:themeColor="text1"/>
              </w:rPr>
              <w:t>都由</w:t>
            </w:r>
            <w:r w:rsidRPr="00783D22">
              <w:rPr>
                <w:rFonts w:ascii="宋体" w:eastAsia="宋体" w:hAnsi="宋体" w:cs="宋体" w:hint="eastAsia"/>
                <w:color w:val="000000" w:themeColor="text1"/>
              </w:rPr>
              <w:t>⑤</w:t>
            </w:r>
            <w:r w:rsidRPr="00783D22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</w:t>
            </w:r>
            <w:r w:rsidRPr="00783D22">
              <w:rPr>
                <w:rFonts w:ascii="宋体" w:eastAsia="宋体" w:hAnsi="宋体"/>
                <w:color w:val="000000" w:themeColor="text1"/>
                <w:u w:val="single" w:color="000000"/>
              </w:rPr>
              <w:t>种皮和胚</w:t>
            </w:r>
            <w:r w:rsidRPr="00783D22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</w:t>
            </w:r>
            <w:r w:rsidRPr="00783D22">
              <w:rPr>
                <w:rFonts w:ascii="宋体" w:eastAsia="宋体" w:hAnsi="宋体"/>
                <w:color w:val="000000" w:themeColor="text1"/>
              </w:rPr>
              <w:t>组成</w:t>
            </w:r>
            <w:r w:rsidRPr="00783D22">
              <w:rPr>
                <w:rFonts w:ascii="宋体" w:eastAsia="宋体" w:hAnsi="宋体"/>
                <w:color w:val="000000" w:themeColor="text1"/>
              </w:rPr>
              <w:t> </w:t>
            </w:r>
          </w:p>
        </w:tc>
      </w:tr>
    </w:tbl>
    <w:p w:rsidR="00C603DB" w:rsidRPr="00783D22" w:rsidRDefault="00C603D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b/>
          <w:color w:val="000000" w:themeColor="text1"/>
        </w:rPr>
        <w:t>4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种子萌发的过程</w:t>
      </w:r>
      <w:r w:rsidRPr="00783D22">
        <w:rPr>
          <w:rFonts w:ascii="宋体" w:eastAsia="宋体" w:hAnsi="宋体"/>
          <w:color w:val="000000" w:themeColor="text1"/>
        </w:rPr>
        <w:t>:</w:t>
      </w:r>
      <w:r w:rsidRPr="00783D22">
        <w:rPr>
          <w:rFonts w:ascii="宋体" w:eastAsia="宋体" w:hAnsi="宋体"/>
          <w:color w:val="000000" w:themeColor="text1"/>
        </w:rPr>
        <w:t>种子萌发时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首先是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胚根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突破种皮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继续发育为幼苗的根。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胚芽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发育为幼苗的茎和叶。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胚轴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发育成连接根和茎的部分。</w:t>
      </w:r>
      <w:r w:rsidRPr="00783D22">
        <w:rPr>
          <w:rFonts w:ascii="宋体" w:eastAsia="宋体" w:hAnsi="宋体"/>
          <w:color w:val="000000" w:themeColor="text1"/>
        </w:rPr>
        <w:t> 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知识点</w:t>
      </w:r>
      <w:r w:rsidRPr="00783D22">
        <w:rPr>
          <w:rFonts w:ascii="宋体" w:eastAsia="宋体" w:hAnsi="宋体"/>
          <w:b/>
          <w:color w:val="000000" w:themeColor="text1"/>
        </w:rPr>
        <w:t>2</w:t>
      </w:r>
      <w:r w:rsidRPr="00783D22">
        <w:rPr>
          <w:rFonts w:ascii="宋体" w:eastAsia="宋体" w:hAnsi="宋体"/>
          <w:color w:val="000000" w:themeColor="text1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种子萌发需要适宜的条件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b/>
          <w:color w:val="000000" w:themeColor="text1"/>
        </w:rPr>
        <w:t>5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color w:val="000000" w:themeColor="text1"/>
        </w:rPr>
        <w:t>1</w:t>
      </w:r>
      <w:r w:rsidRPr="00783D22">
        <w:rPr>
          <w:rFonts w:ascii="宋体" w:eastAsia="宋体" w:hAnsi="宋体"/>
          <w:color w:val="000000" w:themeColor="text1"/>
        </w:rPr>
        <w:t>)</w:t>
      </w:r>
      <w:r w:rsidRPr="00783D22">
        <w:rPr>
          <w:rFonts w:ascii="宋体" w:eastAsia="宋体" w:hAnsi="宋体"/>
          <w:color w:val="000000" w:themeColor="text1"/>
        </w:rPr>
        <w:t>自身条件</w:t>
      </w:r>
      <w:r w:rsidRPr="00783D22">
        <w:rPr>
          <w:rFonts w:ascii="宋体" w:eastAsia="宋体" w:hAnsi="宋体"/>
          <w:color w:val="000000" w:themeColor="text1"/>
        </w:rPr>
        <w:t>:</w:t>
      </w:r>
      <w:r w:rsidRPr="00783D22">
        <w:rPr>
          <w:rFonts w:ascii="宋体" w:eastAsia="宋体" w:hAnsi="宋体" w:cs="宋体" w:hint="eastAsia"/>
          <w:color w:val="000000" w:themeColor="text1"/>
        </w:rPr>
        <w:t>①</w:t>
      </w:r>
      <w:r w:rsidRPr="00783D22">
        <w:rPr>
          <w:rFonts w:ascii="宋体" w:eastAsia="宋体" w:hAnsi="宋体"/>
          <w:color w:val="000000" w:themeColor="text1"/>
        </w:rPr>
        <w:t>有发育成熟而完整的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胚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还需要足够的供胚发育的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营养物质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。</w:t>
      </w:r>
      <w:r w:rsidRPr="00783D22">
        <w:rPr>
          <w:rFonts w:ascii="宋体" w:eastAsia="宋体" w:hAnsi="宋体" w:cs="宋体" w:hint="eastAsia"/>
          <w:color w:val="000000" w:themeColor="text1"/>
        </w:rPr>
        <w:t>②</w:t>
      </w:r>
      <w:r w:rsidRPr="00783D22">
        <w:rPr>
          <w:rFonts w:ascii="宋体" w:eastAsia="宋体" w:hAnsi="宋体"/>
          <w:color w:val="000000" w:themeColor="text1"/>
        </w:rPr>
        <w:t>种子必须有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生活力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。</w:t>
      </w:r>
      <w:r w:rsidRPr="00783D22">
        <w:rPr>
          <w:rFonts w:ascii="宋体" w:eastAsia="宋体" w:hAnsi="宋体" w:cs="宋体" w:hint="eastAsia"/>
          <w:color w:val="000000" w:themeColor="text1"/>
        </w:rPr>
        <w:t>③</w:t>
      </w:r>
      <w:r w:rsidRPr="00783D22">
        <w:rPr>
          <w:rFonts w:ascii="宋体" w:eastAsia="宋体" w:hAnsi="宋体"/>
          <w:color w:val="000000" w:themeColor="text1"/>
        </w:rPr>
        <w:t>种子必须不处于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休眠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状态。</w:t>
      </w:r>
      <w:r w:rsidRPr="00783D22">
        <w:rPr>
          <w:rFonts w:ascii="宋体" w:eastAsia="宋体" w:hAnsi="宋体"/>
          <w:color w:val="000000" w:themeColor="text1"/>
        </w:rPr>
        <w:t> 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color w:val="000000" w:themeColor="text1"/>
        </w:rPr>
        <w:t>2</w:t>
      </w:r>
      <w:r w:rsidRPr="00783D22">
        <w:rPr>
          <w:rFonts w:ascii="宋体" w:eastAsia="宋体" w:hAnsi="宋体"/>
          <w:color w:val="000000" w:themeColor="text1"/>
        </w:rPr>
        <w:t>)</w:t>
      </w:r>
      <w:r w:rsidRPr="00783D22">
        <w:rPr>
          <w:rFonts w:ascii="宋体" w:eastAsia="宋体" w:hAnsi="宋体"/>
          <w:color w:val="000000" w:themeColor="text1"/>
        </w:rPr>
        <w:t>环境条件</w:t>
      </w:r>
      <w:r w:rsidRPr="00783D22">
        <w:rPr>
          <w:rFonts w:ascii="宋体" w:eastAsia="宋体" w:hAnsi="宋体"/>
          <w:color w:val="000000" w:themeColor="text1"/>
        </w:rPr>
        <w:t>:</w:t>
      </w:r>
      <w:r w:rsidRPr="00783D22">
        <w:rPr>
          <w:rFonts w:ascii="宋体" w:eastAsia="宋体" w:hAnsi="宋体"/>
          <w:color w:val="000000" w:themeColor="text1"/>
        </w:rPr>
        <w:t>种子萌发时需要适量的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水分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、适宜的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温度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和充足的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空气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。而且这些条件缺一不可。</w:t>
      </w:r>
      <w:r w:rsidRPr="00783D22">
        <w:rPr>
          <w:rFonts w:ascii="宋体" w:eastAsia="宋体" w:hAnsi="宋体"/>
          <w:color w:val="000000" w:themeColor="text1"/>
        </w:rPr>
        <w:t> 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b/>
          <w:color w:val="000000" w:themeColor="text1"/>
        </w:rPr>
        <w:t>6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经过实验可知种子内的营养成分有</w:t>
      </w:r>
      <w:r w:rsidRPr="00783D22">
        <w:rPr>
          <w:rFonts w:ascii="宋体" w:eastAsia="宋体" w:hAnsi="宋体"/>
          <w:color w:val="000000" w:themeColor="text1"/>
        </w:rPr>
        <w:t>:</w:t>
      </w:r>
      <w:r w:rsidRPr="00783D22">
        <w:rPr>
          <w:rFonts w:ascii="宋体" w:eastAsia="宋体" w:hAnsi="宋体"/>
          <w:color w:val="000000" w:themeColor="text1"/>
        </w:rPr>
        <w:t>水、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无机盐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、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淀粉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、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脂肪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和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蛋白质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等。</w:t>
      </w:r>
      <w:r w:rsidRPr="00783D22">
        <w:rPr>
          <w:rFonts w:ascii="宋体" w:eastAsia="宋体" w:hAnsi="宋体"/>
          <w:color w:val="000000" w:themeColor="text1"/>
        </w:rPr>
        <w:t> 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168" name="练基础H.eps" descr="id:21474876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练基础H.eps" descr="id:2147487629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知识点</w:t>
      </w:r>
      <w:r w:rsidRPr="00783D22">
        <w:rPr>
          <w:rFonts w:ascii="宋体" w:eastAsia="宋体" w:hAnsi="宋体"/>
          <w:b/>
          <w:color w:val="000000" w:themeColor="text1"/>
        </w:rPr>
        <w:t>1</w:t>
      </w:r>
      <w:r w:rsidRPr="00783D22">
        <w:rPr>
          <w:rFonts w:ascii="宋体" w:eastAsia="宋体" w:hAnsi="宋体"/>
          <w:color w:val="000000" w:themeColor="text1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种子的结构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b/>
          <w:color w:val="000000" w:themeColor="text1"/>
        </w:rPr>
        <w:t>1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color w:val="000000" w:themeColor="text1"/>
        </w:rPr>
        <w:t>2017</w:t>
      </w:r>
      <w:r w:rsidRPr="00783D22">
        <w:rPr>
          <w:rFonts w:ascii="宋体" w:eastAsia="宋体" w:hAnsi="宋体" w:cs="Times New Roman"/>
          <w:color w:val="000000" w:themeColor="text1"/>
        </w:rPr>
        <w:t>·</w:t>
      </w:r>
      <w:r w:rsidRPr="00783D22">
        <w:rPr>
          <w:rFonts w:ascii="宋体" w:eastAsia="宋体" w:hAnsi="宋体"/>
          <w:color w:val="000000" w:themeColor="text1"/>
        </w:rPr>
        <w:t>山东滨州期中</w:t>
      </w:r>
      <w:r w:rsidRPr="00783D22">
        <w:rPr>
          <w:rFonts w:ascii="宋体" w:eastAsia="宋体" w:hAnsi="宋体"/>
          <w:color w:val="000000" w:themeColor="text1"/>
        </w:rPr>
        <w:t>)</w:t>
      </w:r>
      <w:r w:rsidRPr="00783D22">
        <w:rPr>
          <w:rFonts w:ascii="宋体" w:eastAsia="宋体" w:hAnsi="宋体"/>
          <w:color w:val="000000" w:themeColor="text1"/>
        </w:rPr>
        <w:t>下图为菜豆种子和玉米种子的结构图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据图回答下列问题。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15340" cy="855345"/>
            <wp:effectExtent l="0" t="0" r="0" b="0"/>
            <wp:docPr id="169" name="L08.eps" descr="id:21474876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L08.eps" descr="id:214748763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15760" cy="85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菜豆种子结构图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29945" cy="876935"/>
            <wp:effectExtent l="0" t="0" r="0" b="0"/>
            <wp:docPr id="170" name="L07.eps" descr="id:21474876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L07.eps" descr="id:2147487643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30520" cy="87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lastRenderedPageBreak/>
        <w:t>玉米种子结构图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color w:val="000000" w:themeColor="text1"/>
        </w:rPr>
        <w:t>1</w:t>
      </w:r>
      <w:r w:rsidRPr="00783D22">
        <w:rPr>
          <w:rFonts w:ascii="宋体" w:eastAsia="宋体" w:hAnsi="宋体"/>
          <w:color w:val="000000" w:themeColor="text1"/>
        </w:rPr>
        <w:t>)</w:t>
      </w:r>
      <w:r w:rsidRPr="00783D22">
        <w:rPr>
          <w:rFonts w:ascii="宋体" w:eastAsia="宋体" w:hAnsi="宋体"/>
          <w:color w:val="000000" w:themeColor="text1"/>
        </w:rPr>
        <w:t>图中菜豆种子中</w:t>
      </w:r>
      <w:r w:rsidRPr="00783D22">
        <w:rPr>
          <w:rFonts w:ascii="宋体" w:eastAsia="宋体" w:hAnsi="宋体"/>
          <w:color w:val="000000" w:themeColor="text1"/>
        </w:rPr>
        <w:t>[</w:t>
      </w:r>
      <w:r w:rsidRPr="00783D22">
        <w:rPr>
          <w:rFonts w:ascii="宋体" w:eastAsia="宋体" w:hAnsi="宋体"/>
          <w:color w:val="000000" w:themeColor="text1"/>
        </w:rPr>
        <w:t>2</w:t>
      </w:r>
      <w:r w:rsidRPr="00783D22">
        <w:rPr>
          <w:rFonts w:ascii="宋体" w:eastAsia="宋体" w:hAnsi="宋体"/>
          <w:color w:val="000000" w:themeColor="text1"/>
        </w:rPr>
        <w:t>]</w:t>
      </w:r>
      <w:r w:rsidRPr="00783D22">
        <w:rPr>
          <w:rFonts w:ascii="宋体" w:eastAsia="宋体" w:hAnsi="宋体"/>
          <w:color w:val="000000" w:themeColor="text1"/>
        </w:rPr>
        <w:t>所示结构共有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2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片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而玉米种子</w:t>
      </w:r>
      <w:r w:rsidRPr="00783D22">
        <w:rPr>
          <w:rFonts w:ascii="宋体" w:eastAsia="宋体" w:hAnsi="宋体"/>
          <w:color w:val="000000" w:themeColor="text1"/>
        </w:rPr>
        <w:t>[</w:t>
      </w:r>
      <w:r w:rsidRPr="00783D22">
        <w:rPr>
          <w:rFonts w:ascii="宋体" w:eastAsia="宋体" w:hAnsi="宋体"/>
          <w:color w:val="000000" w:themeColor="text1"/>
        </w:rPr>
        <w:t>2</w:t>
      </w:r>
      <w:r w:rsidRPr="00783D22">
        <w:rPr>
          <w:rFonts w:ascii="宋体" w:eastAsia="宋体" w:hAnsi="宋体"/>
          <w:color w:val="000000" w:themeColor="text1"/>
        </w:rPr>
        <w:t>]</w:t>
      </w:r>
      <w:r w:rsidRPr="00783D22">
        <w:rPr>
          <w:rFonts w:ascii="宋体" w:eastAsia="宋体" w:hAnsi="宋体"/>
          <w:color w:val="000000" w:themeColor="text1"/>
        </w:rPr>
        <w:t>所示结构只有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1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片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不肥厚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玉米种子中滴上碘液变蓝色的部位是</w:t>
      </w:r>
      <w:r w:rsidRPr="00783D22">
        <w:rPr>
          <w:rFonts w:ascii="宋体" w:eastAsia="宋体" w:hAnsi="宋体"/>
          <w:color w:val="000000" w:themeColor="text1"/>
        </w:rPr>
        <w:t>[</w:t>
      </w:r>
      <w:r w:rsidRPr="00783D22">
        <w:rPr>
          <w:rFonts w:ascii="宋体" w:eastAsia="宋体" w:hAnsi="宋体"/>
          <w:color w:val="000000" w:themeColor="text1"/>
        </w:rPr>
        <w:t>7</w:t>
      </w:r>
      <w:r w:rsidRPr="00783D22">
        <w:rPr>
          <w:rFonts w:ascii="宋体" w:eastAsia="宋体" w:hAnsi="宋体"/>
          <w:color w:val="000000" w:themeColor="text1"/>
        </w:rPr>
        <w:t>]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胚乳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说明含有大量的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淀粉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。</w:t>
      </w:r>
      <w:r w:rsidRPr="00783D22">
        <w:rPr>
          <w:rFonts w:ascii="宋体" w:eastAsia="宋体" w:hAnsi="宋体"/>
          <w:color w:val="000000" w:themeColor="text1"/>
        </w:rPr>
        <w:t> 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color w:val="000000" w:themeColor="text1"/>
        </w:rPr>
        <w:t>2</w:t>
      </w:r>
      <w:r w:rsidRPr="00783D22">
        <w:rPr>
          <w:rFonts w:ascii="宋体" w:eastAsia="宋体" w:hAnsi="宋体"/>
          <w:color w:val="000000" w:themeColor="text1"/>
        </w:rPr>
        <w:t>)</w:t>
      </w:r>
      <w:r w:rsidRPr="00783D22">
        <w:rPr>
          <w:rFonts w:ascii="宋体" w:eastAsia="宋体" w:hAnsi="宋体"/>
          <w:color w:val="000000" w:themeColor="text1"/>
        </w:rPr>
        <w:t>菜豆种子和玉米种子结构的相同点是都有</w:t>
      </w:r>
      <w:r w:rsidRPr="00783D22">
        <w:rPr>
          <w:rFonts w:ascii="宋体" w:eastAsia="宋体" w:hAnsi="宋体"/>
          <w:color w:val="000000" w:themeColor="text1"/>
        </w:rPr>
        <w:t>[</w:t>
      </w:r>
      <w:r w:rsidRPr="00783D22">
        <w:rPr>
          <w:rFonts w:ascii="宋体" w:eastAsia="宋体" w:hAnsi="宋体"/>
          <w:color w:val="000000" w:themeColor="text1"/>
        </w:rPr>
        <w:t>1</w:t>
      </w:r>
      <w:r w:rsidRPr="00783D22">
        <w:rPr>
          <w:rFonts w:ascii="宋体" w:eastAsia="宋体" w:hAnsi="宋体"/>
          <w:color w:val="000000" w:themeColor="text1"/>
        </w:rPr>
        <w:t>]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种皮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和</w:t>
      </w:r>
      <w:r w:rsidRPr="00783D22">
        <w:rPr>
          <w:rFonts w:ascii="宋体" w:eastAsia="宋体" w:hAnsi="宋体"/>
          <w:color w:val="000000" w:themeColor="text1"/>
        </w:rPr>
        <w:t>[</w:t>
      </w:r>
      <w:r w:rsidRPr="00783D22">
        <w:rPr>
          <w:rFonts w:ascii="宋体" w:eastAsia="宋体" w:hAnsi="宋体"/>
          <w:color w:val="000000" w:themeColor="text1"/>
        </w:rPr>
        <w:t>6</w:t>
      </w:r>
      <w:r w:rsidRPr="00783D22">
        <w:rPr>
          <w:rFonts w:ascii="宋体" w:eastAsia="宋体" w:hAnsi="宋体"/>
          <w:color w:val="000000" w:themeColor="text1"/>
        </w:rPr>
        <w:t>]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胚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而且胚都由</w:t>
      </w:r>
      <w:r w:rsidRPr="00783D22">
        <w:rPr>
          <w:rFonts w:ascii="宋体" w:eastAsia="宋体" w:hAnsi="宋体"/>
          <w:color w:val="000000" w:themeColor="text1"/>
        </w:rPr>
        <w:t>[</w:t>
      </w:r>
      <w:r w:rsidRPr="00783D22">
        <w:rPr>
          <w:rFonts w:ascii="宋体" w:eastAsia="宋体" w:hAnsi="宋体"/>
          <w:color w:val="000000" w:themeColor="text1"/>
        </w:rPr>
        <w:t>2</w:t>
      </w:r>
      <w:r w:rsidRPr="00783D22">
        <w:rPr>
          <w:rFonts w:ascii="宋体" w:eastAsia="宋体" w:hAnsi="宋体"/>
          <w:color w:val="000000" w:themeColor="text1"/>
        </w:rPr>
        <w:t>]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子叶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、</w:t>
      </w:r>
      <w:r w:rsidRPr="00783D22">
        <w:rPr>
          <w:rFonts w:ascii="宋体" w:eastAsia="宋体" w:hAnsi="宋体"/>
          <w:color w:val="000000" w:themeColor="text1"/>
        </w:rPr>
        <w:t>[</w:t>
      </w:r>
      <w:r w:rsidRPr="00783D22">
        <w:rPr>
          <w:rFonts w:ascii="宋体" w:eastAsia="宋体" w:hAnsi="宋体"/>
          <w:color w:val="000000" w:themeColor="text1"/>
        </w:rPr>
        <w:t>3</w:t>
      </w:r>
      <w:r w:rsidRPr="00783D22">
        <w:rPr>
          <w:rFonts w:ascii="宋体" w:eastAsia="宋体" w:hAnsi="宋体"/>
          <w:color w:val="000000" w:themeColor="text1"/>
        </w:rPr>
        <w:t>]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胚芽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、</w:t>
      </w:r>
      <w:r w:rsidRPr="00783D22">
        <w:rPr>
          <w:rFonts w:ascii="宋体" w:eastAsia="宋体" w:hAnsi="宋体"/>
          <w:color w:val="000000" w:themeColor="text1"/>
        </w:rPr>
        <w:t>[</w:t>
      </w:r>
      <w:r w:rsidRPr="00783D22">
        <w:rPr>
          <w:rFonts w:ascii="宋体" w:eastAsia="宋体" w:hAnsi="宋体"/>
          <w:color w:val="000000" w:themeColor="text1"/>
        </w:rPr>
        <w:t>4</w:t>
      </w:r>
      <w:r w:rsidRPr="00783D22">
        <w:rPr>
          <w:rFonts w:ascii="宋体" w:eastAsia="宋体" w:hAnsi="宋体"/>
          <w:color w:val="000000" w:themeColor="text1"/>
        </w:rPr>
        <w:t>]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胚轴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、</w:t>
      </w:r>
      <w:r w:rsidRPr="00783D22">
        <w:rPr>
          <w:rFonts w:ascii="宋体" w:eastAsia="宋体" w:hAnsi="宋体"/>
          <w:color w:val="000000" w:themeColor="text1"/>
        </w:rPr>
        <w:t>[</w:t>
      </w:r>
      <w:r w:rsidRPr="00783D22">
        <w:rPr>
          <w:rFonts w:ascii="宋体" w:eastAsia="宋体" w:hAnsi="宋体"/>
          <w:color w:val="000000" w:themeColor="text1"/>
        </w:rPr>
        <w:t>5</w:t>
      </w:r>
      <w:r w:rsidRPr="00783D22">
        <w:rPr>
          <w:rFonts w:ascii="宋体" w:eastAsia="宋体" w:hAnsi="宋体"/>
          <w:color w:val="000000" w:themeColor="text1"/>
        </w:rPr>
        <w:t>]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胚根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组成。不同点是菜豆种子的营养物质贮藏在</w:t>
      </w:r>
      <w:r w:rsidRPr="00783D22">
        <w:rPr>
          <w:rFonts w:ascii="宋体" w:eastAsia="宋体" w:hAnsi="宋体"/>
          <w:color w:val="000000" w:themeColor="text1"/>
        </w:rPr>
        <w:t>[</w:t>
      </w:r>
      <w:r w:rsidRPr="00783D22">
        <w:rPr>
          <w:rFonts w:ascii="宋体" w:eastAsia="宋体" w:hAnsi="宋体"/>
          <w:color w:val="000000" w:themeColor="text1"/>
        </w:rPr>
        <w:t>2</w:t>
      </w:r>
      <w:r w:rsidRPr="00783D22">
        <w:rPr>
          <w:rFonts w:ascii="宋体" w:eastAsia="宋体" w:hAnsi="宋体"/>
          <w:color w:val="000000" w:themeColor="text1"/>
        </w:rPr>
        <w:t>]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子叶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而玉米种子营养物质贮藏在</w:t>
      </w:r>
      <w:r w:rsidRPr="00783D22">
        <w:rPr>
          <w:rFonts w:ascii="宋体" w:eastAsia="宋体" w:hAnsi="宋体"/>
          <w:color w:val="000000" w:themeColor="text1"/>
        </w:rPr>
        <w:t>[</w:t>
      </w:r>
      <w:r w:rsidRPr="00783D22">
        <w:rPr>
          <w:rFonts w:ascii="宋体" w:eastAsia="宋体" w:hAnsi="宋体"/>
          <w:color w:val="000000" w:themeColor="text1"/>
        </w:rPr>
        <w:t>7</w:t>
      </w:r>
      <w:r w:rsidRPr="00783D22">
        <w:rPr>
          <w:rFonts w:ascii="宋体" w:eastAsia="宋体" w:hAnsi="宋体"/>
          <w:color w:val="000000" w:themeColor="text1"/>
        </w:rPr>
        <w:t>]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胚乳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玉米种子中有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胚乳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菜豆种子中没有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胚乳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。</w:t>
      </w:r>
      <w:r w:rsidRPr="00783D22">
        <w:rPr>
          <w:rFonts w:ascii="宋体" w:eastAsia="宋体" w:hAnsi="宋体"/>
          <w:color w:val="000000" w:themeColor="text1"/>
        </w:rPr>
        <w:t> 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知识点</w:t>
      </w:r>
      <w:r w:rsidRPr="00783D22">
        <w:rPr>
          <w:rFonts w:ascii="宋体" w:eastAsia="宋体" w:hAnsi="宋体"/>
          <w:b/>
          <w:color w:val="000000" w:themeColor="text1"/>
        </w:rPr>
        <w:t>2</w:t>
      </w:r>
      <w:r w:rsidRPr="00783D22">
        <w:rPr>
          <w:rFonts w:ascii="宋体" w:eastAsia="宋体" w:hAnsi="宋体"/>
          <w:color w:val="000000" w:themeColor="text1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种子萌发需要适宜的条件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b/>
          <w:color w:val="000000" w:themeColor="text1"/>
        </w:rPr>
        <w:t>2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color w:val="000000" w:themeColor="text1"/>
        </w:rPr>
        <w:t>2017</w:t>
      </w:r>
      <w:r w:rsidRPr="00783D22">
        <w:rPr>
          <w:rFonts w:ascii="宋体" w:eastAsia="宋体" w:hAnsi="宋体" w:cs="Times New Roman"/>
          <w:color w:val="000000" w:themeColor="text1"/>
        </w:rPr>
        <w:t>·</w:t>
      </w:r>
      <w:r w:rsidRPr="00783D22">
        <w:rPr>
          <w:rFonts w:ascii="宋体" w:eastAsia="宋体" w:hAnsi="宋体"/>
          <w:color w:val="000000" w:themeColor="text1"/>
        </w:rPr>
        <w:t>山东滨州质检</w:t>
      </w:r>
      <w:r w:rsidRPr="00783D22">
        <w:rPr>
          <w:rFonts w:ascii="宋体" w:eastAsia="宋体" w:hAnsi="宋体"/>
          <w:color w:val="000000" w:themeColor="text1"/>
        </w:rPr>
        <w:t>)</w:t>
      </w:r>
      <w:r w:rsidRPr="00783D22">
        <w:rPr>
          <w:rFonts w:ascii="宋体" w:eastAsia="宋体" w:hAnsi="宋体"/>
          <w:color w:val="000000" w:themeColor="text1"/>
        </w:rPr>
        <w:t>某生物小组的同学在学校的试验田里种植花生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他们的下列做法对于花生正常出芽没有意义的是</w:t>
      </w: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b/>
          <w:color w:val="000000" w:themeColor="text1"/>
        </w:rPr>
        <w:t>A</w:t>
      </w:r>
      <w:r w:rsidRPr="00783D22">
        <w:rPr>
          <w:rFonts w:ascii="宋体" w:eastAsia="宋体" w:hAnsi="宋体"/>
          <w:color w:val="000000" w:themeColor="text1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)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A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在晴天进行播种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B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在春天进行播种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C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在雨后进行播种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D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在松土后进行播种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b/>
          <w:color w:val="000000" w:themeColor="text1"/>
        </w:rPr>
        <w:t>3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color w:val="000000" w:themeColor="text1"/>
        </w:rPr>
        <w:t>2017</w:t>
      </w:r>
      <w:r w:rsidRPr="00783D22">
        <w:rPr>
          <w:rFonts w:ascii="宋体" w:eastAsia="宋体" w:hAnsi="宋体" w:cs="Times New Roman"/>
          <w:color w:val="000000" w:themeColor="text1"/>
        </w:rPr>
        <w:t>·</w:t>
      </w:r>
      <w:r w:rsidRPr="00783D22">
        <w:rPr>
          <w:rFonts w:ascii="宋体" w:eastAsia="宋体" w:hAnsi="宋体"/>
          <w:color w:val="000000" w:themeColor="text1"/>
        </w:rPr>
        <w:t>江苏泰州期末</w:t>
      </w:r>
      <w:r w:rsidRPr="00783D22">
        <w:rPr>
          <w:rFonts w:ascii="宋体" w:eastAsia="宋体" w:hAnsi="宋体"/>
          <w:color w:val="000000" w:themeColor="text1"/>
        </w:rPr>
        <w:t>)</w:t>
      </w:r>
      <w:r w:rsidRPr="00783D22">
        <w:rPr>
          <w:rFonts w:ascii="宋体" w:eastAsia="宋体" w:hAnsi="宋体"/>
          <w:color w:val="000000" w:themeColor="text1"/>
        </w:rPr>
        <w:t>某同学在两只同样的花盆中种下蚕豆种子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并设计了如下的实验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从该实验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可知</w:t>
      </w:r>
      <w:r w:rsidRPr="00783D22">
        <w:rPr>
          <w:rFonts w:ascii="宋体" w:eastAsia="宋体" w:hAnsi="宋体"/>
          <w:color w:val="000000" w:themeColor="text1"/>
        </w:rPr>
        <w:t>:</w:t>
      </w:r>
      <w:r w:rsidRPr="00783D22">
        <w:rPr>
          <w:rFonts w:ascii="宋体" w:eastAsia="宋体" w:hAnsi="宋体"/>
          <w:color w:val="000000" w:themeColor="text1"/>
        </w:rPr>
        <w:t>影响蚕豆发芽的因素是</w:t>
      </w: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b/>
          <w:color w:val="000000" w:themeColor="text1"/>
        </w:rPr>
        <w:t>D</w:t>
      </w:r>
      <w:r w:rsidRPr="00783D22">
        <w:rPr>
          <w:rFonts w:ascii="宋体" w:eastAsia="宋体" w:hAnsi="宋体"/>
          <w:color w:val="000000" w:themeColor="text1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)</w:t>
      </w:r>
    </w:p>
    <w:tbl>
      <w:tblPr>
        <w:tblW w:w="178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60"/>
        <w:gridCol w:w="641"/>
        <w:gridCol w:w="425"/>
        <w:gridCol w:w="360"/>
      </w:tblGrid>
      <w:tr w:rsidR="00C603DB" w:rsidRPr="00783D22">
        <w:trPr>
          <w:jc w:val="center"/>
        </w:trPr>
        <w:tc>
          <w:tcPr>
            <w:tcW w:w="3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/>
                <w:color w:val="000000" w:themeColor="text1"/>
              </w:rPr>
              <w:t>花盆</w:t>
            </w:r>
          </w:p>
        </w:tc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/>
                <w:color w:val="000000" w:themeColor="text1"/>
              </w:rPr>
              <w:t>光线情况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/>
                <w:color w:val="000000" w:themeColor="text1"/>
              </w:rPr>
              <w:t>温度</w:t>
            </w:r>
          </w:p>
        </w:tc>
        <w:tc>
          <w:tcPr>
            <w:tcW w:w="3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/>
                <w:color w:val="000000" w:themeColor="text1"/>
              </w:rPr>
              <w:t>水</w:t>
            </w:r>
          </w:p>
        </w:tc>
      </w:tr>
      <w:tr w:rsidR="00C603DB" w:rsidRPr="00783D22">
        <w:trPr>
          <w:jc w:val="center"/>
        </w:trPr>
        <w:tc>
          <w:tcPr>
            <w:tcW w:w="3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/>
                <w:color w:val="000000" w:themeColor="text1"/>
              </w:rPr>
              <w:t>甲</w:t>
            </w:r>
          </w:p>
        </w:tc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/>
                <w:color w:val="000000" w:themeColor="text1"/>
              </w:rPr>
              <w:t>向阳处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/>
                <w:color w:val="000000" w:themeColor="text1"/>
              </w:rPr>
              <w:t xml:space="preserve">5 </w:t>
            </w:r>
            <w:r w:rsidRPr="00783D22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</w:p>
        </w:tc>
        <w:tc>
          <w:tcPr>
            <w:tcW w:w="3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/>
                <w:color w:val="000000" w:themeColor="text1"/>
              </w:rPr>
              <w:t>充足</w:t>
            </w:r>
          </w:p>
        </w:tc>
      </w:tr>
      <w:tr w:rsidR="00C603DB" w:rsidRPr="00783D22">
        <w:trPr>
          <w:jc w:val="center"/>
        </w:trPr>
        <w:tc>
          <w:tcPr>
            <w:tcW w:w="3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/>
                <w:color w:val="000000" w:themeColor="text1"/>
              </w:rPr>
              <w:t>乙</w:t>
            </w:r>
          </w:p>
        </w:tc>
        <w:tc>
          <w:tcPr>
            <w:tcW w:w="6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/>
                <w:color w:val="000000" w:themeColor="text1"/>
              </w:rPr>
              <w:t>向阳处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/>
                <w:color w:val="000000" w:themeColor="text1"/>
              </w:rPr>
              <w:t xml:space="preserve">20 </w:t>
            </w:r>
            <w:r w:rsidRPr="00783D22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</w:p>
        </w:tc>
        <w:tc>
          <w:tcPr>
            <w:tcW w:w="3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/>
                <w:color w:val="000000" w:themeColor="text1"/>
              </w:rPr>
              <w:t>充足</w:t>
            </w:r>
          </w:p>
        </w:tc>
      </w:tr>
    </w:tbl>
    <w:p w:rsidR="00C603DB" w:rsidRPr="00783D22" w:rsidRDefault="00C603D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 xml:space="preserve">　　　　　　　　　　　　　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A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阳光</w:t>
      </w:r>
      <w:r w:rsidRPr="00783D22">
        <w:rPr>
          <w:rFonts w:ascii="宋体" w:eastAsia="宋体" w:hAnsi="宋体"/>
          <w:color w:val="000000" w:themeColor="text1"/>
        </w:rPr>
        <w:tab/>
        <w:t>B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空气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C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水分</w:t>
      </w:r>
      <w:r w:rsidRPr="00783D22">
        <w:rPr>
          <w:rFonts w:ascii="宋体" w:eastAsia="宋体" w:hAnsi="宋体"/>
          <w:color w:val="000000" w:themeColor="text1"/>
        </w:rPr>
        <w:tab/>
        <w:t>D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温度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171" name="练提能H.eps" descr="id:21474876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练提能H.eps" descr="id:2147487658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b/>
          <w:color w:val="000000" w:themeColor="text1"/>
        </w:rPr>
        <w:t>1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72" name="DX.eps" descr="id:21474876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DX.eps" descr="id:2147487665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3D22">
        <w:rPr>
          <w:rFonts w:ascii="宋体" w:eastAsia="宋体" w:hAnsi="宋体"/>
          <w:color w:val="000000" w:themeColor="text1"/>
        </w:rPr>
        <w:t>导学号</w:t>
      </w:r>
      <w:r w:rsidRPr="00783D22">
        <w:rPr>
          <w:rFonts w:ascii="宋体" w:eastAsia="宋体" w:hAnsi="宋体"/>
          <w:color w:val="000000" w:themeColor="text1"/>
        </w:rPr>
        <w:t>71384126</w:t>
      </w: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color w:val="000000" w:themeColor="text1"/>
        </w:rPr>
        <w:t>2017</w:t>
      </w:r>
      <w:r w:rsidRPr="00783D22">
        <w:rPr>
          <w:rFonts w:ascii="宋体" w:eastAsia="宋体" w:hAnsi="宋体" w:cs="Times New Roman"/>
          <w:color w:val="000000" w:themeColor="text1"/>
        </w:rPr>
        <w:t>·</w:t>
      </w:r>
      <w:r w:rsidRPr="00783D22">
        <w:rPr>
          <w:rFonts w:ascii="宋体" w:eastAsia="宋体" w:hAnsi="宋体"/>
          <w:color w:val="000000" w:themeColor="text1"/>
        </w:rPr>
        <w:t>山东德州期末</w:t>
      </w:r>
      <w:r w:rsidRPr="00783D22">
        <w:rPr>
          <w:rFonts w:ascii="宋体" w:eastAsia="宋体" w:hAnsi="宋体"/>
          <w:color w:val="000000" w:themeColor="text1"/>
        </w:rPr>
        <w:t>)</w:t>
      </w:r>
      <w:r w:rsidRPr="00783D22">
        <w:rPr>
          <w:rFonts w:ascii="宋体" w:eastAsia="宋体" w:hAnsi="宋体"/>
          <w:color w:val="000000" w:themeColor="text1"/>
        </w:rPr>
        <w:t>为探究温度对绿豆发芽的影响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小明同学设计了一组对照实验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在甲和乙两个相同花盆中种了品种和数量相同的绿豆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并对光、温度和水加以控制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下表中</w:t>
      </w:r>
      <w:r w:rsidRPr="00783D22">
        <w:rPr>
          <w:rFonts w:ascii="宋体" w:eastAsia="宋体" w:hAnsi="宋体" w:cs="宋体" w:hint="eastAsia"/>
          <w:color w:val="000000" w:themeColor="text1"/>
        </w:rPr>
        <w:t>①②</w:t>
      </w:r>
      <w:r w:rsidRPr="00783D22">
        <w:rPr>
          <w:rFonts w:ascii="宋体" w:eastAsia="宋体" w:hAnsi="宋体"/>
          <w:color w:val="000000" w:themeColor="text1"/>
        </w:rPr>
        <w:t>两处分别是</w:t>
      </w: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b/>
          <w:color w:val="000000" w:themeColor="text1"/>
        </w:rPr>
        <w:t>C</w:t>
      </w:r>
      <w:r w:rsidRPr="00783D22">
        <w:rPr>
          <w:rFonts w:ascii="宋体" w:eastAsia="宋体" w:hAnsi="宋体"/>
          <w:color w:val="000000" w:themeColor="text1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)</w:t>
      </w:r>
    </w:p>
    <w:tbl>
      <w:tblPr>
        <w:tblW w:w="162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56"/>
        <w:gridCol w:w="484"/>
        <w:gridCol w:w="425"/>
        <w:gridCol w:w="355"/>
      </w:tblGrid>
      <w:tr w:rsidR="00C603DB" w:rsidRPr="00783D22">
        <w:trPr>
          <w:jc w:val="center"/>
        </w:trPr>
        <w:tc>
          <w:tcPr>
            <w:tcW w:w="3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/>
                <w:color w:val="000000" w:themeColor="text1"/>
              </w:rPr>
              <w:t>花盆</w:t>
            </w:r>
          </w:p>
        </w:tc>
        <w:tc>
          <w:tcPr>
            <w:tcW w:w="4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/>
                <w:color w:val="000000" w:themeColor="text1"/>
              </w:rPr>
              <w:t>阳光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/>
                <w:color w:val="000000" w:themeColor="text1"/>
              </w:rPr>
              <w:t>温度</w:t>
            </w:r>
          </w:p>
        </w:tc>
        <w:tc>
          <w:tcPr>
            <w:tcW w:w="3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/>
                <w:color w:val="000000" w:themeColor="text1"/>
              </w:rPr>
              <w:t>水</w:t>
            </w:r>
          </w:p>
        </w:tc>
      </w:tr>
      <w:tr w:rsidR="00C603DB" w:rsidRPr="00783D22">
        <w:trPr>
          <w:jc w:val="center"/>
        </w:trPr>
        <w:tc>
          <w:tcPr>
            <w:tcW w:w="3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/>
                <w:color w:val="000000" w:themeColor="text1"/>
              </w:rPr>
              <w:t>甲</w:t>
            </w:r>
          </w:p>
        </w:tc>
        <w:tc>
          <w:tcPr>
            <w:tcW w:w="4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/>
                <w:color w:val="000000" w:themeColor="text1"/>
              </w:rPr>
              <w:t>向阳处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/>
                <w:color w:val="000000" w:themeColor="text1"/>
              </w:rPr>
              <w:t xml:space="preserve">30 </w:t>
            </w:r>
            <w:r w:rsidRPr="00783D22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</w:p>
        </w:tc>
        <w:tc>
          <w:tcPr>
            <w:tcW w:w="3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/>
                <w:color w:val="000000" w:themeColor="text1"/>
              </w:rPr>
              <w:t>充足</w:t>
            </w:r>
          </w:p>
        </w:tc>
      </w:tr>
      <w:tr w:rsidR="00C603DB" w:rsidRPr="00783D22">
        <w:trPr>
          <w:jc w:val="center"/>
        </w:trPr>
        <w:tc>
          <w:tcPr>
            <w:tcW w:w="3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/>
                <w:color w:val="000000" w:themeColor="text1"/>
              </w:rPr>
              <w:t>乙</w:t>
            </w:r>
          </w:p>
        </w:tc>
        <w:tc>
          <w:tcPr>
            <w:tcW w:w="4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 w:cs="宋体" w:hint="eastAsia"/>
                <w:color w:val="000000" w:themeColor="text1"/>
              </w:rPr>
              <w:t>①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/>
                <w:color w:val="000000" w:themeColor="text1"/>
              </w:rPr>
              <w:t xml:space="preserve">20 </w:t>
            </w:r>
            <w:r w:rsidRPr="00783D22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</w:p>
        </w:tc>
        <w:tc>
          <w:tcPr>
            <w:tcW w:w="35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03DB" w:rsidRPr="00783D22" w:rsidRDefault="007E206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83D22">
              <w:rPr>
                <w:rFonts w:ascii="宋体" w:eastAsia="宋体" w:hAnsi="宋体" w:cs="宋体" w:hint="eastAsia"/>
                <w:color w:val="000000" w:themeColor="text1"/>
              </w:rPr>
              <w:t>②</w:t>
            </w:r>
          </w:p>
        </w:tc>
      </w:tr>
    </w:tbl>
    <w:p w:rsidR="00C603DB" w:rsidRPr="00783D22" w:rsidRDefault="00C603DB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A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向阳处、不充足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B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暗室、不充足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C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向阳处、充足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D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暗室、充足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94080" cy="887095"/>
            <wp:effectExtent l="0" t="0" r="0" b="0"/>
            <wp:docPr id="173" name="L11.eps" descr="id:21474876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L11.eps" descr="id:2147487680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94600" cy="88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b/>
          <w:color w:val="000000" w:themeColor="text1"/>
        </w:rPr>
        <w:t>2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74" name="DX.eps" descr="id:21474876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DX.eps" descr="id:2147487687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3D22">
        <w:rPr>
          <w:rFonts w:ascii="宋体" w:eastAsia="宋体" w:hAnsi="宋体"/>
          <w:color w:val="000000" w:themeColor="text1"/>
        </w:rPr>
        <w:t>导学号</w:t>
      </w:r>
      <w:r w:rsidRPr="00783D22">
        <w:rPr>
          <w:rFonts w:ascii="宋体" w:eastAsia="宋体" w:hAnsi="宋体"/>
          <w:color w:val="000000" w:themeColor="text1"/>
        </w:rPr>
        <w:t>71384127</w:t>
      </w: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color w:val="000000" w:themeColor="text1"/>
        </w:rPr>
        <w:t>2017</w:t>
      </w:r>
      <w:r w:rsidRPr="00783D22">
        <w:rPr>
          <w:rFonts w:ascii="宋体" w:eastAsia="宋体" w:hAnsi="宋体" w:cs="Times New Roman"/>
          <w:color w:val="000000" w:themeColor="text1"/>
        </w:rPr>
        <w:t>·</w:t>
      </w:r>
      <w:r w:rsidRPr="00783D22">
        <w:rPr>
          <w:rFonts w:ascii="宋体" w:eastAsia="宋体" w:hAnsi="宋体"/>
          <w:color w:val="000000" w:themeColor="text1"/>
        </w:rPr>
        <w:t>江西赣州期末</w:t>
      </w:r>
      <w:r w:rsidRPr="00783D22">
        <w:rPr>
          <w:rFonts w:ascii="宋体" w:eastAsia="宋体" w:hAnsi="宋体"/>
          <w:color w:val="000000" w:themeColor="text1"/>
        </w:rPr>
        <w:t>)</w:t>
      </w:r>
      <w:r w:rsidRPr="00783D22">
        <w:rPr>
          <w:rFonts w:ascii="宋体" w:eastAsia="宋体" w:hAnsi="宋体"/>
          <w:color w:val="000000" w:themeColor="text1"/>
        </w:rPr>
        <w:t>右图是大豆种子的部分结构示意图。下列有关叙述中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错误的是</w:t>
      </w: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b/>
          <w:color w:val="000000" w:themeColor="text1"/>
        </w:rPr>
        <w:t>D</w:t>
      </w:r>
      <w:r w:rsidRPr="00783D22">
        <w:rPr>
          <w:rFonts w:ascii="宋体" w:eastAsia="宋体" w:hAnsi="宋体"/>
          <w:color w:val="000000" w:themeColor="text1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)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lastRenderedPageBreak/>
        <w:t>A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大豆种子萌发时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图中</w:t>
      </w:r>
      <w:r w:rsidRPr="00783D22">
        <w:rPr>
          <w:rFonts w:ascii="宋体" w:eastAsia="宋体" w:hAnsi="宋体" w:cs="宋体" w:hint="eastAsia"/>
          <w:color w:val="000000" w:themeColor="text1"/>
        </w:rPr>
        <w:t>④</w:t>
      </w:r>
      <w:r w:rsidRPr="00783D22">
        <w:rPr>
          <w:rFonts w:ascii="宋体" w:eastAsia="宋体" w:hAnsi="宋体"/>
          <w:color w:val="000000" w:themeColor="text1"/>
        </w:rPr>
        <w:t>提供营养物质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B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豆芽菜可供食用的嫩白部分主要由图中</w:t>
      </w:r>
      <w:r w:rsidRPr="00783D22">
        <w:rPr>
          <w:rFonts w:ascii="宋体" w:eastAsia="宋体" w:hAnsi="宋体" w:cs="宋体" w:hint="eastAsia"/>
          <w:color w:val="000000" w:themeColor="text1"/>
        </w:rPr>
        <w:t>①</w:t>
      </w:r>
      <w:r w:rsidRPr="00783D22">
        <w:rPr>
          <w:rFonts w:ascii="宋体" w:eastAsia="宋体" w:hAnsi="宋体"/>
          <w:color w:val="000000" w:themeColor="text1"/>
        </w:rPr>
        <w:t>发育而来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C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 w:cs="宋体" w:hint="eastAsia"/>
          <w:color w:val="000000" w:themeColor="text1"/>
        </w:rPr>
        <w:t>⑥</w:t>
      </w:r>
      <w:r w:rsidRPr="00783D22">
        <w:rPr>
          <w:rFonts w:ascii="宋体" w:eastAsia="宋体" w:hAnsi="宋体"/>
          <w:color w:val="000000" w:themeColor="text1"/>
        </w:rPr>
        <w:t>既是大豆种子的主要部分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又是新植物体的幼体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D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大豆种子与玉米、水稻种子相比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玉米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水稻种子中没有</w:t>
      </w:r>
      <w:r w:rsidRPr="00783D22">
        <w:rPr>
          <w:rFonts w:ascii="宋体" w:eastAsia="宋体" w:hAnsi="宋体" w:cs="宋体" w:hint="eastAsia"/>
          <w:color w:val="000000" w:themeColor="text1"/>
        </w:rPr>
        <w:t>⑥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b/>
          <w:color w:val="000000" w:themeColor="text1"/>
        </w:rPr>
        <w:t>3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color w:val="000000" w:themeColor="text1"/>
        </w:rPr>
        <w:t>2017</w:t>
      </w:r>
      <w:r w:rsidRPr="00783D22">
        <w:rPr>
          <w:rFonts w:ascii="宋体" w:eastAsia="宋体" w:hAnsi="宋体" w:cs="Times New Roman"/>
          <w:color w:val="000000" w:themeColor="text1"/>
        </w:rPr>
        <w:t>·</w:t>
      </w:r>
      <w:r w:rsidRPr="00783D22">
        <w:rPr>
          <w:rFonts w:ascii="宋体" w:eastAsia="宋体" w:hAnsi="宋体"/>
          <w:color w:val="000000" w:themeColor="text1"/>
        </w:rPr>
        <w:t>河南南阳期末</w:t>
      </w:r>
      <w:r w:rsidRPr="00783D22">
        <w:rPr>
          <w:rFonts w:ascii="宋体" w:eastAsia="宋体" w:hAnsi="宋体"/>
          <w:color w:val="000000" w:themeColor="text1"/>
        </w:rPr>
        <w:t>)</w:t>
      </w:r>
      <w:r w:rsidRPr="00783D22">
        <w:rPr>
          <w:rFonts w:ascii="宋体" w:eastAsia="宋体" w:hAnsi="宋体"/>
          <w:color w:val="000000" w:themeColor="text1"/>
        </w:rPr>
        <w:t>将煮熟的玉米种子种到土壤中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在温度、水分和空气条件都适宜的情况下却不能萌发的原因是</w:t>
      </w: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b/>
          <w:color w:val="000000" w:themeColor="text1"/>
        </w:rPr>
        <w:t>C</w:t>
      </w:r>
      <w:r w:rsidRPr="00783D22">
        <w:rPr>
          <w:rFonts w:ascii="宋体" w:eastAsia="宋体" w:hAnsi="宋体"/>
          <w:color w:val="000000" w:themeColor="text1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)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A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种子不完整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B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处于休眠期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C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胚已死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D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无供胚发育的营养物质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b/>
          <w:color w:val="000000" w:themeColor="text1"/>
        </w:rPr>
        <w:t>4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75" name="DX.eps" descr="id:21474876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DX.eps" descr="id:2147487694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3D22">
        <w:rPr>
          <w:rFonts w:ascii="宋体" w:eastAsia="宋体" w:hAnsi="宋体"/>
          <w:color w:val="000000" w:themeColor="text1"/>
        </w:rPr>
        <w:t>导学号</w:t>
      </w:r>
      <w:r w:rsidRPr="00783D22">
        <w:rPr>
          <w:rFonts w:ascii="宋体" w:eastAsia="宋体" w:hAnsi="宋体"/>
          <w:color w:val="000000" w:themeColor="text1"/>
        </w:rPr>
        <w:t>71384129</w:t>
      </w:r>
      <w:r w:rsidRPr="00783D22">
        <w:rPr>
          <w:rFonts w:ascii="宋体" w:eastAsia="宋体" w:hAnsi="宋体"/>
          <w:color w:val="000000" w:themeColor="text1"/>
        </w:rPr>
        <w:t>下图为探究种子萌发需要的外界条件的实验装置</w:t>
      </w: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color w:val="000000" w:themeColor="text1"/>
        </w:rPr>
        <w:t>标号</w:t>
      </w:r>
      <w:r w:rsidRPr="00783D22">
        <w:rPr>
          <w:rFonts w:ascii="宋体" w:eastAsia="宋体" w:hAnsi="宋体"/>
          <w:color w:val="000000" w:themeColor="text1"/>
        </w:rPr>
        <w:t>1~6</w:t>
      </w:r>
      <w:r w:rsidRPr="00783D22">
        <w:rPr>
          <w:rFonts w:ascii="宋体" w:eastAsia="宋体" w:hAnsi="宋体"/>
          <w:color w:val="000000" w:themeColor="text1"/>
        </w:rPr>
        <w:t>为蚕豆种子</w:t>
      </w:r>
      <w:r w:rsidRPr="00783D22">
        <w:rPr>
          <w:rFonts w:ascii="宋体" w:eastAsia="宋体" w:hAnsi="宋体"/>
          <w:color w:val="000000" w:themeColor="text1"/>
        </w:rPr>
        <w:t>)</w:t>
      </w:r>
      <w:r w:rsidRPr="00783D22">
        <w:rPr>
          <w:rFonts w:ascii="宋体" w:eastAsia="宋体" w:hAnsi="宋体"/>
          <w:color w:val="000000" w:themeColor="text1"/>
        </w:rPr>
        <w:t>。请仔细读图并回答下列问题。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713865" cy="821690"/>
            <wp:effectExtent l="0" t="0" r="0" b="0"/>
            <wp:docPr id="176" name="L12.eps" descr="id:21474877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L12.eps" descr="id:2147487701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14320" cy="82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color w:val="000000" w:themeColor="text1"/>
        </w:rPr>
        <w:t>1</w:t>
      </w:r>
      <w:r w:rsidRPr="00783D22">
        <w:rPr>
          <w:rFonts w:ascii="宋体" w:eastAsia="宋体" w:hAnsi="宋体"/>
          <w:color w:val="000000" w:themeColor="text1"/>
        </w:rPr>
        <w:t>)</w:t>
      </w:r>
      <w:r w:rsidRPr="00783D22">
        <w:rPr>
          <w:rFonts w:ascii="宋体" w:eastAsia="宋体" w:hAnsi="宋体"/>
          <w:color w:val="000000" w:themeColor="text1"/>
        </w:rPr>
        <w:t>探究温度对种子萌发的影响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应选择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2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和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5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两个编号的种子对照。</w:t>
      </w:r>
      <w:r w:rsidRPr="00783D22">
        <w:rPr>
          <w:rFonts w:ascii="宋体" w:eastAsia="宋体" w:hAnsi="宋体"/>
          <w:color w:val="000000" w:themeColor="text1"/>
        </w:rPr>
        <w:t> 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color w:val="000000" w:themeColor="text1"/>
        </w:rPr>
        <w:t>2</w:t>
      </w:r>
      <w:r w:rsidRPr="00783D22">
        <w:rPr>
          <w:rFonts w:ascii="宋体" w:eastAsia="宋体" w:hAnsi="宋体"/>
          <w:color w:val="000000" w:themeColor="text1"/>
        </w:rPr>
        <w:t>)</w:t>
      </w:r>
      <w:r w:rsidRPr="00783D22">
        <w:rPr>
          <w:rFonts w:ascii="宋体" w:eastAsia="宋体" w:hAnsi="宋体"/>
          <w:color w:val="000000" w:themeColor="text1"/>
        </w:rPr>
        <w:t>探究种子萌发需要适宜的水分时的实验组是编号为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1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的种子。</w:t>
      </w:r>
      <w:r w:rsidRPr="00783D22">
        <w:rPr>
          <w:rFonts w:ascii="宋体" w:eastAsia="宋体" w:hAnsi="宋体"/>
          <w:color w:val="000000" w:themeColor="text1"/>
        </w:rPr>
        <w:t> 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color w:val="000000" w:themeColor="text1"/>
        </w:rPr>
        <w:t>3</w:t>
      </w:r>
      <w:r w:rsidRPr="00783D22">
        <w:rPr>
          <w:rFonts w:ascii="宋体" w:eastAsia="宋体" w:hAnsi="宋体"/>
          <w:color w:val="000000" w:themeColor="text1"/>
        </w:rPr>
        <w:t>)</w:t>
      </w:r>
      <w:r w:rsidRPr="00783D22">
        <w:rPr>
          <w:rFonts w:ascii="宋体" w:eastAsia="宋体" w:hAnsi="宋体"/>
          <w:color w:val="000000" w:themeColor="text1"/>
        </w:rPr>
        <w:t>该实验严重的不足之处是每组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只有一粒种子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会因为偶然因素的影响导致实验结论错误。</w:t>
      </w:r>
      <w:r w:rsidRPr="00783D22">
        <w:rPr>
          <w:rFonts w:ascii="宋体" w:eastAsia="宋体" w:hAnsi="宋体"/>
          <w:color w:val="000000" w:themeColor="text1"/>
        </w:rPr>
        <w:t> 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color w:val="000000" w:themeColor="text1"/>
        </w:rPr>
        <w:t>4</w:t>
      </w:r>
      <w:r w:rsidRPr="00783D22">
        <w:rPr>
          <w:rFonts w:ascii="宋体" w:eastAsia="宋体" w:hAnsi="宋体"/>
          <w:color w:val="000000" w:themeColor="text1"/>
        </w:rPr>
        <w:t>)</w:t>
      </w:r>
      <w:r w:rsidRPr="00783D22">
        <w:rPr>
          <w:rFonts w:ascii="宋体" w:eastAsia="宋体" w:hAnsi="宋体"/>
          <w:color w:val="000000" w:themeColor="text1"/>
        </w:rPr>
        <w:t>种子萌发除必需的外界条件外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自身还需满足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胚是活的、完整的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且不在休眠期的条件。</w:t>
      </w:r>
      <w:r w:rsidRPr="00783D22">
        <w:rPr>
          <w:rFonts w:ascii="宋体" w:eastAsia="宋体" w:hAnsi="宋体"/>
          <w:color w:val="000000" w:themeColor="text1"/>
        </w:rPr>
        <w:t> 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177" name="练中考H.eps" descr="id:21474877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练中考H.eps" descr="id:2147487708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b/>
          <w:color w:val="000000" w:themeColor="text1"/>
        </w:rPr>
        <w:t>1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color w:val="000000" w:themeColor="text1"/>
        </w:rPr>
        <w:t>2016</w:t>
      </w:r>
      <w:r w:rsidRPr="00783D22">
        <w:rPr>
          <w:rFonts w:ascii="宋体" w:eastAsia="宋体" w:hAnsi="宋体" w:cs="Times New Roman"/>
          <w:color w:val="000000" w:themeColor="text1"/>
        </w:rPr>
        <w:t>·</w:t>
      </w:r>
      <w:r w:rsidRPr="00783D22">
        <w:rPr>
          <w:rFonts w:ascii="宋体" w:eastAsia="宋体" w:hAnsi="宋体"/>
          <w:color w:val="000000" w:themeColor="text1"/>
        </w:rPr>
        <w:t>内蒙古包头中考</w:t>
      </w:r>
      <w:r w:rsidRPr="00783D22">
        <w:rPr>
          <w:rFonts w:ascii="宋体" w:eastAsia="宋体" w:hAnsi="宋体"/>
          <w:color w:val="000000" w:themeColor="text1"/>
        </w:rPr>
        <w:t>)</w:t>
      </w:r>
      <w:r w:rsidRPr="00783D22">
        <w:rPr>
          <w:rFonts w:ascii="宋体" w:eastAsia="宋体" w:hAnsi="宋体"/>
          <w:color w:val="000000" w:themeColor="text1"/>
        </w:rPr>
        <w:t>下列有关被子植物的种子萌发和植株生长的叙述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正确的是</w:t>
      </w: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b/>
          <w:color w:val="000000" w:themeColor="text1"/>
        </w:rPr>
        <w:t>C</w:t>
      </w:r>
      <w:r w:rsidRPr="00783D22">
        <w:rPr>
          <w:rFonts w:ascii="宋体" w:eastAsia="宋体" w:hAnsi="宋体"/>
          <w:color w:val="000000" w:themeColor="text1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)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A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种子萌发时所需要的有机物全由子叶提供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B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只要环境条件适宜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种子就能萌发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C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幼根的生长是指细胞数量的增多和细胞体积的增大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D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移栽幼苗时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根部带有土团是为了遮光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b/>
          <w:color w:val="000000" w:themeColor="text1"/>
        </w:rPr>
        <w:t>2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color w:val="000000" w:themeColor="text1"/>
        </w:rPr>
        <w:t>2016</w:t>
      </w:r>
      <w:r w:rsidRPr="00783D22">
        <w:rPr>
          <w:rFonts w:ascii="宋体" w:eastAsia="宋体" w:hAnsi="宋体" w:cs="Times New Roman"/>
          <w:color w:val="000000" w:themeColor="text1"/>
        </w:rPr>
        <w:t>·</w:t>
      </w:r>
      <w:r w:rsidRPr="00783D22">
        <w:rPr>
          <w:rFonts w:ascii="宋体" w:eastAsia="宋体" w:hAnsi="宋体"/>
          <w:color w:val="000000" w:themeColor="text1"/>
        </w:rPr>
        <w:t>云南中考</w:t>
      </w:r>
      <w:r w:rsidRPr="00783D22">
        <w:rPr>
          <w:rFonts w:ascii="宋体" w:eastAsia="宋体" w:hAnsi="宋体"/>
          <w:color w:val="000000" w:themeColor="text1"/>
        </w:rPr>
        <w:t>)</w:t>
      </w:r>
      <w:r w:rsidRPr="00783D22">
        <w:rPr>
          <w:rFonts w:ascii="宋体" w:eastAsia="宋体" w:hAnsi="宋体"/>
          <w:color w:val="000000" w:themeColor="text1"/>
        </w:rPr>
        <w:t>储存在粮仓里的小麦种子一般不会萌发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主要原因是</w:t>
      </w: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b/>
          <w:color w:val="000000" w:themeColor="text1"/>
        </w:rPr>
        <w:t>A</w:t>
      </w:r>
      <w:r w:rsidRPr="00783D22">
        <w:rPr>
          <w:rFonts w:ascii="宋体" w:eastAsia="宋体" w:hAnsi="宋体"/>
          <w:color w:val="000000" w:themeColor="text1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)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A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缺少水分</w:t>
      </w:r>
      <w:r w:rsidRPr="00783D22">
        <w:rPr>
          <w:rFonts w:ascii="宋体" w:eastAsia="宋体" w:hAnsi="宋体"/>
          <w:color w:val="000000" w:themeColor="text1"/>
        </w:rPr>
        <w:tab/>
        <w:t>B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温度较高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C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缺少阳光</w:t>
      </w:r>
      <w:r w:rsidRPr="00783D22">
        <w:rPr>
          <w:rFonts w:ascii="宋体" w:eastAsia="宋体" w:hAnsi="宋体"/>
          <w:color w:val="000000" w:themeColor="text1"/>
        </w:rPr>
        <w:tab/>
        <w:t>D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缺乏营养物质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b/>
          <w:color w:val="000000" w:themeColor="text1"/>
        </w:rPr>
        <w:t>3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78" name="DX.eps" descr="id:21474877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DX.eps" descr="id:2147487715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3D22">
        <w:rPr>
          <w:rFonts w:ascii="宋体" w:eastAsia="宋体" w:hAnsi="宋体"/>
          <w:color w:val="000000" w:themeColor="text1"/>
        </w:rPr>
        <w:t>导学号</w:t>
      </w:r>
      <w:r w:rsidRPr="00783D22">
        <w:rPr>
          <w:rFonts w:ascii="宋体" w:eastAsia="宋体" w:hAnsi="宋体"/>
          <w:color w:val="000000" w:themeColor="text1"/>
        </w:rPr>
        <w:t>71384131</w:t>
      </w: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color w:val="000000" w:themeColor="text1"/>
        </w:rPr>
        <w:t>2016</w:t>
      </w:r>
      <w:r w:rsidRPr="00783D22">
        <w:rPr>
          <w:rFonts w:ascii="宋体" w:eastAsia="宋体" w:hAnsi="宋体" w:cs="Times New Roman"/>
          <w:color w:val="000000" w:themeColor="text1"/>
        </w:rPr>
        <w:t>·</w:t>
      </w:r>
      <w:r w:rsidRPr="00783D22">
        <w:rPr>
          <w:rFonts w:ascii="宋体" w:eastAsia="宋体" w:hAnsi="宋体"/>
          <w:color w:val="000000" w:themeColor="text1"/>
        </w:rPr>
        <w:t>广东中考</w:t>
      </w:r>
      <w:r w:rsidRPr="00783D22">
        <w:rPr>
          <w:rFonts w:ascii="宋体" w:eastAsia="宋体" w:hAnsi="宋体"/>
          <w:color w:val="000000" w:themeColor="text1"/>
        </w:rPr>
        <w:t>)</w:t>
      </w:r>
      <w:r w:rsidRPr="00783D22">
        <w:rPr>
          <w:rFonts w:ascii="宋体" w:eastAsia="宋体" w:hAnsi="宋体"/>
          <w:color w:val="000000" w:themeColor="text1"/>
        </w:rPr>
        <w:t>从种子萌发到长成植物体这一过程中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能正确反映体内有机物含量变化的曲线是</w:t>
      </w: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b/>
          <w:color w:val="000000" w:themeColor="text1"/>
        </w:rPr>
        <w:t>D</w:t>
      </w:r>
      <w:r w:rsidRPr="00783D22">
        <w:rPr>
          <w:rFonts w:ascii="宋体" w:eastAsia="宋体" w:hAnsi="宋体"/>
          <w:color w:val="000000" w:themeColor="text1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)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882265" cy="734060"/>
            <wp:effectExtent l="0" t="0" r="0" b="0"/>
            <wp:docPr id="179" name="L13.eps" descr="id:21474877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L13.eps" descr="id:2147487722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82520" cy="7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b/>
          <w:color w:val="000000" w:themeColor="text1"/>
        </w:rPr>
        <w:t>4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color w:val="000000" w:themeColor="text1"/>
        </w:rPr>
        <w:t>2016</w:t>
      </w:r>
      <w:r w:rsidRPr="00783D22">
        <w:rPr>
          <w:rFonts w:ascii="宋体" w:eastAsia="宋体" w:hAnsi="宋体" w:cs="Times New Roman"/>
          <w:color w:val="000000" w:themeColor="text1"/>
        </w:rPr>
        <w:t>·</w:t>
      </w:r>
      <w:r w:rsidRPr="00783D22">
        <w:rPr>
          <w:rFonts w:ascii="宋体" w:eastAsia="宋体" w:hAnsi="宋体"/>
          <w:color w:val="000000" w:themeColor="text1"/>
        </w:rPr>
        <w:t>湖南湘潭中考</w:t>
      </w:r>
      <w:r w:rsidRPr="00783D22">
        <w:rPr>
          <w:rFonts w:ascii="宋体" w:eastAsia="宋体" w:hAnsi="宋体"/>
          <w:color w:val="000000" w:themeColor="text1"/>
        </w:rPr>
        <w:t>)</w:t>
      </w:r>
      <w:r w:rsidRPr="00783D22">
        <w:rPr>
          <w:rFonts w:ascii="宋体" w:eastAsia="宋体" w:hAnsi="宋体"/>
          <w:color w:val="000000" w:themeColor="text1"/>
        </w:rPr>
        <w:t>天寒地冻不适合播种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其主要原因是缺乏种子萌发所需的</w:t>
      </w: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b/>
          <w:color w:val="000000" w:themeColor="text1"/>
        </w:rPr>
        <w:t>C</w:t>
      </w:r>
      <w:r w:rsidRPr="00783D22">
        <w:rPr>
          <w:rFonts w:ascii="宋体" w:eastAsia="宋体" w:hAnsi="宋体"/>
          <w:color w:val="000000" w:themeColor="text1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)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A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适量的水分</w:t>
      </w:r>
      <w:r w:rsidRPr="00783D22">
        <w:rPr>
          <w:rFonts w:ascii="宋体" w:eastAsia="宋体" w:hAnsi="宋体"/>
          <w:color w:val="000000" w:themeColor="text1"/>
        </w:rPr>
        <w:tab/>
        <w:t>B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充足的空气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C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适宜的温度</w:t>
      </w:r>
      <w:r w:rsidRPr="00783D22">
        <w:rPr>
          <w:rFonts w:ascii="宋体" w:eastAsia="宋体" w:hAnsi="宋体"/>
          <w:color w:val="000000" w:themeColor="text1"/>
        </w:rPr>
        <w:tab/>
        <w:t>D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光照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89635" cy="891540"/>
            <wp:effectExtent l="0" t="0" r="0" b="0"/>
            <wp:docPr id="180" name="L14.eps" descr="id:21474877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L14.eps" descr="id:2147487729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89920" cy="89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b/>
          <w:color w:val="000000" w:themeColor="text1"/>
        </w:rPr>
        <w:t>5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color w:val="000000" w:themeColor="text1"/>
        </w:rPr>
        <w:t>2015</w:t>
      </w:r>
      <w:r w:rsidRPr="00783D22">
        <w:rPr>
          <w:rFonts w:ascii="宋体" w:eastAsia="宋体" w:hAnsi="宋体" w:cs="Times New Roman"/>
          <w:color w:val="000000" w:themeColor="text1"/>
        </w:rPr>
        <w:t>·</w:t>
      </w:r>
      <w:r w:rsidRPr="00783D22">
        <w:rPr>
          <w:rFonts w:ascii="宋体" w:eastAsia="宋体" w:hAnsi="宋体"/>
          <w:color w:val="000000" w:themeColor="text1"/>
        </w:rPr>
        <w:t>山东莱芜中考</w:t>
      </w:r>
      <w:r w:rsidRPr="00783D22">
        <w:rPr>
          <w:rFonts w:ascii="宋体" w:eastAsia="宋体" w:hAnsi="宋体"/>
          <w:color w:val="000000" w:themeColor="text1"/>
        </w:rPr>
        <w:t>)</w:t>
      </w:r>
      <w:r w:rsidRPr="00783D22">
        <w:rPr>
          <w:rFonts w:ascii="宋体" w:eastAsia="宋体" w:hAnsi="宋体"/>
          <w:color w:val="000000" w:themeColor="text1"/>
        </w:rPr>
        <w:t>右图为菜豆种子纵剖面结构模式图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 w:cs="宋体" w:hint="eastAsia"/>
          <w:color w:val="000000" w:themeColor="text1"/>
        </w:rPr>
        <w:t>①</w:t>
      </w:r>
      <w:r w:rsidRPr="00783D22">
        <w:rPr>
          <w:rFonts w:ascii="宋体" w:eastAsia="宋体" w:hAnsi="宋体"/>
          <w:color w:val="000000" w:themeColor="text1"/>
        </w:rPr>
        <w:t>~</w:t>
      </w:r>
      <w:r w:rsidRPr="00783D22">
        <w:rPr>
          <w:rFonts w:ascii="宋体" w:eastAsia="宋体" w:hAnsi="宋体" w:cs="宋体" w:hint="eastAsia"/>
          <w:color w:val="000000" w:themeColor="text1"/>
        </w:rPr>
        <w:t>④</w:t>
      </w:r>
      <w:r w:rsidRPr="00783D22">
        <w:rPr>
          <w:rFonts w:ascii="宋体" w:eastAsia="宋体" w:hAnsi="宋体"/>
          <w:color w:val="000000" w:themeColor="text1"/>
        </w:rPr>
        <w:t>中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细胞不能继续分裂形成新个体组织及器官等结构的是</w:t>
      </w:r>
      <w:r w:rsidRPr="00783D22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b/>
          <w:color w:val="000000" w:themeColor="text1"/>
        </w:rPr>
        <w:t>D</w:t>
      </w:r>
      <w:r w:rsidRPr="00783D22">
        <w:rPr>
          <w:rFonts w:ascii="宋体" w:eastAsia="宋体" w:hAnsi="宋体"/>
          <w:color w:val="000000" w:themeColor="text1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)</w:t>
      </w:r>
    </w:p>
    <w:p w:rsidR="00C603DB" w:rsidRPr="00783D22" w:rsidRDefault="00C603DB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A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 w:cs="宋体" w:hint="eastAsia"/>
          <w:color w:val="000000" w:themeColor="text1"/>
        </w:rPr>
        <w:t>①</w:t>
      </w:r>
      <w:r w:rsidRPr="00783D22">
        <w:rPr>
          <w:rFonts w:ascii="宋体" w:eastAsia="宋体" w:hAnsi="宋体"/>
          <w:color w:val="000000" w:themeColor="text1"/>
        </w:rPr>
        <w:tab/>
        <w:t>B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 w:cs="宋体" w:hint="eastAsia"/>
          <w:color w:val="000000" w:themeColor="text1"/>
        </w:rPr>
        <w:t>②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C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 w:cs="宋体" w:hint="eastAsia"/>
          <w:color w:val="000000" w:themeColor="text1"/>
        </w:rPr>
        <w:t>③</w:t>
      </w:r>
      <w:r w:rsidRPr="00783D22">
        <w:rPr>
          <w:rFonts w:ascii="宋体" w:eastAsia="宋体" w:hAnsi="宋体"/>
          <w:color w:val="000000" w:themeColor="text1"/>
        </w:rPr>
        <w:tab/>
        <w:t>D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 w:cs="宋体" w:hint="eastAsia"/>
          <w:color w:val="000000" w:themeColor="text1"/>
        </w:rPr>
        <w:t>④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b/>
          <w:color w:val="000000" w:themeColor="text1"/>
        </w:rPr>
        <w:lastRenderedPageBreak/>
        <w:t>6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81" name="DX.eps" descr="id:21474877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DX.eps" descr="id:2147487736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3D22">
        <w:rPr>
          <w:rFonts w:ascii="宋体" w:eastAsia="宋体" w:hAnsi="宋体"/>
          <w:color w:val="000000" w:themeColor="text1"/>
        </w:rPr>
        <w:t>导学号</w:t>
      </w:r>
      <w:r w:rsidRPr="00783D22">
        <w:rPr>
          <w:rFonts w:ascii="宋体" w:eastAsia="宋体" w:hAnsi="宋体"/>
          <w:color w:val="000000" w:themeColor="text1"/>
        </w:rPr>
        <w:t>71384132</w:t>
      </w: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color w:val="000000" w:themeColor="text1"/>
        </w:rPr>
        <w:t>2015</w:t>
      </w:r>
      <w:r w:rsidRPr="00783D22">
        <w:rPr>
          <w:rFonts w:ascii="宋体" w:eastAsia="宋体" w:hAnsi="宋体" w:cs="Times New Roman"/>
          <w:color w:val="000000" w:themeColor="text1"/>
        </w:rPr>
        <w:t>·</w:t>
      </w:r>
      <w:r w:rsidRPr="00783D22">
        <w:rPr>
          <w:rFonts w:ascii="宋体" w:eastAsia="宋体" w:hAnsi="宋体"/>
          <w:color w:val="000000" w:themeColor="text1"/>
        </w:rPr>
        <w:t>江苏连云港中考</w:t>
      </w:r>
      <w:r w:rsidRPr="00783D22">
        <w:rPr>
          <w:rFonts w:ascii="宋体" w:eastAsia="宋体" w:hAnsi="宋体"/>
          <w:color w:val="000000" w:themeColor="text1"/>
        </w:rPr>
        <w:t>)</w:t>
      </w:r>
      <w:r w:rsidRPr="00783D22">
        <w:rPr>
          <w:rFonts w:ascii="宋体" w:eastAsia="宋体" w:hAnsi="宋体"/>
          <w:color w:val="000000" w:themeColor="text1"/>
        </w:rPr>
        <w:t>图中表示大豆种子萌发长成幼苗的过程。关于大豆种子和其萌发过程的叙述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错误的是</w:t>
      </w: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b/>
          <w:color w:val="000000" w:themeColor="text1"/>
        </w:rPr>
        <w:t>B</w:t>
      </w:r>
      <w:r w:rsidRPr="00783D22">
        <w:rPr>
          <w:rFonts w:ascii="宋体" w:eastAsia="宋体" w:hAnsi="宋体"/>
          <w:color w:val="000000" w:themeColor="text1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)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665605" cy="953770"/>
            <wp:effectExtent l="0" t="0" r="0" b="0"/>
            <wp:docPr id="182" name="L15.eps" descr="id:21474877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L15.eps" descr="id:2147487743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66080" cy="9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A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大豆种子由种皮和胚组成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B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其萌发过程能利用胚乳中的营养物质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C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其萌发过程需要水分、氧气和适宜温度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D</w:t>
      </w:r>
      <w:r w:rsidRPr="00783D22">
        <w:rPr>
          <w:rFonts w:ascii="宋体" w:eastAsia="宋体" w:hAnsi="宋体" w:cs="Times New Roman"/>
          <w:color w:val="000000" w:themeColor="text1"/>
        </w:rPr>
        <w:t>.</w:t>
      </w:r>
      <w:r w:rsidRPr="00783D22">
        <w:rPr>
          <w:rFonts w:ascii="宋体" w:eastAsia="宋体" w:hAnsi="宋体"/>
          <w:color w:val="000000" w:themeColor="text1"/>
        </w:rPr>
        <w:t>大豆种子的营养物质主要贮存在子叶中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183" name="练素养H.eps" descr="id:21474877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练素养H.eps" descr="id:2147487750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84" name="DX.eps" descr="id:21474877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DX.eps" descr="id:2147487757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3D22">
        <w:rPr>
          <w:rFonts w:ascii="宋体" w:eastAsia="宋体" w:hAnsi="宋体"/>
          <w:color w:val="000000" w:themeColor="text1"/>
        </w:rPr>
        <w:t>导学号</w:t>
      </w:r>
      <w:r w:rsidRPr="00783D22">
        <w:rPr>
          <w:rFonts w:ascii="宋体" w:eastAsia="宋体" w:hAnsi="宋体"/>
          <w:color w:val="000000" w:themeColor="text1"/>
        </w:rPr>
        <w:t>71384133</w:t>
      </w: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color w:val="000000" w:themeColor="text1"/>
        </w:rPr>
        <w:t>2015</w:t>
      </w:r>
      <w:r w:rsidRPr="00783D22">
        <w:rPr>
          <w:rFonts w:ascii="宋体" w:eastAsia="宋体" w:hAnsi="宋体" w:cs="Times New Roman"/>
          <w:color w:val="000000" w:themeColor="text1"/>
        </w:rPr>
        <w:t>·</w:t>
      </w:r>
      <w:r w:rsidRPr="00783D22">
        <w:rPr>
          <w:rFonts w:ascii="宋体" w:eastAsia="宋体" w:hAnsi="宋体"/>
          <w:color w:val="000000" w:themeColor="text1"/>
        </w:rPr>
        <w:t>湖南衡阳中考</w:t>
      </w:r>
      <w:r w:rsidRPr="00783D22">
        <w:rPr>
          <w:rFonts w:ascii="宋体" w:eastAsia="宋体" w:hAnsi="宋体"/>
          <w:color w:val="000000" w:themeColor="text1"/>
        </w:rPr>
        <w:t>)</w:t>
      </w:r>
      <w:r w:rsidRPr="00783D22">
        <w:rPr>
          <w:rFonts w:ascii="宋体" w:eastAsia="宋体" w:hAnsi="宋体"/>
          <w:color w:val="000000" w:themeColor="text1"/>
        </w:rPr>
        <w:t>近年来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我市发生多起造纸厂废水灌溉事件。农民用未经处理的造纸厂废水灌溉菜地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导致蔬菜的生长发育和品质发生变化。小明为了探究造纸厂废水是否影响菜豆种子的发芽率。设计了如下探究实验</w:t>
      </w:r>
      <w:r w:rsidRPr="00783D22">
        <w:rPr>
          <w:rFonts w:ascii="宋体" w:eastAsia="宋体" w:hAnsi="宋体"/>
          <w:color w:val="000000" w:themeColor="text1"/>
        </w:rPr>
        <w:t>: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color w:val="000000" w:themeColor="text1"/>
        </w:rPr>
        <w:t>1</w:t>
      </w:r>
      <w:r w:rsidRPr="00783D22">
        <w:rPr>
          <w:rFonts w:ascii="宋体" w:eastAsia="宋体" w:hAnsi="宋体"/>
          <w:color w:val="000000" w:themeColor="text1"/>
        </w:rPr>
        <w:t>)</w:t>
      </w:r>
      <w:r w:rsidRPr="00783D22">
        <w:rPr>
          <w:rFonts w:ascii="宋体" w:eastAsia="宋体" w:hAnsi="宋体"/>
          <w:color w:val="000000" w:themeColor="text1"/>
        </w:rPr>
        <w:t>作出假设</w:t>
      </w:r>
      <w:r w:rsidRPr="00783D22">
        <w:rPr>
          <w:rFonts w:ascii="宋体" w:eastAsia="宋体" w:hAnsi="宋体"/>
          <w:color w:val="000000" w:themeColor="text1"/>
        </w:rPr>
        <w:t>: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造纸厂废水会影响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(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或降低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)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菜豆种子的发芽率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。</w:t>
      </w:r>
      <w:r w:rsidRPr="00783D22">
        <w:rPr>
          <w:rFonts w:ascii="宋体" w:eastAsia="宋体" w:hAnsi="宋体"/>
          <w:color w:val="000000" w:themeColor="text1"/>
        </w:rPr>
        <w:t> 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color w:val="000000" w:themeColor="text1"/>
        </w:rPr>
        <w:t>2</w:t>
      </w:r>
      <w:r w:rsidRPr="00783D22">
        <w:rPr>
          <w:rFonts w:ascii="宋体" w:eastAsia="宋体" w:hAnsi="宋体"/>
          <w:color w:val="000000" w:themeColor="text1"/>
        </w:rPr>
        <w:t>)</w:t>
      </w:r>
      <w:r w:rsidRPr="00783D22">
        <w:rPr>
          <w:rFonts w:ascii="宋体" w:eastAsia="宋体" w:hAnsi="宋体"/>
          <w:color w:val="000000" w:themeColor="text1"/>
        </w:rPr>
        <w:t>方法步骤</w:t>
      </w:r>
      <w:r w:rsidRPr="00783D22">
        <w:rPr>
          <w:rFonts w:ascii="宋体" w:eastAsia="宋体" w:hAnsi="宋体"/>
          <w:color w:val="000000" w:themeColor="text1"/>
        </w:rPr>
        <w:t>: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 w:cs="宋体" w:hint="eastAsia"/>
          <w:color w:val="000000" w:themeColor="text1"/>
        </w:rPr>
        <w:t>①</w:t>
      </w:r>
      <w:r w:rsidRPr="00783D22">
        <w:rPr>
          <w:rFonts w:ascii="宋体" w:eastAsia="宋体" w:hAnsi="宋体"/>
          <w:color w:val="000000" w:themeColor="text1"/>
        </w:rPr>
        <w:t>取两个培养皿分别标号</w:t>
      </w:r>
      <w:r w:rsidRPr="00783D22">
        <w:rPr>
          <w:rFonts w:ascii="宋体" w:eastAsia="宋体" w:hAnsi="宋体"/>
          <w:color w:val="000000" w:themeColor="text1"/>
        </w:rPr>
        <w:t>A</w:t>
      </w:r>
      <w:r w:rsidRPr="00783D22">
        <w:rPr>
          <w:rFonts w:ascii="宋体" w:eastAsia="宋体" w:hAnsi="宋体"/>
          <w:color w:val="000000" w:themeColor="text1"/>
        </w:rPr>
        <w:t>、</w:t>
      </w:r>
      <w:r w:rsidRPr="00783D22">
        <w:rPr>
          <w:rFonts w:ascii="宋体" w:eastAsia="宋体" w:hAnsi="宋体"/>
          <w:color w:val="000000" w:themeColor="text1"/>
        </w:rPr>
        <w:t>B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每个培养皿底部垫有两层纱布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将</w:t>
      </w:r>
      <w:r w:rsidRPr="00783D22">
        <w:rPr>
          <w:rFonts w:ascii="宋体" w:eastAsia="宋体" w:hAnsi="宋体"/>
          <w:color w:val="000000" w:themeColor="text1"/>
        </w:rPr>
        <w:t>200</w:t>
      </w:r>
      <w:r w:rsidRPr="00783D22">
        <w:rPr>
          <w:rFonts w:ascii="宋体" w:eastAsia="宋体" w:hAnsi="宋体"/>
          <w:color w:val="000000" w:themeColor="text1"/>
        </w:rPr>
        <w:t>粒大而饱满的菜豆种子平均放入</w:t>
      </w:r>
      <w:r w:rsidRPr="00783D22">
        <w:rPr>
          <w:rFonts w:ascii="宋体" w:eastAsia="宋体" w:hAnsi="宋体"/>
          <w:color w:val="000000" w:themeColor="text1"/>
        </w:rPr>
        <w:t>A</w:t>
      </w:r>
      <w:r w:rsidRPr="00783D22">
        <w:rPr>
          <w:rFonts w:ascii="宋体" w:eastAsia="宋体" w:hAnsi="宋体"/>
          <w:color w:val="000000" w:themeColor="text1"/>
        </w:rPr>
        <w:t>和</w:t>
      </w:r>
      <w:r w:rsidRPr="00783D22">
        <w:rPr>
          <w:rFonts w:ascii="宋体" w:eastAsia="宋体" w:hAnsi="宋体"/>
          <w:color w:val="000000" w:themeColor="text1"/>
        </w:rPr>
        <w:t>B</w:t>
      </w:r>
      <w:r w:rsidRPr="00783D22">
        <w:rPr>
          <w:rFonts w:ascii="宋体" w:eastAsia="宋体" w:hAnsi="宋体"/>
          <w:color w:val="000000" w:themeColor="text1"/>
        </w:rPr>
        <w:t>中。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 w:cs="宋体" w:hint="eastAsia"/>
          <w:color w:val="000000" w:themeColor="text1"/>
        </w:rPr>
        <w:t>②</w:t>
      </w:r>
      <w:r w:rsidRPr="00783D22">
        <w:rPr>
          <w:rFonts w:ascii="宋体" w:eastAsia="宋体" w:hAnsi="宋体"/>
          <w:color w:val="000000" w:themeColor="text1"/>
        </w:rPr>
        <w:t>向</w:t>
      </w:r>
      <w:r w:rsidRPr="00783D22">
        <w:rPr>
          <w:rFonts w:ascii="宋体" w:eastAsia="宋体" w:hAnsi="宋体"/>
          <w:color w:val="000000" w:themeColor="text1"/>
        </w:rPr>
        <w:t>A</w:t>
      </w:r>
      <w:r w:rsidRPr="00783D22">
        <w:rPr>
          <w:rFonts w:ascii="宋体" w:eastAsia="宋体" w:hAnsi="宋体"/>
          <w:color w:val="000000" w:themeColor="text1"/>
        </w:rPr>
        <w:t>培养皿中倒入适量清水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向</w:t>
      </w:r>
      <w:r w:rsidRPr="00783D22">
        <w:rPr>
          <w:rFonts w:ascii="宋体" w:eastAsia="宋体" w:hAnsi="宋体"/>
          <w:color w:val="000000" w:themeColor="text1"/>
        </w:rPr>
        <w:t>B</w:t>
      </w:r>
      <w:r w:rsidRPr="00783D22">
        <w:rPr>
          <w:rFonts w:ascii="宋体" w:eastAsia="宋体" w:hAnsi="宋体"/>
          <w:color w:val="000000" w:themeColor="text1"/>
        </w:rPr>
        <w:t>培养皿中倒入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等量造纸厂废水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。</w:t>
      </w:r>
      <w:r w:rsidRPr="00783D22">
        <w:rPr>
          <w:rFonts w:ascii="宋体" w:eastAsia="宋体" w:hAnsi="宋体"/>
          <w:color w:val="000000" w:themeColor="text1"/>
        </w:rPr>
        <w:t> 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 w:cs="宋体" w:hint="eastAsia"/>
          <w:color w:val="000000" w:themeColor="text1"/>
        </w:rPr>
        <w:t>③</w:t>
      </w:r>
      <w:r w:rsidRPr="00783D22">
        <w:rPr>
          <w:rFonts w:ascii="宋体" w:eastAsia="宋体" w:hAnsi="宋体"/>
          <w:color w:val="000000" w:themeColor="text1"/>
        </w:rPr>
        <w:t>将</w:t>
      </w:r>
      <w:r w:rsidRPr="00783D22">
        <w:rPr>
          <w:rFonts w:ascii="宋体" w:eastAsia="宋体" w:hAnsi="宋体"/>
          <w:color w:val="000000" w:themeColor="text1"/>
        </w:rPr>
        <w:t>A</w:t>
      </w:r>
      <w:r w:rsidRPr="00783D22">
        <w:rPr>
          <w:rFonts w:ascii="宋体" w:eastAsia="宋体" w:hAnsi="宋体"/>
          <w:color w:val="000000" w:themeColor="text1"/>
        </w:rPr>
        <w:t>、</w:t>
      </w:r>
      <w:r w:rsidRPr="00783D22">
        <w:rPr>
          <w:rFonts w:ascii="宋体" w:eastAsia="宋体" w:hAnsi="宋体"/>
          <w:color w:val="000000" w:themeColor="text1"/>
        </w:rPr>
        <w:t>B</w:t>
      </w:r>
      <w:r w:rsidRPr="00783D22">
        <w:rPr>
          <w:rFonts w:ascii="宋体" w:eastAsia="宋体" w:hAnsi="宋体"/>
          <w:color w:val="000000" w:themeColor="text1"/>
        </w:rPr>
        <w:t>两个培养皿放在适宜种子萌发的相同环境下培养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每天观察一次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连续观察</w:t>
      </w:r>
      <w:r w:rsidRPr="00783D22">
        <w:rPr>
          <w:rFonts w:ascii="宋体" w:eastAsia="宋体" w:hAnsi="宋体"/>
          <w:color w:val="000000" w:themeColor="text1"/>
        </w:rPr>
        <w:t>7</w:t>
      </w:r>
      <w:r w:rsidRPr="00783D22">
        <w:rPr>
          <w:rFonts w:ascii="宋体" w:eastAsia="宋体" w:hAnsi="宋体"/>
          <w:color w:val="000000" w:themeColor="text1"/>
        </w:rPr>
        <w:t>天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记录菜豆种子的萌发情况。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 w:cs="宋体" w:hint="eastAsia"/>
          <w:color w:val="000000" w:themeColor="text1"/>
        </w:rPr>
        <w:t>④</w:t>
      </w:r>
      <w:r w:rsidRPr="00783D22">
        <w:rPr>
          <w:rFonts w:ascii="宋体" w:eastAsia="宋体" w:hAnsi="宋体"/>
          <w:color w:val="000000" w:themeColor="text1"/>
        </w:rPr>
        <w:t>根据记录的数据计算出菜豆种子的发芽率</w:t>
      </w:r>
      <w:r w:rsidRPr="00783D22">
        <w:rPr>
          <w:rFonts w:ascii="宋体" w:eastAsia="宋体" w:hAnsi="宋体"/>
          <w:color w:val="000000" w:themeColor="text1"/>
        </w:rPr>
        <w:t>:</w:t>
      </w:r>
      <w:r w:rsidRPr="00783D22">
        <w:rPr>
          <w:rFonts w:ascii="宋体" w:eastAsia="宋体" w:hAnsi="宋体"/>
          <w:color w:val="000000" w:themeColor="text1"/>
        </w:rPr>
        <w:t>A</w:t>
      </w:r>
      <w:r w:rsidRPr="00783D22">
        <w:rPr>
          <w:rFonts w:ascii="宋体" w:eastAsia="宋体" w:hAnsi="宋体"/>
          <w:color w:val="000000" w:themeColor="text1"/>
        </w:rPr>
        <w:t>培养皿中的菜豆种子发芽率是</w:t>
      </w:r>
      <w:r w:rsidRPr="00783D22">
        <w:rPr>
          <w:rFonts w:ascii="宋体" w:eastAsia="宋体" w:hAnsi="宋体"/>
          <w:color w:val="000000" w:themeColor="text1"/>
        </w:rPr>
        <w:t>93%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B</w:t>
      </w:r>
      <w:r w:rsidRPr="00783D22">
        <w:rPr>
          <w:rFonts w:ascii="宋体" w:eastAsia="宋体" w:hAnsi="宋体"/>
          <w:color w:val="000000" w:themeColor="text1"/>
        </w:rPr>
        <w:t>培养皿中的菜豆种子发芽率是</w:t>
      </w:r>
      <w:r w:rsidRPr="00783D22">
        <w:rPr>
          <w:rFonts w:ascii="宋体" w:eastAsia="宋体" w:hAnsi="宋体"/>
          <w:color w:val="000000" w:themeColor="text1"/>
        </w:rPr>
        <w:t>34%</w:t>
      </w:r>
      <w:r w:rsidRPr="00783D22">
        <w:rPr>
          <w:rFonts w:ascii="宋体" w:eastAsia="宋体" w:hAnsi="宋体"/>
          <w:color w:val="000000" w:themeColor="text1"/>
        </w:rPr>
        <w:t>。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根据实验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回答下列问题。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color w:val="000000" w:themeColor="text1"/>
        </w:rPr>
        <w:t>3</w:t>
      </w:r>
      <w:r w:rsidRPr="00783D22">
        <w:rPr>
          <w:rFonts w:ascii="宋体" w:eastAsia="宋体" w:hAnsi="宋体"/>
          <w:color w:val="000000" w:themeColor="text1"/>
        </w:rPr>
        <w:t>)</w:t>
      </w:r>
      <w:r w:rsidRPr="00783D22">
        <w:rPr>
          <w:rFonts w:ascii="宋体" w:eastAsia="宋体" w:hAnsi="宋体"/>
          <w:color w:val="000000" w:themeColor="text1"/>
        </w:rPr>
        <w:t>该实验的变量是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有无造纸厂废水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(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或造纸厂废水和清水或水质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)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。</w:t>
      </w:r>
      <w:r w:rsidRPr="00783D22">
        <w:rPr>
          <w:rFonts w:ascii="宋体" w:eastAsia="宋体" w:hAnsi="宋体"/>
          <w:color w:val="000000" w:themeColor="text1"/>
        </w:rPr>
        <w:t> 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color w:val="000000" w:themeColor="text1"/>
        </w:rPr>
        <w:t>4</w:t>
      </w:r>
      <w:r w:rsidRPr="00783D22">
        <w:rPr>
          <w:rFonts w:ascii="宋体" w:eastAsia="宋体" w:hAnsi="宋体"/>
          <w:color w:val="000000" w:themeColor="text1"/>
        </w:rPr>
        <w:t>)</w:t>
      </w:r>
      <w:r w:rsidRPr="00783D22">
        <w:rPr>
          <w:rFonts w:ascii="宋体" w:eastAsia="宋体" w:hAnsi="宋体"/>
          <w:color w:val="000000" w:themeColor="text1"/>
        </w:rPr>
        <w:t>小明将该实验重复做了多次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其目的是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减少实验误差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(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或避免偶然性或使实验结果更加准确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)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。</w:t>
      </w:r>
      <w:r w:rsidRPr="00783D22">
        <w:rPr>
          <w:rFonts w:ascii="宋体" w:eastAsia="宋体" w:hAnsi="宋体"/>
          <w:color w:val="000000" w:themeColor="text1"/>
        </w:rPr>
        <w:t> 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color w:val="000000" w:themeColor="text1"/>
        </w:rPr>
        <w:t>5</w:t>
      </w:r>
      <w:r w:rsidRPr="00783D22">
        <w:rPr>
          <w:rFonts w:ascii="宋体" w:eastAsia="宋体" w:hAnsi="宋体"/>
          <w:color w:val="000000" w:themeColor="text1"/>
        </w:rPr>
        <w:t>)</w:t>
      </w:r>
      <w:r w:rsidRPr="00783D22">
        <w:rPr>
          <w:rFonts w:ascii="宋体" w:eastAsia="宋体" w:hAnsi="宋体"/>
          <w:color w:val="000000" w:themeColor="text1"/>
        </w:rPr>
        <w:t>根据上述实验的方法步骤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小明得出的实验结论是</w:t>
      </w:r>
      <w:r w:rsidRPr="00783D22">
        <w:rPr>
          <w:rFonts w:ascii="宋体" w:eastAsia="宋体" w:hAnsi="宋体"/>
          <w:color w:val="000000" w:themeColor="text1"/>
        </w:rPr>
        <w:t>: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造纸厂废水会降低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(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或影响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)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菜豆种子的发芽率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。</w:t>
      </w:r>
      <w:r w:rsidRPr="00783D22">
        <w:rPr>
          <w:rFonts w:ascii="宋体" w:eastAsia="宋体" w:hAnsi="宋体"/>
          <w:color w:val="000000" w:themeColor="text1"/>
        </w:rPr>
        <w:t> </w:t>
      </w:r>
    </w:p>
    <w:p w:rsidR="00C603DB" w:rsidRPr="00783D22" w:rsidRDefault="007E206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83D22">
        <w:rPr>
          <w:rFonts w:ascii="宋体" w:eastAsia="宋体" w:hAnsi="宋体"/>
          <w:color w:val="000000" w:themeColor="text1"/>
        </w:rPr>
        <w:t>(</w:t>
      </w:r>
      <w:r w:rsidRPr="00783D22">
        <w:rPr>
          <w:rFonts w:ascii="宋体" w:eastAsia="宋体" w:hAnsi="宋体"/>
          <w:color w:val="000000" w:themeColor="text1"/>
        </w:rPr>
        <w:t>6</w:t>
      </w:r>
      <w:r w:rsidRPr="00783D22">
        <w:rPr>
          <w:rFonts w:ascii="宋体" w:eastAsia="宋体" w:hAnsi="宋体"/>
          <w:color w:val="000000" w:themeColor="text1"/>
        </w:rPr>
        <w:t>)</w:t>
      </w:r>
      <w:r w:rsidRPr="00783D22">
        <w:rPr>
          <w:rFonts w:ascii="宋体" w:eastAsia="宋体" w:hAnsi="宋体"/>
          <w:color w:val="000000" w:themeColor="text1"/>
        </w:rPr>
        <w:t>根据上述实验</w:t>
      </w:r>
      <w:r w:rsidRPr="00783D22">
        <w:rPr>
          <w:rFonts w:ascii="宋体" w:eastAsia="宋体" w:hAnsi="宋体"/>
          <w:color w:val="000000" w:themeColor="text1"/>
        </w:rPr>
        <w:t>,</w:t>
      </w:r>
      <w:r w:rsidRPr="00783D22">
        <w:rPr>
          <w:rFonts w:ascii="宋体" w:eastAsia="宋体" w:hAnsi="宋体"/>
          <w:color w:val="000000" w:themeColor="text1"/>
        </w:rPr>
        <w:t>请你给造纸厂提出治理建议</w:t>
      </w:r>
      <w:r w:rsidRPr="00783D22">
        <w:rPr>
          <w:rFonts w:ascii="宋体" w:eastAsia="宋体" w:hAnsi="宋体"/>
          <w:color w:val="000000" w:themeColor="text1"/>
        </w:rPr>
        <w:t>: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废水经治理后才能排放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(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合理即可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>)</w:t>
      </w:r>
      <w:r w:rsidRPr="00783D22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83D22">
        <w:rPr>
          <w:rFonts w:ascii="宋体" w:eastAsia="宋体" w:hAnsi="宋体"/>
          <w:color w:val="000000" w:themeColor="text1"/>
        </w:rPr>
        <w:t>。</w:t>
      </w:r>
      <w:bookmarkStart w:id="0" w:name="_GoBack"/>
      <w:bookmarkEnd w:id="0"/>
      <w:r w:rsidRPr="00783D22">
        <w:rPr>
          <w:rFonts w:ascii="宋体" w:eastAsia="宋体" w:hAnsi="宋体"/>
          <w:color w:val="000000" w:themeColor="text1"/>
        </w:rPr>
        <w:t> </w:t>
      </w:r>
    </w:p>
    <w:p w:rsidR="00C603DB" w:rsidRPr="00783D22" w:rsidRDefault="00C603DB">
      <w:pPr>
        <w:rPr>
          <w:rFonts w:ascii="宋体" w:eastAsia="宋体" w:hAnsi="宋体"/>
          <w:color w:val="000000" w:themeColor="text1"/>
        </w:rPr>
      </w:pPr>
    </w:p>
    <w:sectPr w:rsidR="00C603DB" w:rsidRPr="00783D22" w:rsidSect="00C603DB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type w:val="continuous"/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2061" w:rsidRDefault="007E2061" w:rsidP="00783D22">
      <w:r>
        <w:separator/>
      </w:r>
    </w:p>
  </w:endnote>
  <w:endnote w:type="continuationSeparator" w:id="1">
    <w:p w:rsidR="007E2061" w:rsidRDefault="007E2061" w:rsidP="00783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D22" w:rsidRDefault="00783D22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D22" w:rsidRPr="00783D22" w:rsidRDefault="00783D22" w:rsidP="00783D22">
    <w:pPr>
      <w:pStyle w:val="af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D22" w:rsidRDefault="00783D22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2061" w:rsidRDefault="007E2061" w:rsidP="00783D22">
      <w:r>
        <w:separator/>
      </w:r>
    </w:p>
  </w:footnote>
  <w:footnote w:type="continuationSeparator" w:id="1">
    <w:p w:rsidR="007E2061" w:rsidRDefault="007E2061" w:rsidP="00783D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D22" w:rsidRDefault="00783D22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D22" w:rsidRDefault="00783D22" w:rsidP="00783D22">
    <w:pPr>
      <w:pStyle w:val="af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D22" w:rsidRDefault="00783D22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B85979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2F760C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E5F3F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D22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2061"/>
    <w:rsid w:val="007E44D2"/>
    <w:rsid w:val="007E4F5E"/>
    <w:rsid w:val="007E51B6"/>
    <w:rsid w:val="007E740C"/>
    <w:rsid w:val="007E77B5"/>
    <w:rsid w:val="007F3259"/>
    <w:rsid w:val="007F3B0E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85979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603DB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1C412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annotation reference" w:qFormat="1"/>
    <w:lsdException w:name="page number" w:semiHidden="0" w:unhideWhenUsed="0" w:qFormat="1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 w:qFormat="1"/>
    <w:lsdException w:name="List Bullet 3" w:semiHidden="0" w:uiPriority="99" w:unhideWhenUsed="0" w:qFormat="1"/>
    <w:lsdException w:name="List Bullet 4" w:semiHidden="0" w:uiPriority="99" w:unhideWhenUsed="0" w:qFormat="1"/>
    <w:lsdException w:name="List Bullet 5" w:semiHidden="0" w:uiPriority="99" w:unhideWhenUsed="0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03DB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C603DB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C603DB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C603DB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C603DB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C603DB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C603DB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C603DB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C603DB"/>
    <w:pPr>
      <w:spacing w:after="180"/>
    </w:pPr>
  </w:style>
  <w:style w:type="paragraph" w:styleId="2">
    <w:name w:val="List Bullet 2"/>
    <w:basedOn w:val="a0"/>
    <w:uiPriority w:val="99"/>
    <w:qFormat/>
    <w:rsid w:val="00C603DB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C603DB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rsid w:val="00C603DB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qFormat/>
    <w:rsid w:val="00C603DB"/>
    <w:rPr>
      <w:sz w:val="18"/>
      <w:szCs w:val="18"/>
    </w:rPr>
  </w:style>
  <w:style w:type="paragraph" w:styleId="a7">
    <w:name w:val="Normal (Web)"/>
    <w:basedOn w:val="a0"/>
    <w:qFormat/>
    <w:rsid w:val="00C603D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8">
    <w:name w:val="Title"/>
    <w:basedOn w:val="a0"/>
    <w:next w:val="a0"/>
    <w:link w:val="Char2"/>
    <w:uiPriority w:val="10"/>
    <w:qFormat/>
    <w:rsid w:val="00C603DB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9">
    <w:name w:val="Strong"/>
    <w:uiPriority w:val="12"/>
    <w:qFormat/>
    <w:rsid w:val="00C603DB"/>
    <w:rPr>
      <w:b/>
      <w:bCs/>
    </w:rPr>
  </w:style>
  <w:style w:type="character" w:styleId="aa">
    <w:name w:val="page number"/>
    <w:basedOn w:val="a1"/>
    <w:qFormat/>
    <w:rsid w:val="00C603DB"/>
  </w:style>
  <w:style w:type="character" w:styleId="ab">
    <w:name w:val="Emphasis"/>
    <w:uiPriority w:val="20"/>
    <w:qFormat/>
    <w:rsid w:val="00C603DB"/>
    <w:rPr>
      <w:rFonts w:ascii="Times New Roman" w:hAnsi="Times New Roman"/>
      <w:b/>
      <w:i/>
      <w:iCs/>
    </w:rPr>
  </w:style>
  <w:style w:type="character" w:styleId="ac">
    <w:name w:val="annotation reference"/>
    <w:semiHidden/>
    <w:unhideWhenUsed/>
    <w:qFormat/>
    <w:rsid w:val="00C603DB"/>
    <w:rPr>
      <w:vanish/>
      <w:sz w:val="16"/>
      <w:szCs w:val="16"/>
    </w:rPr>
  </w:style>
  <w:style w:type="character" w:customStyle="1" w:styleId="1Char">
    <w:name w:val="标题 1 Char"/>
    <w:link w:val="1"/>
    <w:uiPriority w:val="9"/>
    <w:rsid w:val="00C603D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C603D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C603D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2">
    <w:name w:val="标题 Char"/>
    <w:link w:val="a8"/>
    <w:uiPriority w:val="10"/>
    <w:rsid w:val="00C603DB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C603DB"/>
  </w:style>
  <w:style w:type="paragraph" w:styleId="ad">
    <w:name w:val="Quote"/>
    <w:basedOn w:val="a0"/>
    <w:next w:val="a0"/>
    <w:link w:val="Char3"/>
    <w:uiPriority w:val="29"/>
    <w:qFormat/>
    <w:rsid w:val="00C603DB"/>
    <w:rPr>
      <w:i/>
    </w:rPr>
  </w:style>
  <w:style w:type="character" w:customStyle="1" w:styleId="Char3">
    <w:name w:val="引用 Char"/>
    <w:link w:val="ad"/>
    <w:uiPriority w:val="29"/>
    <w:qFormat/>
    <w:rsid w:val="00C603DB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C603DB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C603DB"/>
    <w:rPr>
      <w:lang w:val="en-US"/>
    </w:rPr>
  </w:style>
  <w:style w:type="paragraph" w:customStyle="1" w:styleId="Char30">
    <w:name w:val="Char3"/>
    <w:basedOn w:val="a0"/>
    <w:qFormat/>
    <w:rsid w:val="00C603DB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C603DB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C603DB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C603DB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qFormat/>
    <w:rsid w:val="00C603DB"/>
    <w:rPr>
      <w:sz w:val="18"/>
      <w:szCs w:val="18"/>
      <w:lang w:eastAsia="en-US" w:bidi="en-US"/>
    </w:rPr>
  </w:style>
  <w:style w:type="paragraph" w:customStyle="1" w:styleId="ae">
    <w:name w:val="三级章节"/>
    <w:basedOn w:val="a0"/>
    <w:qFormat/>
    <w:rsid w:val="00C603DB"/>
    <w:pPr>
      <w:outlineLvl w:val="3"/>
    </w:pPr>
  </w:style>
  <w:style w:type="paragraph" w:styleId="af">
    <w:name w:val="header"/>
    <w:basedOn w:val="a0"/>
    <w:rsid w:val="00C603D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0">
    <w:name w:val="footer"/>
    <w:basedOn w:val="a0"/>
    <w:link w:val="Char4"/>
    <w:rsid w:val="00783D2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1"/>
    <w:link w:val="af0"/>
    <w:rsid w:val="00783D22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header" Target="header3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1046;&#20316;\&#27169;&#26495;\&#35797;&#39064;&#27169;&#26495;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C9B863F-82DB-4503-A137-6098574B52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0</TotalTime>
  <Pages>4</Pages>
  <Words>415</Words>
  <Characters>2372</Characters>
  <Application>Microsoft Office Word</Application>
  <DocSecurity>0</DocSecurity>
  <Lines>19</Lines>
  <Paragraphs>5</Paragraphs>
  <ScaleCrop>false</ScaleCrop>
  <Company/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2017-10-11T00:33:00Z</dcterms:created>
  <dcterms:modified xsi:type="dcterms:W3CDTF">2019-01-02T04:42:00Z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