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1F" w:rsidRPr="00AF6C2C" w:rsidRDefault="00D95ABF" w:rsidP="00AF6C2C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F6C2C">
        <w:rPr>
          <w:rFonts w:ascii="宋体" w:eastAsia="宋体" w:hAnsi="宋体"/>
          <w:b/>
          <w:color w:val="FF0000"/>
          <w:sz w:val="28"/>
        </w:rPr>
        <w:t>第三节　神经调节的基本方式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5379720" cy="154940"/>
            <wp:effectExtent l="0" t="0" r="0" b="0"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Picture 36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9840" cy="15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学习目标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知道神经调节活动发生在人体上的现象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了解反射是人体神经调节的基本方式。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知道什么是反射。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用语言正确描述反射弧的结构组成和活动机理。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举例说出反射包括简单的反射和复杂的反射。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学习过程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导入新课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情境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调查学校传统项目</w:t>
      </w:r>
      <w:r w:rsidRPr="00AF6C2C">
        <w:rPr>
          <w:rFonts w:ascii="宋体" w:hAnsi="宋体"/>
          <w:color w:val="000000" w:themeColor="text1"/>
        </w:rPr>
        <w:t>——</w:t>
      </w:r>
      <w:r w:rsidRPr="00AF6C2C">
        <w:rPr>
          <w:rFonts w:ascii="宋体" w:hAnsi="宋体"/>
          <w:color w:val="000000" w:themeColor="text1"/>
        </w:rPr>
        <w:t>体育运动文化节中同学们喜欢的运动项目。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思考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这些运动中的哪些动作最吸引你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柔美舞姿、精准扣篮还有协调跨栏等主要是在人体哪个系统的参与下完成的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复习神经系统的组成。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学生完成神经系统的贴图模型。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探究新知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自主学习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人体通过神经系统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对外界或内部的各种刺激所发生的有规律的反应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就叫做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。神经调节的基本方式是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反射是通过一定的神经结构</w:t>
      </w:r>
      <w:r w:rsidRPr="00AF6C2C">
        <w:rPr>
          <w:rFonts w:ascii="宋体" w:hAnsi="宋体"/>
          <w:color w:val="000000" w:themeColor="text1"/>
        </w:rPr>
        <w:t>——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来完成的。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合作探究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学习任务一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以</w:t>
      </w:r>
      <w:r w:rsidRPr="00AF6C2C">
        <w:rPr>
          <w:rFonts w:ascii="宋体" w:hAnsi="宋体"/>
          <w:color w:val="000000" w:themeColor="text1"/>
        </w:rPr>
        <w:t>“</w:t>
      </w:r>
      <w:r w:rsidRPr="00AF6C2C">
        <w:rPr>
          <w:rFonts w:ascii="宋体" w:hAnsi="宋体"/>
          <w:color w:val="000000" w:themeColor="text1"/>
        </w:rPr>
        <w:t>缩手反射</w:t>
      </w:r>
      <w:r w:rsidRPr="00AF6C2C">
        <w:rPr>
          <w:rFonts w:ascii="宋体" w:hAnsi="宋体"/>
          <w:color w:val="000000" w:themeColor="text1"/>
        </w:rPr>
        <w:t>”</w:t>
      </w:r>
      <w:r w:rsidRPr="00AF6C2C">
        <w:rPr>
          <w:rFonts w:ascii="宋体" w:hAnsi="宋体"/>
          <w:color w:val="000000" w:themeColor="text1"/>
        </w:rPr>
        <w:t>为例。请相邻</w:t>
      </w:r>
      <w:r w:rsidRPr="00AF6C2C">
        <w:rPr>
          <w:rFonts w:ascii="宋体" w:hAnsi="宋体"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位同学为一小组讨论</w:t>
      </w:r>
      <w:r w:rsidRPr="00AF6C2C">
        <w:rPr>
          <w:rFonts w:ascii="宋体" w:hAnsi="宋体"/>
          <w:color w:val="000000" w:themeColor="text1"/>
        </w:rPr>
        <w:t>“</w:t>
      </w:r>
      <w:r w:rsidRPr="00AF6C2C">
        <w:rPr>
          <w:rFonts w:ascii="宋体" w:hAnsi="宋体"/>
          <w:color w:val="000000" w:themeColor="text1"/>
        </w:rPr>
        <w:t>人体的上述反应究竟由哪些神经结构参与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”</w:t>
      </w:r>
      <w:r w:rsidRPr="00AF6C2C">
        <w:rPr>
          <w:rFonts w:ascii="宋体" w:hAnsi="宋体"/>
          <w:color w:val="000000" w:themeColor="text1"/>
        </w:rPr>
        <w:t>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学生完成图形模板的粘贴。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学习任务二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观看</w:t>
      </w:r>
      <w:r w:rsidRPr="00AF6C2C">
        <w:rPr>
          <w:rFonts w:ascii="宋体" w:hAnsi="宋体"/>
          <w:color w:val="000000" w:themeColor="text1"/>
        </w:rPr>
        <w:t>Flash</w:t>
      </w:r>
      <w:r w:rsidRPr="00AF6C2C">
        <w:rPr>
          <w:rFonts w:ascii="宋体" w:hAnsi="宋体"/>
          <w:color w:val="000000" w:themeColor="text1"/>
        </w:rPr>
        <w:t>后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写出反射弧的各部分名称。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反射弧的结构包括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五部分。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学习任务三　以小组为单位尝试回答下面问题。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体操运动员桑兰由于神经中枢受损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导致反射弧结构中断。反射弧不完整或功能不健全都会引起神经调节障碍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从而影响正常生活。据此回答以下问题。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反射弧不完整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还能完成反射吗</w:t>
      </w:r>
      <w:r w:rsidRPr="00AF6C2C">
        <w:rPr>
          <w:rFonts w:ascii="宋体" w:hAnsi="宋体"/>
          <w:color w:val="000000" w:themeColor="text1"/>
        </w:rPr>
        <w:t>?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吃梅、谈梅都会分泌唾液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这两种反射与吃梅需要的条件、意义相同吗</w:t>
      </w:r>
      <w:r w:rsidRPr="00AF6C2C">
        <w:rPr>
          <w:rFonts w:ascii="宋体" w:hAnsi="宋体"/>
          <w:color w:val="000000" w:themeColor="text1"/>
        </w:rPr>
        <w:t>?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自主学习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lastRenderedPageBreak/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缩手反射、眨眼反射、排尿反射和膝跳反射等都是比较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、人生来就有的反射。人通过长期生活经验的积累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还能形成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反射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如人们听到铃声就会走进教室。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人与动物的反射活动具有的本</w:t>
      </w:r>
      <w:r w:rsidRPr="00AF6C2C">
        <w:rPr>
          <w:rFonts w:ascii="宋体" w:hAnsi="宋体"/>
          <w:color w:val="000000" w:themeColor="text1"/>
        </w:rPr>
        <w:t>质区别是人类具有对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的刺激作出有关的反射。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随堂检测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若给你一只小狗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通过什么样的训练才能让它听你的话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训练小狗听你话的过程是什么过程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小狗真能听懂你说话的意思吗</w:t>
      </w:r>
      <w:r w:rsidRPr="00AF6C2C">
        <w:rPr>
          <w:rFonts w:ascii="宋体" w:hAnsi="宋体"/>
          <w:color w:val="000000" w:themeColor="text1"/>
        </w:rPr>
        <w:t>?</w:t>
      </w:r>
      <w:r w:rsidRPr="00AF6C2C">
        <w:rPr>
          <w:rFonts w:ascii="宋体" w:hAnsi="宋体"/>
          <w:color w:val="000000" w:themeColor="text1"/>
        </w:rPr>
        <w:t>这能说明人与动物的区别吗</w:t>
      </w:r>
      <w:r w:rsidRPr="00AF6C2C">
        <w:rPr>
          <w:rFonts w:ascii="宋体" w:hAnsi="宋体"/>
          <w:color w:val="000000" w:themeColor="text1"/>
        </w:rPr>
        <w:t>?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我们学习的过程是复杂反射建立的过程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这能否给你的学习一些提示</w:t>
      </w:r>
      <w:r w:rsidRPr="00AF6C2C">
        <w:rPr>
          <w:rFonts w:ascii="宋体" w:hAnsi="宋体"/>
          <w:color w:val="000000" w:themeColor="text1"/>
        </w:rPr>
        <w:t>?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课后训练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下列现象属于人所特有的是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 xml:space="preserve">　　</w:t>
      </w:r>
      <w:r w:rsidRPr="00AF6C2C">
        <w:rPr>
          <w:rFonts w:ascii="宋体" w:hAnsi="宋体"/>
          <w:color w:val="000000" w:themeColor="text1"/>
        </w:rPr>
        <w:t>)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A.</w:t>
      </w:r>
      <w:r w:rsidRPr="00AF6C2C">
        <w:rPr>
          <w:rFonts w:ascii="宋体" w:hAnsi="宋体"/>
          <w:color w:val="000000" w:themeColor="text1"/>
        </w:rPr>
        <w:t>缩手反应</w:t>
      </w:r>
      <w:r w:rsidRPr="00AF6C2C">
        <w:rPr>
          <w:rFonts w:ascii="宋体" w:hAnsi="宋体"/>
          <w:color w:val="000000" w:themeColor="text1"/>
        </w:rPr>
        <w:tab/>
        <w:t>B.</w:t>
      </w:r>
      <w:r w:rsidRPr="00AF6C2C">
        <w:rPr>
          <w:rFonts w:ascii="宋体" w:hAnsi="宋体"/>
          <w:color w:val="000000" w:themeColor="text1"/>
        </w:rPr>
        <w:t>眨眼反射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C.</w:t>
      </w:r>
      <w:r w:rsidRPr="00AF6C2C">
        <w:rPr>
          <w:rFonts w:ascii="宋体" w:hAnsi="宋体"/>
          <w:color w:val="000000" w:themeColor="text1"/>
        </w:rPr>
        <w:t>膝跳反射</w:t>
      </w:r>
      <w:r w:rsidRPr="00AF6C2C">
        <w:rPr>
          <w:rFonts w:ascii="宋体" w:hAnsi="宋体"/>
          <w:color w:val="000000" w:themeColor="text1"/>
        </w:rPr>
        <w:tab/>
        <w:t>D.</w:t>
      </w:r>
      <w:r w:rsidRPr="00AF6C2C">
        <w:rPr>
          <w:rFonts w:ascii="宋体" w:hAnsi="宋体"/>
          <w:color w:val="000000" w:themeColor="text1"/>
        </w:rPr>
        <w:t>谈虎色变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下列现象中属于简单反射的是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 xml:space="preserve">　　</w:t>
      </w:r>
      <w:r w:rsidRPr="00AF6C2C">
        <w:rPr>
          <w:rFonts w:ascii="宋体" w:hAnsi="宋体"/>
          <w:color w:val="000000" w:themeColor="text1"/>
        </w:rPr>
        <w:t>)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A.</w:t>
      </w:r>
      <w:r w:rsidRPr="00AF6C2C">
        <w:rPr>
          <w:rFonts w:ascii="宋体" w:hAnsi="宋体"/>
          <w:color w:val="000000" w:themeColor="text1"/>
        </w:rPr>
        <w:t>鹦鹉学舌</w:t>
      </w:r>
      <w:r w:rsidRPr="00AF6C2C">
        <w:rPr>
          <w:rFonts w:ascii="宋体" w:hAnsi="宋体"/>
          <w:color w:val="000000" w:themeColor="text1"/>
        </w:rPr>
        <w:tab/>
        <w:t>B.</w:t>
      </w:r>
      <w:r w:rsidRPr="00AF6C2C">
        <w:rPr>
          <w:rFonts w:ascii="宋体" w:hAnsi="宋体"/>
          <w:color w:val="000000" w:themeColor="text1"/>
        </w:rPr>
        <w:t>金鸡报晓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C.</w:t>
      </w:r>
      <w:r w:rsidRPr="00AF6C2C">
        <w:rPr>
          <w:rFonts w:ascii="宋体" w:hAnsi="宋体"/>
          <w:color w:val="000000" w:themeColor="text1"/>
        </w:rPr>
        <w:t>谈虎色变</w:t>
      </w:r>
      <w:r w:rsidRPr="00AF6C2C">
        <w:rPr>
          <w:rFonts w:ascii="宋体" w:hAnsi="宋体"/>
          <w:color w:val="000000" w:themeColor="text1"/>
        </w:rPr>
        <w:tab/>
        <w:t>D.</w:t>
      </w:r>
      <w:r w:rsidRPr="00AF6C2C">
        <w:rPr>
          <w:rFonts w:ascii="宋体" w:hAnsi="宋体"/>
          <w:color w:val="000000" w:themeColor="text1"/>
        </w:rPr>
        <w:t>惊弓之鸟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脊髓的主要功能是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 xml:space="preserve">　　</w:t>
      </w:r>
      <w:r w:rsidRPr="00AF6C2C">
        <w:rPr>
          <w:rFonts w:ascii="宋体" w:hAnsi="宋体"/>
          <w:color w:val="000000" w:themeColor="text1"/>
        </w:rPr>
        <w:t>)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A.</w:t>
      </w:r>
      <w:r w:rsidRPr="00AF6C2C">
        <w:rPr>
          <w:rFonts w:ascii="宋体" w:hAnsi="宋体"/>
          <w:color w:val="000000" w:themeColor="text1"/>
        </w:rPr>
        <w:t>感觉反射</w:t>
      </w:r>
      <w:r w:rsidRPr="00AF6C2C">
        <w:rPr>
          <w:rFonts w:ascii="宋体" w:hAnsi="宋体"/>
          <w:color w:val="000000" w:themeColor="text1"/>
        </w:rPr>
        <w:tab/>
        <w:t>B.</w:t>
      </w:r>
      <w:r w:rsidRPr="00AF6C2C">
        <w:rPr>
          <w:rFonts w:ascii="宋体" w:hAnsi="宋体"/>
          <w:color w:val="000000" w:themeColor="text1"/>
        </w:rPr>
        <w:t>感觉和传导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C.</w:t>
      </w:r>
      <w:r w:rsidRPr="00AF6C2C">
        <w:rPr>
          <w:rFonts w:ascii="宋体" w:hAnsi="宋体"/>
          <w:color w:val="000000" w:themeColor="text1"/>
        </w:rPr>
        <w:t>反射和运动</w:t>
      </w:r>
      <w:r w:rsidRPr="00AF6C2C">
        <w:rPr>
          <w:rFonts w:ascii="宋体" w:hAnsi="宋体"/>
          <w:color w:val="000000" w:themeColor="text1"/>
        </w:rPr>
        <w:tab/>
        <w:t>D.</w:t>
      </w:r>
      <w:r w:rsidRPr="00AF6C2C">
        <w:rPr>
          <w:rFonts w:ascii="宋体" w:hAnsi="宋体"/>
          <w:color w:val="000000" w:themeColor="text1"/>
        </w:rPr>
        <w:t>反射和传导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下列反射属于复杂反射的是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 xml:space="preserve">　　</w:t>
      </w:r>
      <w:r w:rsidRPr="00AF6C2C">
        <w:rPr>
          <w:rFonts w:ascii="宋体" w:hAnsi="宋体"/>
          <w:color w:val="000000" w:themeColor="text1"/>
        </w:rPr>
        <w:t>)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A.</w:t>
      </w:r>
      <w:r w:rsidRPr="00AF6C2C">
        <w:rPr>
          <w:rFonts w:ascii="宋体" w:hAnsi="宋体"/>
          <w:color w:val="000000" w:themeColor="text1"/>
        </w:rPr>
        <w:t>排尿反射</w:t>
      </w:r>
      <w:r w:rsidRPr="00AF6C2C">
        <w:rPr>
          <w:rFonts w:ascii="宋体" w:hAnsi="宋体"/>
          <w:color w:val="000000" w:themeColor="text1"/>
        </w:rPr>
        <w:tab/>
        <w:t>B.</w:t>
      </w:r>
      <w:r w:rsidRPr="00AF6C2C">
        <w:rPr>
          <w:rFonts w:ascii="宋体" w:hAnsi="宋体"/>
          <w:color w:val="000000" w:themeColor="text1"/>
        </w:rPr>
        <w:t>眨眼反射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C.</w:t>
      </w:r>
      <w:r w:rsidRPr="00AF6C2C">
        <w:rPr>
          <w:rFonts w:ascii="宋体" w:hAnsi="宋体"/>
          <w:color w:val="000000" w:themeColor="text1"/>
        </w:rPr>
        <w:t>膝跳反射</w:t>
      </w:r>
      <w:r w:rsidRPr="00AF6C2C">
        <w:rPr>
          <w:rFonts w:ascii="宋体" w:hAnsi="宋体"/>
          <w:color w:val="000000" w:themeColor="text1"/>
        </w:rPr>
        <w:tab/>
        <w:t>D.</w:t>
      </w:r>
      <w:r w:rsidRPr="00AF6C2C">
        <w:rPr>
          <w:rFonts w:ascii="宋体" w:hAnsi="宋体"/>
          <w:color w:val="000000" w:themeColor="text1"/>
        </w:rPr>
        <w:t>听到铃声进教室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5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反射的结构基础是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 xml:space="preserve">　　</w:t>
      </w:r>
      <w:r w:rsidRPr="00AF6C2C">
        <w:rPr>
          <w:rFonts w:ascii="宋体" w:hAnsi="宋体"/>
          <w:color w:val="000000" w:themeColor="text1"/>
        </w:rPr>
        <w:t>)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A.</w:t>
      </w:r>
      <w:r w:rsidRPr="00AF6C2C">
        <w:rPr>
          <w:rFonts w:ascii="宋体" w:hAnsi="宋体"/>
          <w:color w:val="000000" w:themeColor="text1"/>
        </w:rPr>
        <w:t>脑</w:t>
      </w:r>
      <w:r w:rsidRPr="00AF6C2C">
        <w:rPr>
          <w:rFonts w:ascii="宋体" w:hAnsi="宋体"/>
          <w:color w:val="000000" w:themeColor="text1"/>
        </w:rPr>
        <w:tab/>
        <w:t>B.</w:t>
      </w:r>
      <w:r w:rsidRPr="00AF6C2C">
        <w:rPr>
          <w:rFonts w:ascii="宋体" w:hAnsi="宋体"/>
          <w:color w:val="000000" w:themeColor="text1"/>
        </w:rPr>
        <w:t>反射弧</w:t>
      </w:r>
      <w:r w:rsidRPr="00AF6C2C">
        <w:rPr>
          <w:rFonts w:ascii="宋体" w:hAnsi="宋体"/>
          <w:color w:val="000000" w:themeColor="text1"/>
        </w:rPr>
        <w:tab/>
        <w:t>C.</w:t>
      </w:r>
      <w:r w:rsidRPr="00AF6C2C">
        <w:rPr>
          <w:rFonts w:ascii="宋体" w:hAnsi="宋体"/>
          <w:color w:val="000000" w:themeColor="text1"/>
        </w:rPr>
        <w:t>神经组织</w:t>
      </w:r>
      <w:r w:rsidRPr="00AF6C2C">
        <w:rPr>
          <w:rFonts w:ascii="宋体" w:hAnsi="宋体"/>
          <w:color w:val="000000" w:themeColor="text1"/>
        </w:rPr>
        <w:tab/>
        <w:t>D.</w:t>
      </w:r>
      <w:r w:rsidRPr="00AF6C2C">
        <w:rPr>
          <w:rFonts w:ascii="宋体" w:hAnsi="宋体"/>
          <w:color w:val="000000" w:themeColor="text1"/>
        </w:rPr>
        <w:t>神经元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1725930" cy="914400"/>
            <wp:effectExtent l="0" t="0" r="0" b="0"/>
            <wp:docPr id="367" name="S193.eps" descr="id:2147493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S193.eps" descr="id:214749322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6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右图是缩手反射的模式图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请回答下列问题。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该模式图表示的神经结构叫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神经系统结构和功能的基本单位是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若图中</w:t>
      </w: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]</w:t>
      </w:r>
      <w:r w:rsidRPr="00AF6C2C">
        <w:rPr>
          <w:rFonts w:ascii="宋体" w:hAnsi="宋体"/>
          <w:color w:val="000000" w:themeColor="text1"/>
        </w:rPr>
        <w:t>表示感受器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请写出图中其他序号所表示的结构名称</w:t>
      </w:r>
      <w:r w:rsidRPr="00AF6C2C">
        <w:rPr>
          <w:rFonts w:ascii="宋体" w:hAnsi="宋体"/>
          <w:color w:val="000000" w:themeColor="text1"/>
        </w:rPr>
        <w:t>:[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]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]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]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、</w:t>
      </w: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5</w:t>
      </w:r>
      <w:r w:rsidRPr="00AF6C2C">
        <w:rPr>
          <w:rFonts w:ascii="宋体" w:hAnsi="宋体"/>
          <w:color w:val="000000" w:themeColor="text1"/>
        </w:rPr>
        <w:t>]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当手受到针的刺激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会发生缩手反射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该反射过程中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神经冲动的传导过程是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　　　　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用图中的数字和箭头表示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。从反射的类型看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缩手反射属于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反射。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当手受到针的刺激后会感到疼痛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痛感形成于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以后见到针会有意识地躲避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lastRenderedPageBreak/>
        <w:t>此反射的类型属于</w:t>
      </w:r>
      <w:r w:rsidRPr="00AF6C2C">
        <w:rPr>
          <w:rFonts w:ascii="宋体" w:hAnsi="宋体"/>
          <w:color w:val="000000" w:themeColor="text1"/>
          <w:u w:val="single" w:color="000000"/>
        </w:rPr>
        <w:t xml:space="preserve">　　　　</w:t>
      </w:r>
      <w:r w:rsidRPr="00AF6C2C">
        <w:rPr>
          <w:rFonts w:ascii="宋体" w:hAnsi="宋体"/>
          <w:color w:val="000000" w:themeColor="text1"/>
        </w:rPr>
        <w:t>反射。</w:t>
      </w:r>
      <w:r w:rsidRPr="00AF6C2C">
        <w:rPr>
          <w:rFonts w:ascii="宋体" w:hAnsi="宋体"/>
          <w:color w:val="000000" w:themeColor="text1"/>
        </w:rPr>
        <w:t> 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参考答案</w:t>
      </w:r>
      <w:r w:rsidRPr="00AF6C2C">
        <w:rPr>
          <w:rFonts w:ascii="宋体" w:hAnsi="宋体"/>
          <w:noProof/>
          <w:color w:val="000000" w:themeColor="text1"/>
        </w:rPr>
        <w:drawing>
          <wp:inline distT="0" distB="0" distL="0" distR="0">
            <wp:extent cx="4617720" cy="54610"/>
            <wp:effectExtent l="0" t="0" r="0" b="0"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Picture 36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5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  <w:u w:val="double" w:color="000000"/>
        </w:rPr>
        <w:t>学习过程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导入新课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略。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探究新知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自主学习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 xml:space="preserve">反射　反射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反射弧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合作探究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学习任务一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略。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学习任务二</w:t>
      </w:r>
      <w:r w:rsidRPr="00AF6C2C">
        <w:rPr>
          <w:rFonts w:ascii="宋体" w:hAnsi="宋体"/>
          <w:color w:val="000000" w:themeColor="text1"/>
        </w:rPr>
        <w:t>:</w:t>
      </w:r>
      <w:r w:rsidRPr="00AF6C2C">
        <w:rPr>
          <w:rFonts w:ascii="宋体" w:hAnsi="宋体"/>
          <w:color w:val="000000" w:themeColor="text1"/>
        </w:rPr>
        <w:t>感受器　传入神经　神经中枢　传出神经　效应器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学习任务三</w:t>
      </w:r>
      <w:r w:rsidRPr="00AF6C2C">
        <w:rPr>
          <w:rFonts w:ascii="宋体" w:hAnsi="宋体"/>
          <w:color w:val="000000" w:themeColor="text1"/>
        </w:rPr>
        <w:t>:(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不能。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略。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[</w:t>
      </w:r>
      <w:r w:rsidRPr="00AF6C2C">
        <w:rPr>
          <w:rFonts w:ascii="宋体" w:hAnsi="宋体"/>
          <w:color w:val="000000" w:themeColor="text1"/>
        </w:rPr>
        <w:t>自主学习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]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 xml:space="preserve">简单　复杂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语言文字</w:t>
      </w:r>
    </w:p>
    <w:p w:rsidR="0089531F" w:rsidRPr="00AF6C2C" w:rsidRDefault="0089531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m:oMath>
        <m:d>
          <m:dPr>
            <m:begChr m:val=""/>
            <m:endChr m:val=""/>
            <m:ctrlPr>
              <w:rPr>
                <w:rFonts w:ascii="宋体" w:hAnsi="宋体"/>
                <w:color w:val="000000" w:themeColor="text1"/>
              </w:rPr>
            </m:ctrlPr>
          </m:dPr>
          <m:e>
            <m:r>
              <m:rPr>
                <m:nor/>
              </m:rPr>
              <w:rPr>
                <w:rFonts w:ascii="宋体" w:hAnsi="宋体"/>
                <w:color w:val="000000" w:themeColor="text1"/>
                <w:szCs w:val="20"/>
              </w:rPr>
              <m:t>●</m:t>
            </m:r>
          </m:e>
        </m:d>
      </m:oMath>
      <w:r w:rsidR="00D95ABF" w:rsidRPr="00AF6C2C">
        <w:rPr>
          <w:rFonts w:ascii="宋体" w:hAnsi="宋体"/>
          <w:color w:val="000000" w:themeColor="text1"/>
        </w:rPr>
        <w:t>随堂检测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小狗听话的过程是在简单反射的基础上建立复杂反射的过程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但是对具体的信号发生反应形成的反射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不是对语言、文字发生反应形成的反射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是无意识的。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我们学习的过程是复杂反射建立的过程</w:t>
      </w:r>
      <w:r w:rsidRPr="00AF6C2C">
        <w:rPr>
          <w:rFonts w:ascii="宋体" w:hAnsi="宋体"/>
          <w:color w:val="000000" w:themeColor="text1"/>
        </w:rPr>
        <w:t>,</w:t>
      </w:r>
      <w:r w:rsidRPr="00AF6C2C">
        <w:rPr>
          <w:rFonts w:ascii="宋体" w:hAnsi="宋体"/>
          <w:color w:val="000000" w:themeColor="text1"/>
        </w:rPr>
        <w:t>平时学习过程中要经常复习。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color w:val="000000" w:themeColor="text1"/>
          <w:u w:val="double" w:color="000000"/>
        </w:rPr>
        <w:t>课后训练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.D</w:t>
      </w:r>
      <w:r w:rsidRPr="00AF6C2C">
        <w:rPr>
          <w:rFonts w:ascii="宋体" w:hAnsi="宋体"/>
          <w:color w:val="000000" w:themeColor="text1"/>
        </w:rPr>
        <w:t xml:space="preserve">　</w:t>
      </w:r>
      <w:r w:rsidRPr="00AF6C2C">
        <w:rPr>
          <w:rFonts w:ascii="宋体" w:hAnsi="宋体"/>
          <w:b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.B</w:t>
      </w:r>
      <w:r w:rsidRPr="00AF6C2C">
        <w:rPr>
          <w:rFonts w:ascii="宋体" w:hAnsi="宋体"/>
          <w:color w:val="000000" w:themeColor="text1"/>
        </w:rPr>
        <w:t xml:space="preserve">　</w:t>
      </w:r>
      <w:r w:rsidRPr="00AF6C2C">
        <w:rPr>
          <w:rFonts w:ascii="宋体" w:hAnsi="宋体"/>
          <w:b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.D</w:t>
      </w:r>
      <w:r w:rsidRPr="00AF6C2C">
        <w:rPr>
          <w:rFonts w:ascii="宋体" w:hAnsi="宋体"/>
          <w:color w:val="000000" w:themeColor="text1"/>
        </w:rPr>
        <w:t xml:space="preserve">　</w:t>
      </w:r>
      <w:r w:rsidRPr="00AF6C2C">
        <w:rPr>
          <w:rFonts w:ascii="宋体" w:hAnsi="宋体"/>
          <w:b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.D</w:t>
      </w:r>
      <w:r w:rsidRPr="00AF6C2C">
        <w:rPr>
          <w:rFonts w:ascii="宋体" w:hAnsi="宋体"/>
          <w:color w:val="000000" w:themeColor="text1"/>
        </w:rPr>
        <w:t xml:space="preserve">　</w:t>
      </w:r>
      <w:r w:rsidRPr="00AF6C2C">
        <w:rPr>
          <w:rFonts w:ascii="宋体" w:hAnsi="宋体"/>
          <w:b/>
          <w:color w:val="000000" w:themeColor="text1"/>
        </w:rPr>
        <w:t>5</w:t>
      </w:r>
      <w:r w:rsidRPr="00AF6C2C">
        <w:rPr>
          <w:rFonts w:ascii="宋体" w:hAnsi="宋体"/>
          <w:color w:val="000000" w:themeColor="text1"/>
        </w:rPr>
        <w:t>.B</w:t>
      </w:r>
    </w:p>
    <w:p w:rsidR="0089531F" w:rsidRPr="00AF6C2C" w:rsidRDefault="00D95AB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  <w:color w:val="000000" w:themeColor="text1"/>
        </w:rPr>
      </w:pPr>
      <w:r w:rsidRPr="00AF6C2C">
        <w:rPr>
          <w:rFonts w:ascii="宋体" w:hAnsi="宋体"/>
          <w:b/>
          <w:color w:val="000000" w:themeColor="text1"/>
        </w:rPr>
        <w:t>6</w:t>
      </w:r>
      <w:r w:rsidRPr="00AF6C2C">
        <w:rPr>
          <w:rFonts w:ascii="宋体" w:hAnsi="宋体"/>
          <w:color w:val="000000" w:themeColor="text1"/>
        </w:rPr>
        <w:t>.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1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 xml:space="preserve">反射弧　神经元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2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 xml:space="preserve">传入神经　神经中枢　传出神经　效应器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3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1→2→3→4→5</w:t>
      </w:r>
      <w:r w:rsidRPr="00AF6C2C">
        <w:rPr>
          <w:rFonts w:ascii="宋体" w:hAnsi="宋体"/>
          <w:color w:val="000000" w:themeColor="text1"/>
        </w:rPr>
        <w:t xml:space="preserve">　简单　</w:t>
      </w:r>
      <w:r w:rsidRPr="00AF6C2C">
        <w:rPr>
          <w:rFonts w:ascii="宋体" w:hAnsi="宋体"/>
          <w:color w:val="000000" w:themeColor="text1"/>
        </w:rPr>
        <w:t>(</w:t>
      </w:r>
      <w:r w:rsidRPr="00AF6C2C">
        <w:rPr>
          <w:rFonts w:ascii="宋体" w:hAnsi="宋体"/>
          <w:color w:val="000000" w:themeColor="text1"/>
        </w:rPr>
        <w:t>4</w:t>
      </w:r>
      <w:r w:rsidRPr="00AF6C2C">
        <w:rPr>
          <w:rFonts w:ascii="宋体" w:hAnsi="宋体"/>
          <w:color w:val="000000" w:themeColor="text1"/>
        </w:rPr>
        <w:t>)</w:t>
      </w:r>
      <w:r w:rsidRPr="00AF6C2C">
        <w:rPr>
          <w:rFonts w:ascii="宋体" w:hAnsi="宋体"/>
          <w:color w:val="000000" w:themeColor="text1"/>
        </w:rPr>
        <w:t>大脑皮层　复</w:t>
      </w:r>
      <w:bookmarkStart w:id="0" w:name="_GoBack"/>
      <w:bookmarkEnd w:id="0"/>
      <w:r w:rsidRPr="00AF6C2C">
        <w:rPr>
          <w:rFonts w:ascii="宋体" w:hAnsi="宋体"/>
          <w:color w:val="000000" w:themeColor="text1"/>
        </w:rPr>
        <w:t>杂</w:t>
      </w:r>
    </w:p>
    <w:p w:rsidR="0089531F" w:rsidRPr="00AF6C2C" w:rsidRDefault="0089531F">
      <w:pPr>
        <w:rPr>
          <w:rFonts w:ascii="宋体" w:hAnsi="宋体"/>
          <w:color w:val="000000" w:themeColor="text1"/>
        </w:rPr>
      </w:pPr>
    </w:p>
    <w:sectPr w:rsidR="0089531F" w:rsidRPr="00AF6C2C" w:rsidSect="00895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ABF" w:rsidRDefault="00D95ABF" w:rsidP="00AF6C2C">
      <w:r>
        <w:separator/>
      </w:r>
    </w:p>
  </w:endnote>
  <w:endnote w:type="continuationSeparator" w:id="1">
    <w:p w:rsidR="00D95ABF" w:rsidRDefault="00D95ABF" w:rsidP="00AF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Default="00AF6C2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Pr="00AF6C2C" w:rsidRDefault="00AF6C2C" w:rsidP="00AF6C2C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Default="00AF6C2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ABF" w:rsidRDefault="00D95ABF" w:rsidP="00AF6C2C">
      <w:r>
        <w:separator/>
      </w:r>
    </w:p>
  </w:footnote>
  <w:footnote w:type="continuationSeparator" w:id="1">
    <w:p w:rsidR="00D95ABF" w:rsidRDefault="00D95ABF" w:rsidP="00AF6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Default="00AF6C2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Default="00AF6C2C" w:rsidP="00AF6C2C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2C" w:rsidRDefault="00AF6C2C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2207F"/>
    <w:rsid w:val="00033473"/>
    <w:rsid w:val="00041088"/>
    <w:rsid w:val="00057731"/>
    <w:rsid w:val="000853CD"/>
    <w:rsid w:val="00090881"/>
    <w:rsid w:val="00147263"/>
    <w:rsid w:val="001974EE"/>
    <w:rsid w:val="001F0088"/>
    <w:rsid w:val="002574CA"/>
    <w:rsid w:val="003D42B0"/>
    <w:rsid w:val="003E4594"/>
    <w:rsid w:val="0040118F"/>
    <w:rsid w:val="004041A1"/>
    <w:rsid w:val="00430E43"/>
    <w:rsid w:val="004661F0"/>
    <w:rsid w:val="00482EBB"/>
    <w:rsid w:val="00496DF3"/>
    <w:rsid w:val="00513FC3"/>
    <w:rsid w:val="005219E9"/>
    <w:rsid w:val="005240A0"/>
    <w:rsid w:val="00532FD6"/>
    <w:rsid w:val="0054050E"/>
    <w:rsid w:val="00592CB4"/>
    <w:rsid w:val="005A04C7"/>
    <w:rsid w:val="006165B7"/>
    <w:rsid w:val="006166A9"/>
    <w:rsid w:val="00665FD6"/>
    <w:rsid w:val="006871AE"/>
    <w:rsid w:val="00690580"/>
    <w:rsid w:val="00773DF5"/>
    <w:rsid w:val="007B3184"/>
    <w:rsid w:val="008156FE"/>
    <w:rsid w:val="00817657"/>
    <w:rsid w:val="00862820"/>
    <w:rsid w:val="0089531F"/>
    <w:rsid w:val="008A6B71"/>
    <w:rsid w:val="008D2D98"/>
    <w:rsid w:val="00914A79"/>
    <w:rsid w:val="00975A34"/>
    <w:rsid w:val="00986405"/>
    <w:rsid w:val="00A14CB0"/>
    <w:rsid w:val="00A413DA"/>
    <w:rsid w:val="00A53541"/>
    <w:rsid w:val="00AA0D7A"/>
    <w:rsid w:val="00AA54CB"/>
    <w:rsid w:val="00AB722F"/>
    <w:rsid w:val="00AF6C2C"/>
    <w:rsid w:val="00B02F00"/>
    <w:rsid w:val="00C16135"/>
    <w:rsid w:val="00C212A2"/>
    <w:rsid w:val="00C6584F"/>
    <w:rsid w:val="00D0457D"/>
    <w:rsid w:val="00D2116F"/>
    <w:rsid w:val="00D31DA3"/>
    <w:rsid w:val="00D72A08"/>
    <w:rsid w:val="00D95ABF"/>
    <w:rsid w:val="00DC60D2"/>
    <w:rsid w:val="00DD06A7"/>
    <w:rsid w:val="00E018F3"/>
    <w:rsid w:val="00E1245C"/>
    <w:rsid w:val="00EB6A20"/>
    <w:rsid w:val="00ED6EF1"/>
    <w:rsid w:val="00EE0003"/>
    <w:rsid w:val="00F35B11"/>
    <w:rsid w:val="00F4295F"/>
    <w:rsid w:val="00F878F0"/>
    <w:rsid w:val="38C56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9531F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89531F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89531F"/>
    <w:rPr>
      <w:vertAlign w:val="superscript"/>
    </w:rPr>
  </w:style>
  <w:style w:type="table" w:styleId="a6">
    <w:name w:val="Table Grid"/>
    <w:basedOn w:val="a1"/>
    <w:uiPriority w:val="59"/>
    <w:qFormat/>
    <w:rsid w:val="0089531F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89531F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89531F"/>
    <w:rPr>
      <w:sz w:val="18"/>
      <w:szCs w:val="18"/>
    </w:rPr>
  </w:style>
  <w:style w:type="paragraph" w:styleId="a7">
    <w:name w:val="List Paragraph"/>
    <w:basedOn w:val="a"/>
    <w:uiPriority w:val="34"/>
    <w:qFormat/>
    <w:rsid w:val="0089531F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89531F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rsid w:val="0089531F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89531F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89531F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89531F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89531F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89531F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89531F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89531F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89531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AF6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AF6C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0</TotalTime>
  <Pages>3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2014-08-02T02:35:00Z</dcterms:created>
  <dcterms:modified xsi:type="dcterms:W3CDTF">2018-12-29T07:18:00Z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