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85pt;margin-top:847pt;mso-position-horizontal-relative:page;mso-position-vertical-relative:top-margin-area;position:absolute;width:38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2.</w:t>
      </w:r>
      <w:r>
        <w:rPr>
          <w:rFonts w:eastAsiaTheme="minorEastAsia"/>
          <w:b/>
          <w:sz w:val="24"/>
          <w:szCs w:val="21"/>
        </w:rPr>
        <w:t xml:space="preserve">2.2.2 </w:t>
      </w:r>
      <w:r>
        <w:rPr>
          <w:rFonts w:eastAsiaTheme="minorEastAsia" w:hAnsiTheme="minorEastAsia"/>
          <w:b/>
          <w:sz w:val="24"/>
          <w:szCs w:val="21"/>
        </w:rPr>
        <w:t>脊椎动物的主要特征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几处早莺争暖树，谁家新燕啄春泥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，诗中的莺和燕具有的共同特征是（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①体表被覆羽毛</w:t>
      </w:r>
      <w:r>
        <w:rPr>
          <w:rFonts w:eastAsiaTheme="minorEastAsia"/>
          <w:szCs w:val="21"/>
        </w:rPr>
        <w:t xml:space="preserve">     </w:t>
      </w:r>
      <w:r>
        <w:rPr>
          <w:rFonts w:eastAsiaTheme="minorEastAsia" w:hAnsiTheme="minorEastAsia"/>
          <w:szCs w:val="21"/>
        </w:rPr>
        <w:t>②前肢变为翼</w:t>
      </w:r>
      <w:r>
        <w:rPr>
          <w:rFonts w:eastAsiaTheme="minorEastAsia"/>
          <w:szCs w:val="21"/>
        </w:rPr>
        <w:t xml:space="preserve">   </w:t>
      </w:r>
      <w:r>
        <w:rPr>
          <w:rFonts w:eastAsiaTheme="minorEastAsia" w:hAnsiTheme="minorEastAsia"/>
          <w:szCs w:val="21"/>
        </w:rPr>
        <w:t>③胸肌发达</w:t>
      </w:r>
      <w:r>
        <w:rPr>
          <w:rFonts w:eastAsiaTheme="minorEastAsia"/>
          <w:szCs w:val="21"/>
        </w:rPr>
        <w:t xml:space="preserve">     </w:t>
      </w:r>
      <w:r>
        <w:rPr>
          <w:rFonts w:eastAsiaTheme="minorEastAsia" w:hAnsiTheme="minorEastAsia"/>
          <w:szCs w:val="21"/>
        </w:rPr>
        <w:t>④胎生哺乳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⑤体温恒定．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．①②③⑤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．②③④⑤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．①②④⑤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．①②③④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．鸟类区别于其他各种动物的最显著特征是（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①体表有羽毛</w:t>
      </w:r>
      <w:r>
        <w:rPr>
          <w:rFonts w:eastAsiaTheme="minorEastAsia"/>
          <w:szCs w:val="21"/>
        </w:rPr>
        <w:t xml:space="preserve">  </w:t>
      </w:r>
      <w:r>
        <w:rPr>
          <w:rFonts w:eastAsiaTheme="minorEastAsia" w:hAnsiTheme="minorEastAsia"/>
          <w:szCs w:val="21"/>
        </w:rPr>
        <w:t>②前肢为翼</w:t>
      </w: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③用肺呼吸并用气囊辅助呼吸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④心脏四腔</w:t>
      </w: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⑤体温恒定</w:t>
      </w:r>
      <w:r>
        <w:rPr>
          <w:rFonts w:eastAsiaTheme="minorEastAsia"/>
          <w:szCs w:val="21"/>
        </w:rPr>
        <w:t xml:space="preserve">    </w:t>
      </w:r>
      <w:r>
        <w:rPr>
          <w:rFonts w:eastAsiaTheme="minorEastAsia" w:hAnsiTheme="minorEastAsia"/>
          <w:szCs w:val="21"/>
        </w:rPr>
        <w:t>⑥卵生、体内受精．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．①②③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．④⑤⑥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．①③⑤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．②④⑥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．下列关于动物形态结构与功能相适应的叙述，错误的是（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．青蛙湿润的皮肤里密布毛细血管，可辅助肺呼吸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．蜥蜴的体表覆盖角质鳞片，可减少水分的蒸发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．鸟的气囊，是飞行时气体交换的场所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．兔的牙齿分化，与其植食性相适应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．鸟有发达的气囊，关于气囊的叙述错误的是（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．辅助呼吸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．气体交换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．暂时储存气体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．散热降温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．鸟类呼吸时气体交换的场所是（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．气囊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．气管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．肺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．肺和气囊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．鸟类的体型有利于它飞行时减少飞行阻力，它的体型是（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．流线型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．扇形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．长方体形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．侧扁形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．家鸽飞行时呼吸的特点是（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．肺和气囊都能进行气体交换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．吸气时，肺内进行气体交换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．呼气时，肺内进行气体交换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．呼气和吸气时，肺内都进行气体交换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．大多数鸟类体内具有气囊，气囊在鸟飞行时所起的作用不包括（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．辅助呼吸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．减轻比重，增加浮力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．保温保暖，使体温恒定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．散失热量，降低体温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．观察如图，总结鸟类适于飞行的特点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5273675" cy="1231900"/>
            <wp:effectExtent l="19050" t="0" r="317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）观察图中①所示，鸟的身体呈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型，可以减少空气的阻力．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）观察图中②所示，鸟的前肢变成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，上面生有几排大型的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，适于搏击空气．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）鸟的骨骼轻、薄、坚固，有些骨中空，可减轻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．胸骨上高耸的突起叫做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．附着在胸骨上的是全身最发达的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，可提供飞行的动力．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．（黑龙江）下列关于动物与其气体交换的场所，对应不正确的一项是（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．鲫鱼</w:t>
      </w:r>
      <w:r>
        <w:rPr>
          <w:rFonts w:eastAsiaTheme="minorEastAsia"/>
          <w:szCs w:val="21"/>
        </w:rPr>
        <w:t>--</w:t>
      </w:r>
      <w:r>
        <w:rPr>
          <w:rFonts w:eastAsiaTheme="minorEastAsia" w:hAnsiTheme="minorEastAsia"/>
          <w:szCs w:val="21"/>
        </w:rPr>
        <w:t>鳃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．青蛙</w:t>
      </w:r>
      <w:r>
        <w:rPr>
          <w:rFonts w:eastAsiaTheme="minorEastAsia"/>
          <w:szCs w:val="21"/>
        </w:rPr>
        <w:t>--</w:t>
      </w:r>
      <w:r>
        <w:rPr>
          <w:rFonts w:eastAsiaTheme="minorEastAsia" w:hAnsiTheme="minorEastAsia"/>
          <w:szCs w:val="21"/>
        </w:rPr>
        <w:t>皮肤与肺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．家鸽</w:t>
      </w:r>
      <w:r>
        <w:rPr>
          <w:rFonts w:eastAsiaTheme="minorEastAsia"/>
          <w:szCs w:val="21"/>
        </w:rPr>
        <w:t>--</w:t>
      </w:r>
      <w:r>
        <w:rPr>
          <w:rFonts w:eastAsiaTheme="minorEastAsia" w:hAnsiTheme="minorEastAsia"/>
          <w:szCs w:val="21"/>
        </w:rPr>
        <w:t>气囊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．家兔</w:t>
      </w:r>
      <w:r>
        <w:rPr>
          <w:rFonts w:eastAsiaTheme="minorEastAsia"/>
          <w:szCs w:val="21"/>
        </w:rPr>
        <w:t>--</w:t>
      </w:r>
      <w:r>
        <w:rPr>
          <w:rFonts w:eastAsiaTheme="minorEastAsia" w:hAnsiTheme="minorEastAsia"/>
          <w:szCs w:val="21"/>
        </w:rPr>
        <w:t>肺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．（江西）我国某地流传的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骨笛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是用一种内部中空、轻而坚固的长骨制成的乐器．你认为下列动物的骨骼中最适合做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骨笛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．青蛙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．老鹰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．猫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．乌龟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．（通辽）如图是家鸽的骨骼图，请结合所学知识，归纳家鸽哪些形态结构和生理功能适于飞翔．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866900" cy="15716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）家鸽的体形呈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形，这种体形可以减少飞行的．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）观察家鸽的骨骼，可以发现〔④〕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很突出，长骨中空，内有空气．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）家鸽等适于飞翔的鸟类，一般具有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呼吸方式，气体交换发生在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。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多数鸟类营飞行生活，其结构特征总是与其生活相适应的．如体表被羽毛；前肢变成翼，适于飞行；身体呈流线型，可以减少飞行时的阻力；体内有气囊，辅助肺完成双重呼吸，可以供给充足的氧气；有的骨中空，有的骨愈合，直肠很短，能减轻体重；胸肌发达，利于牵动两翼完成飞行动作；龙骨突发达；心脏四腔．故诗中的莺和燕具有的共同特征是①②③⑤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解析：①体表有羽毛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具有保温和保护作用，②前肢变为翼，适于飞行生活．这一点也与其它动物不同，如哺乳动物是体表被毛，但不是羽毛；③用肺呼吸并用气囊辅助呼吸，可以供给充足的氧气，适于飞行，这点也是其它动物所不具有的；而④心脏四腔、⑤体温恒定、⑥卵生，体内受精等不属于鸟类所特有的特征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解析：鸟有气囊，在飞行过程中吸气和呼吸时气体都经过肺、都能进行气体交换，而气囊没有气体交换的作用，因此不能增加气体交换的面积，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错误。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解析：鸟的体形呈流线型，可以减少鸟在空中飞行时的阻力，利于飞行。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鸟类的气囊与肺相通，主要功能是贮存空气，辅助呼吸，即使吸入的空气两次通过肺，保证肺充分地进行气体交换，协助肺完成双重呼吸，为飞行提供充足的氧气．同时气囊还有减轻身体比重和散发热量、调节体温、减轻器官间的摩擦等的作用，可见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符合题意。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）流线；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）翼；正羽；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）体重；龙骨突；胸肌．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）、流线型；．（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）、胸骨（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）、双重呼吸；肺．</w:t>
      </w:r>
    </w:p>
    <w:sectPr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5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283</Words>
  <Characters>1615</Characters>
  <Application>Microsoft Office Word</Application>
  <DocSecurity>0</DocSecurity>
  <Lines>13</Lines>
  <Paragraphs>3</Paragraphs>
  <ScaleCrop>false</ScaleCrop>
  <Company>Lenovo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