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87pt;margin-top:873pt;mso-position-horizontal-relative:page;mso-position-vertical-relative:top-margin-area;position:absolute;width:38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认识生命现象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1.</w:t>
      </w:r>
      <w:r>
        <w:rPr>
          <w:rFonts w:eastAsiaTheme="minorEastAsia"/>
          <w:b/>
          <w:sz w:val="24"/>
          <w:szCs w:val="21"/>
        </w:rPr>
        <w:t xml:space="preserve">1.4 </w:t>
      </w:r>
      <w:r>
        <w:rPr>
          <w:rFonts w:eastAsiaTheme="minorEastAsia" w:hAnsiTheme="minorEastAsia"/>
          <w:b/>
          <w:sz w:val="24"/>
          <w:szCs w:val="21"/>
        </w:rPr>
        <w:t>生物学的研究工具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识别显微镜的基本构造和作用。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</w:t>
      </w:r>
      <w:r>
        <w:rPr>
          <w:rFonts w:eastAsiaTheme="minorEastAsia" w:hAnsiTheme="minorEastAsia"/>
          <w:szCs w:val="21"/>
        </w:rPr>
        <w:t>尝试简单的操作显微镜，注意各结构的功能。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预习课本第</w:t>
      </w:r>
      <w:r>
        <w:rPr>
          <w:rFonts w:eastAsiaTheme="minorEastAsia" w:hint="eastAsia"/>
          <w:szCs w:val="21"/>
        </w:rPr>
        <w:t>14</w:t>
      </w:r>
      <w:r>
        <w:rPr>
          <w:rFonts w:eastAsiaTheme="minorEastAsia" w:hAnsiTheme="minorEastAsia"/>
          <w:szCs w:val="21"/>
        </w:rPr>
        <w:t>页到第</w:t>
      </w:r>
      <w:r>
        <w:rPr>
          <w:rFonts w:eastAsiaTheme="minorEastAsia" w:hint="eastAsia"/>
          <w:szCs w:val="21"/>
        </w:rPr>
        <w:t>18</w:t>
      </w:r>
      <w:r>
        <w:rPr>
          <w:rFonts w:eastAsiaTheme="minorEastAsia" w:hAnsiTheme="minorEastAsia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、使用显微镜的步骤：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、其他常用的研究工具：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三、自主学习检测</w:t>
      </w:r>
      <w:r>
        <w:rPr>
          <w:rFonts w:eastAsiaTheme="minorEastAsia"/>
          <w:b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．在光线比较暗的实验室内使用显微镜时，我们的做法是调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光圈，用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面反光镜．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．在显微镜对光时，当环境光线较暗，应选用（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．大光圈、凹面镜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．大光圈、平面镜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．小光圈、凹面镜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．小光圈、平面镜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．下列关于显微镜使用的叙述中，错误的是（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．光线较暗时用大光圈，并用凹面镜对光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．低倍物镜换成高倍物镜后，视野中观察到的细胞数目增多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．观察时一般用左眼，同时要求右眼睁开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．欲将物像从视野左上方移到中央，装片应向左上方移动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探究一：显微镜的构造和使用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14——17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、光学显微镜各部分构造的功能分别是什么？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、使用光学显微镜观察的过程，主要包括哪些步骤？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、物像与实物相比，有什么不同？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探究二：其他常用研究工具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17——18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、研究生物学的其他常用的工具有哪些？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．使用显微镜观察玻片标本时，下列操作正确的是（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．对光时，应转动转换器使高倍物镜对准通光孔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．调节粗准焦螺旋使镜筒下降时，眼睛应注视目镜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．要将右下方的物像移到视野中央，应向左上方移动玻片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．视野较暗时，应调节遮光器和反光镜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．如图，在观察叶片的表皮细胞装片时，物像由图一转换到图二，不需要的操作是（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600200" cy="109537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．转动转换器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．调节反光镜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．转动粗准焦螺旋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．转动细准焦螺旋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．在用显微镜观察玻片标本时，看到物像放大倍数最大的一组是（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．目镜</w:t>
      </w:r>
      <w:r>
        <w:rPr>
          <w:rFonts w:eastAsiaTheme="minorEastAsia"/>
          <w:szCs w:val="21"/>
        </w:rPr>
        <w:t>10×</w:t>
      </w:r>
      <w:r>
        <w:rPr>
          <w:rFonts w:eastAsiaTheme="minorEastAsia" w:hAnsiTheme="minorEastAsia"/>
          <w:szCs w:val="21"/>
        </w:rPr>
        <w:t>物镜</w:t>
      </w:r>
      <w:r>
        <w:rPr>
          <w:rFonts w:eastAsiaTheme="minorEastAsia"/>
          <w:szCs w:val="21"/>
        </w:rPr>
        <w:t>20×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．目镜</w:t>
      </w:r>
      <w:r>
        <w:rPr>
          <w:rFonts w:eastAsiaTheme="minorEastAsia"/>
          <w:szCs w:val="21"/>
        </w:rPr>
        <w:t>5×</w:t>
      </w:r>
      <w:r>
        <w:rPr>
          <w:rFonts w:eastAsiaTheme="minorEastAsia" w:hAnsiTheme="minorEastAsia"/>
          <w:szCs w:val="21"/>
        </w:rPr>
        <w:t>物镜</w:t>
      </w:r>
      <w:r>
        <w:rPr>
          <w:rFonts w:eastAsiaTheme="minorEastAsia"/>
          <w:szCs w:val="21"/>
        </w:rPr>
        <w:t>10×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．目镜</w:t>
      </w:r>
      <w:r>
        <w:rPr>
          <w:rFonts w:eastAsiaTheme="minorEastAsia"/>
          <w:szCs w:val="21"/>
        </w:rPr>
        <w:t>10×</w:t>
      </w:r>
      <w:r>
        <w:rPr>
          <w:rFonts w:eastAsiaTheme="minorEastAsia" w:hAnsiTheme="minorEastAsia"/>
          <w:szCs w:val="21"/>
        </w:rPr>
        <w:t>物镜</w:t>
      </w:r>
      <w:r>
        <w:rPr>
          <w:rFonts w:eastAsiaTheme="minorEastAsia"/>
          <w:szCs w:val="21"/>
        </w:rPr>
        <w:t>40×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．目镜</w:t>
      </w:r>
      <w:r>
        <w:rPr>
          <w:rFonts w:eastAsiaTheme="minorEastAsia"/>
          <w:szCs w:val="21"/>
        </w:rPr>
        <w:t>16×</w:t>
      </w:r>
      <w:r>
        <w:rPr>
          <w:rFonts w:eastAsiaTheme="minorEastAsia" w:hAnsiTheme="minorEastAsia"/>
          <w:szCs w:val="21"/>
        </w:rPr>
        <w:t>物镜</w:t>
      </w:r>
      <w:r>
        <w:rPr>
          <w:rFonts w:eastAsiaTheme="minorEastAsia"/>
          <w:szCs w:val="21"/>
        </w:rPr>
        <w:t>20×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大、凹．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3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154</Words>
  <Characters>883</Characters>
  <Application>Microsoft Office Word</Application>
  <DocSecurity>0</DocSecurity>
  <Lines>7</Lines>
  <Paragraphs>2</Paragraphs>
  <ScaleCrop>false</ScaleCrop>
  <Company>Lenovo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2018-02-06T05:38:18Z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