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b/>
          <w:color w:val="000000" w:themeColor="text1"/>
          <w:sz w:val="24"/>
        </w:rPr>
      </w:pPr>
      <w:r>
        <w:rPr>
          <w:rFonts w:hint="eastAsia"/>
          <w:b/>
          <w:color w:val="000000" w:themeColor="text1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20pt;margin-top:814pt;mso-position-horizontal-relative:page;mso-position-vertical-relative:top-margin-area;position:absolute;width:22pt;z-index:251658240">
            <v:imagedata r:id="rId5" o:title=""/>
          </v:shape>
        </w:pict>
      </w:r>
      <w:r>
        <w:rPr>
          <w:rFonts w:hint="eastAsia"/>
          <w:b/>
          <w:color w:val="000000" w:themeColor="text1"/>
          <w:sz w:val="24"/>
        </w:rPr>
        <w:t>观察生物结构</w:t>
      </w:r>
    </w:p>
    <w:p>
      <w:pPr>
        <w:spacing w:line="360" w:lineRule="auto"/>
        <w:ind w:firstLine="420" w:firstLineChars="200"/>
        <w:jc w:val="center"/>
        <w:rPr>
          <w:b/>
          <w:color w:val="000000" w:themeColor="text1"/>
          <w:sz w:val="24"/>
        </w:rPr>
      </w:pPr>
      <w:r>
        <w:rPr>
          <w:rFonts w:hint="eastAsia"/>
          <w:b/>
          <w:color w:val="000000" w:themeColor="text1"/>
          <w:sz w:val="24"/>
        </w:rPr>
        <w:t>1.2.1.2</w:t>
      </w:r>
      <w:r>
        <w:rPr>
          <w:b/>
          <w:color w:val="000000" w:themeColor="text1"/>
          <w:sz w:val="24"/>
        </w:rPr>
        <w:t xml:space="preserve"> </w:t>
      </w:r>
      <w:r>
        <w:rPr>
          <w:rFonts w:hint="eastAsia"/>
          <w:b/>
          <w:color w:val="000000" w:themeColor="text1"/>
          <w:sz w:val="24"/>
        </w:rPr>
        <w:t>细胞的结构和功能</w:t>
      </w:r>
    </w:p>
    <w:p>
      <w:pPr>
        <w:spacing w:line="360" w:lineRule="auto"/>
        <w:ind w:firstLine="420" w:firstLineChars="200"/>
        <w:jc w:val="left"/>
        <w:rPr>
          <w:b/>
          <w:color w:val="000000"/>
          <w:szCs w:val="21"/>
        </w:rPr>
      </w:pPr>
      <w:r>
        <w:rPr>
          <w:rFonts w:hAnsi="宋体"/>
          <w:b/>
          <w:color w:val="000000"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b/>
          <w:color w:val="000000"/>
          <w:szCs w:val="21"/>
        </w:rPr>
      </w:pPr>
      <w:r>
        <w:rPr>
          <w:rFonts w:hAnsi="宋体"/>
          <w:b/>
          <w:color w:val="000000"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Style w:val="apple-converted-space"/>
          <w:b/>
          <w:color w:val="000000"/>
          <w:szCs w:val="21"/>
        </w:rPr>
      </w:pPr>
      <w:r>
        <w:rPr>
          <w:rFonts w:hAnsi="宋体"/>
          <w:b/>
          <w:color w:val="000000"/>
          <w:szCs w:val="21"/>
        </w:rPr>
        <w:t>学习目标：</w:t>
      </w:r>
    </w:p>
    <w:p>
      <w:pPr>
        <w:adjustRightInd w:val="0"/>
        <w:snapToGrid w:val="0"/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1．</w:t>
      </w:r>
      <w:r>
        <w:rPr>
          <w:rFonts w:ascii="宋体" w:hint="eastAsia"/>
          <w:kern w:val="0"/>
          <w:szCs w:val="18"/>
        </w:rPr>
        <w:t>说明单细胞生物可以独立完成生命活动的</w:t>
      </w:r>
      <w:r>
        <w:rPr>
          <w:rFonts w:hint="eastAsia"/>
          <w:kern w:val="0"/>
          <w:szCs w:val="21"/>
        </w:rPr>
        <w:t>；</w:t>
      </w:r>
    </w:p>
    <w:p>
      <w:pPr>
        <w:adjustRightInd w:val="0"/>
        <w:snapToGrid w:val="0"/>
        <w:spacing w:line="360" w:lineRule="auto"/>
        <w:ind w:firstLine="420" w:firstLineChars="200"/>
        <w:rPr>
          <w:b/>
          <w:bCs/>
          <w:kern w:val="0"/>
          <w:szCs w:val="21"/>
        </w:rPr>
      </w:pPr>
      <w:r>
        <w:rPr>
          <w:rFonts w:hint="eastAsia"/>
          <w:kern w:val="0"/>
          <w:szCs w:val="21"/>
        </w:rPr>
        <w:t>2．</w:t>
      </w:r>
      <w:r>
        <w:rPr>
          <w:rFonts w:ascii="宋体" w:hint="eastAsia"/>
          <w:kern w:val="0"/>
          <w:szCs w:val="18"/>
        </w:rPr>
        <w:t>说出单细胞生物与人类的关系。</w:t>
      </w:r>
    </w:p>
    <w:p>
      <w:pPr>
        <w:spacing w:line="360" w:lineRule="auto"/>
        <w:ind w:firstLine="420" w:firstLineChars="200"/>
        <w:jc w:val="left"/>
        <w:rPr>
          <w:b/>
          <w:color w:val="000000"/>
          <w:szCs w:val="21"/>
        </w:rPr>
      </w:pPr>
      <w:r>
        <w:rPr>
          <w:rFonts w:hAnsi="宋体"/>
          <w:b/>
          <w:color w:val="000000"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预习课本第</w:t>
      </w:r>
      <w:r>
        <w:rPr>
          <w:rFonts w:hint="eastAsia"/>
          <w:color w:val="000000"/>
          <w:szCs w:val="21"/>
        </w:rPr>
        <w:t>27</w:t>
      </w:r>
      <w:r>
        <w:rPr>
          <w:rFonts w:hAnsi="宋体"/>
          <w:color w:val="000000"/>
          <w:szCs w:val="21"/>
        </w:rPr>
        <w:t>页到第</w:t>
      </w:r>
      <w:r>
        <w:rPr>
          <w:rFonts w:hint="eastAsia"/>
          <w:color w:val="000000"/>
          <w:szCs w:val="21"/>
        </w:rPr>
        <w:t>29</w:t>
      </w:r>
      <w:r>
        <w:rPr>
          <w:rFonts w:hAnsi="宋体"/>
          <w:color w:val="000000"/>
          <w:szCs w:val="21"/>
        </w:rPr>
        <w:t>页的内容</w:t>
      </w:r>
    </w:p>
    <w:p>
      <w:pPr>
        <w:spacing w:line="360" w:lineRule="auto"/>
        <w:ind w:firstLine="420" w:firstLineChars="200"/>
        <w:jc w:val="left"/>
        <w:rPr>
          <w:b/>
          <w:color w:val="000000"/>
          <w:szCs w:val="21"/>
        </w:rPr>
      </w:pPr>
      <w:r>
        <w:rPr>
          <w:rFonts w:hAnsi="宋体"/>
          <w:b/>
          <w:color w:val="000000"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1、草履虫的结构：</w:t>
      </w:r>
    </w:p>
    <w:p>
      <w:pPr>
        <w:spacing w:line="360" w:lineRule="auto"/>
        <w:ind w:firstLine="420" w:firstLineChars="200"/>
        <w:jc w:val="left"/>
        <w:rPr>
          <w:color w:val="000000"/>
          <w:szCs w:val="21"/>
        </w:rPr>
      </w:pPr>
      <w:r>
        <w:rPr>
          <w:color w:val="000000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b/>
          <w:color w:val="000000"/>
          <w:szCs w:val="21"/>
        </w:rPr>
      </w:pPr>
      <w:r>
        <w:rPr>
          <w:rFonts w:hAnsi="宋体"/>
          <w:b/>
          <w:color w:val="000000"/>
          <w:szCs w:val="21"/>
        </w:rPr>
        <w:t>三、自主学习检测</w:t>
      </w:r>
      <w:r>
        <w:rPr>
          <w:b/>
          <w:color w:val="000000"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color w:val="000000"/>
          <w:szCs w:val="21"/>
        </w:rPr>
        <w:t>1</w:t>
      </w:r>
      <w:r>
        <w:rPr>
          <w:rFonts w:hAnsi="宋体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草履虫能对外界的刺激做出反应，</w:t>
      </w:r>
      <w:r>
        <w:rPr>
          <w:color w:val="000000"/>
          <w:szCs w:val="21"/>
        </w:rPr>
        <w:t>___________</w:t>
      </w:r>
      <w:r>
        <w:rPr>
          <w:rFonts w:hAnsi="宋体" w:hint="eastAsia"/>
          <w:color w:val="000000"/>
          <w:szCs w:val="21"/>
        </w:rPr>
        <w:t>有利刺激，避开有害刺激。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color w:val="000000"/>
          <w:szCs w:val="21"/>
        </w:rPr>
        <w:t>2</w:t>
      </w:r>
      <w:r>
        <w:rPr>
          <w:rFonts w:hAnsi="宋体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我国科学家屠呦呦获得2015年诺贝尔生理学或医学奖，她和团队研究的青蒿素是消灭疟原虫最有效的药物，疟原虫与下列哪种生物的结构最相近？（　　）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A．艾滋病病毒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B．乳酸菌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C．草履虫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D．酵母菌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color w:val="000000"/>
          <w:szCs w:val="21"/>
        </w:rPr>
        <w:t>3</w:t>
      </w:r>
      <w:r>
        <w:rPr>
          <w:rFonts w:hAnsi="宋体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如图是一玻片上相互连通的草履虫培养液，在A端加入冰块，草履虫将如何运动？（　　）</w:t>
      </w:r>
    </w:p>
    <w:p>
      <w:pPr>
        <w:spacing w:line="360" w:lineRule="auto"/>
        <w:ind w:firstLine="420" w:firstLineChars="200"/>
        <w:jc w:val="center"/>
        <w:rPr>
          <w:rFonts w:hAnsi="宋体"/>
          <w:color w:val="000000"/>
          <w:szCs w:val="21"/>
        </w:rPr>
      </w:pPr>
      <w:r>
        <w:drawing>
          <wp:inline distT="0" distB="0" distL="114300" distR="114300">
            <wp:extent cx="3342640" cy="762000"/>
            <wp:effectExtent l="1905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264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A．从B到A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B．在A、B之间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C．不动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D．从A到B</w:t>
      </w:r>
    </w:p>
    <w:p>
      <w:pPr>
        <w:spacing w:line="360" w:lineRule="auto"/>
        <w:ind w:firstLine="420" w:firstLineChars="200"/>
        <w:jc w:val="left"/>
        <w:rPr>
          <w:b/>
          <w:color w:val="000000"/>
          <w:szCs w:val="21"/>
        </w:rPr>
      </w:pPr>
      <w:r>
        <w:rPr>
          <w:rFonts w:hAnsi="宋体"/>
          <w:b/>
          <w:color w:val="000000"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b/>
          <w:color w:val="000000"/>
          <w:szCs w:val="21"/>
        </w:rPr>
      </w:pPr>
      <w:r>
        <w:rPr>
          <w:rFonts w:hAnsi="宋体"/>
          <w:b/>
          <w:color w:val="000000"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rFonts w:hAnsi="宋体"/>
          <w:color w:val="000000"/>
          <w:szCs w:val="21"/>
        </w:rPr>
        <w:t>探究</w:t>
      </w:r>
      <w:r>
        <w:rPr>
          <w:rFonts w:hAnsi="宋体" w:hint="eastAsia"/>
          <w:color w:val="000000"/>
          <w:szCs w:val="21"/>
        </w:rPr>
        <w:t>一</w:t>
      </w:r>
      <w:r>
        <w:rPr>
          <w:rFonts w:hAnsi="宋体"/>
          <w:color w:val="000000"/>
          <w:szCs w:val="21"/>
        </w:rPr>
        <w:t>：</w:t>
      </w:r>
      <w:r>
        <w:rPr>
          <w:rFonts w:hAnsi="宋体" w:hint="eastAsia"/>
          <w:color w:val="000000"/>
          <w:szCs w:val="21"/>
        </w:rPr>
        <w:t>草履虫的结构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阅读教材27——28页文字资料，思考：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1、草履虫的结构？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2、为什么取上层培养液？</w:t>
      </w:r>
    </w:p>
    <w:p>
      <w:pPr>
        <w:spacing w:line="360" w:lineRule="auto"/>
        <w:ind w:firstLine="420" w:firstLineChars="200"/>
        <w:jc w:val="left"/>
        <w:rPr>
          <w:rFonts w:hAnsi="宋体"/>
          <w:b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3、草履虫靠什么进行运动？</w:t>
      </w:r>
    </w:p>
    <w:p>
      <w:pPr>
        <w:spacing w:line="360" w:lineRule="auto"/>
        <w:ind w:firstLine="420" w:firstLineChars="200"/>
        <w:jc w:val="left"/>
        <w:rPr>
          <w:b/>
          <w:color w:val="000000"/>
          <w:szCs w:val="21"/>
        </w:rPr>
      </w:pPr>
      <w:r>
        <w:rPr>
          <w:rFonts w:hAnsi="宋体"/>
          <w:b/>
          <w:color w:val="000000"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hAnsi="宋体"/>
          <w:color w:val="0C0C0C"/>
          <w:szCs w:val="21"/>
        </w:rPr>
      </w:pPr>
      <w:r>
        <w:rPr>
          <w:color w:val="000000"/>
          <w:szCs w:val="21"/>
        </w:rPr>
        <w:t>1</w:t>
      </w:r>
      <w:r>
        <w:rPr>
          <w:rFonts w:hAnsi="宋体"/>
          <w:color w:val="000000"/>
          <w:szCs w:val="21"/>
        </w:rPr>
        <w:t>．</w:t>
      </w:r>
      <w:r>
        <w:rPr>
          <w:rFonts w:hAnsi="宋体" w:hint="eastAsia"/>
          <w:color w:val="0C0C0C"/>
          <w:szCs w:val="21"/>
        </w:rPr>
        <w:t>下列对教材中“探究草履虫对刺激的反应”实验的相关说法，错误的是（　　）</w:t>
      </w:r>
    </w:p>
    <w:p>
      <w:pPr>
        <w:spacing w:line="360" w:lineRule="auto"/>
        <w:ind w:firstLine="420" w:firstLineChars="200"/>
        <w:jc w:val="left"/>
        <w:rPr>
          <w:rFonts w:hAnsi="宋体"/>
          <w:color w:val="0C0C0C"/>
          <w:szCs w:val="21"/>
        </w:rPr>
      </w:pPr>
      <w:r>
        <w:rPr>
          <w:rFonts w:hAnsi="宋体" w:hint="eastAsia"/>
          <w:color w:val="0C0C0C"/>
          <w:szCs w:val="21"/>
        </w:rPr>
        <w:t>A．实验主要运用的科学探究方法是实验法</w:t>
      </w:r>
    </w:p>
    <w:p>
      <w:pPr>
        <w:spacing w:line="360" w:lineRule="auto"/>
        <w:ind w:firstLine="420" w:firstLineChars="200"/>
        <w:jc w:val="left"/>
        <w:rPr>
          <w:rFonts w:hAnsi="宋体"/>
          <w:color w:val="0C0C0C"/>
          <w:szCs w:val="21"/>
        </w:rPr>
      </w:pPr>
      <w:r>
        <w:rPr>
          <w:rFonts w:hAnsi="宋体" w:hint="eastAsia"/>
          <w:color w:val="0C0C0C"/>
          <w:szCs w:val="21"/>
        </w:rPr>
        <w:t>B．实验目的是说明细胞是生命活动的基本单位</w:t>
      </w:r>
    </w:p>
    <w:p>
      <w:pPr>
        <w:spacing w:line="360" w:lineRule="auto"/>
        <w:ind w:firstLine="420" w:firstLineChars="200"/>
        <w:jc w:val="left"/>
        <w:rPr>
          <w:rFonts w:hAnsi="宋体"/>
          <w:color w:val="0C0C0C"/>
          <w:szCs w:val="21"/>
        </w:rPr>
      </w:pPr>
      <w:r>
        <w:rPr>
          <w:rFonts w:hAnsi="宋体" w:hint="eastAsia"/>
          <w:color w:val="0C0C0C"/>
          <w:szCs w:val="21"/>
        </w:rPr>
        <w:t>C．该实验能够说明草履虫具有应激性</w:t>
      </w:r>
    </w:p>
    <w:p>
      <w:pPr>
        <w:spacing w:line="360" w:lineRule="auto"/>
        <w:ind w:firstLine="420" w:firstLineChars="200"/>
        <w:jc w:val="left"/>
        <w:rPr>
          <w:rFonts w:hAnsi="宋体"/>
          <w:color w:val="0C0C0C"/>
          <w:szCs w:val="21"/>
        </w:rPr>
      </w:pPr>
      <w:r>
        <w:rPr>
          <w:rFonts w:hAnsi="宋体" w:hint="eastAsia"/>
          <w:color w:val="0C0C0C"/>
          <w:szCs w:val="21"/>
        </w:rPr>
        <w:t>D．将实验动物换成“水蚤”，一样能达到实验目的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color w:val="000000"/>
          <w:szCs w:val="21"/>
        </w:rPr>
        <w:t>2</w:t>
      </w:r>
      <w:r>
        <w:rPr>
          <w:rFonts w:hAnsi="宋体"/>
          <w:color w:val="000000"/>
          <w:szCs w:val="21"/>
        </w:rPr>
        <w:t>．</w:t>
      </w:r>
      <w:r>
        <w:rPr>
          <w:rFonts w:hAnsi="宋体" w:hint="eastAsia"/>
          <w:color w:val="000000"/>
          <w:szCs w:val="21"/>
        </w:rPr>
        <w:t>在“观察草履虫实验”中，从培养液的表层吸一滴培养液的原因是（　　）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A．表层含氧量高，草履虫比较集中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B．表层营养丰富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C．草履虫有趋光性，分布在表层</w:t>
      </w:r>
    </w:p>
    <w:p>
      <w:pPr>
        <w:spacing w:line="360" w:lineRule="auto"/>
        <w:ind w:firstLine="420" w:firstLineChars="200"/>
        <w:jc w:val="left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D．草履虫身体轻，漂浮在表层</w:t>
      </w:r>
    </w:p>
    <w:p>
      <w:pPr>
        <w:spacing w:line="360" w:lineRule="auto"/>
        <w:ind w:firstLine="420" w:firstLineChars="200"/>
        <w:jc w:val="left"/>
        <w:rPr>
          <w:color w:val="000000"/>
          <w:szCs w:val="21"/>
        </w:rPr>
      </w:pPr>
      <w:r>
        <w:rPr>
          <w:color w:val="000000"/>
          <w:szCs w:val="21"/>
        </w:rPr>
        <w:t>3</w:t>
      </w:r>
      <w:r>
        <w:rPr>
          <w:rFonts w:hAnsi="宋体"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草履虫的运动依靠（　　）</w:t>
      </w:r>
    </w:p>
    <w:p>
      <w:pPr>
        <w:spacing w:line="360" w:lineRule="auto"/>
        <w:ind w:firstLine="420" w:firstLineChars="20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A．细胞质的流动</w:t>
      </w:r>
    </w:p>
    <w:p>
      <w:pPr>
        <w:spacing w:line="360" w:lineRule="auto"/>
        <w:ind w:firstLine="420" w:firstLineChars="20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B．食物泡的流动</w:t>
      </w:r>
    </w:p>
    <w:p>
      <w:pPr>
        <w:spacing w:line="360" w:lineRule="auto"/>
        <w:ind w:firstLine="420" w:firstLineChars="20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C．纤毛的摆动</w:t>
      </w:r>
    </w:p>
    <w:p>
      <w:pPr>
        <w:spacing w:line="360" w:lineRule="auto"/>
        <w:ind w:firstLine="420" w:firstLineChars="200"/>
        <w:jc w:val="left"/>
        <w:rPr>
          <w:rFonts w:hAnsi="宋体"/>
          <w:b/>
          <w:color w:val="000000"/>
          <w:sz w:val="24"/>
          <w:szCs w:val="21"/>
        </w:rPr>
      </w:pPr>
      <w:r>
        <w:rPr>
          <w:rFonts w:hint="eastAsia"/>
          <w:color w:val="000000"/>
          <w:szCs w:val="21"/>
        </w:rPr>
        <w:t>D．伸缩泡的收缩</w:t>
      </w:r>
    </w:p>
    <w:p>
      <w:pPr>
        <w:widowControl/>
        <w:jc w:val="left"/>
        <w:rPr>
          <w:rFonts w:hAnsi="宋体"/>
          <w:b/>
          <w:color w:val="000000"/>
          <w:sz w:val="24"/>
          <w:szCs w:val="21"/>
        </w:rPr>
      </w:pPr>
      <w:r>
        <w:rPr>
          <w:rFonts w:hAnsi="宋体"/>
          <w:b/>
          <w:color w:val="000000"/>
          <w:sz w:val="24"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b/>
          <w:color w:val="000000"/>
          <w:sz w:val="24"/>
          <w:szCs w:val="21"/>
        </w:rPr>
      </w:pPr>
      <w:r>
        <w:rPr>
          <w:rFonts w:hAnsi="宋体"/>
          <w:b/>
          <w:color w:val="000000"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b/>
          <w:color w:val="000000"/>
          <w:szCs w:val="21"/>
        </w:rPr>
      </w:pPr>
      <w:r>
        <w:rPr>
          <w:rFonts w:hAnsi="宋体"/>
          <w:b/>
          <w:color w:val="000000"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1.趋向．</w:t>
      </w:r>
    </w:p>
    <w:p>
      <w:pPr>
        <w:spacing w:line="360" w:lineRule="auto"/>
        <w:ind w:firstLine="420" w:firstLineChars="200"/>
        <w:jc w:val="left"/>
        <w:rPr>
          <w:color w:val="000000"/>
          <w:szCs w:val="21"/>
        </w:rPr>
      </w:pP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.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color w:val="000000"/>
          <w:szCs w:val="21"/>
        </w:rPr>
      </w:pPr>
      <w:r>
        <w:rPr>
          <w:color w:val="000000"/>
          <w:szCs w:val="21"/>
        </w:rPr>
        <w:t>3.</w:t>
      </w:r>
      <w:r>
        <w:rPr>
          <w:rFonts w:hint="eastAsia"/>
          <w:color w:val="000000"/>
          <w:szCs w:val="21"/>
        </w:rPr>
        <w:t xml:space="preserve"> D</w:t>
      </w:r>
    </w:p>
    <w:p>
      <w:pPr>
        <w:spacing w:line="360" w:lineRule="auto"/>
        <w:ind w:firstLine="420" w:firstLineChars="200"/>
        <w:jc w:val="left"/>
        <w:rPr>
          <w:b/>
          <w:color w:val="000000"/>
          <w:szCs w:val="21"/>
        </w:rPr>
      </w:pPr>
      <w:r>
        <w:rPr>
          <w:rFonts w:hAnsi="宋体"/>
          <w:b/>
          <w:color w:val="000000"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1. </w:t>
      </w:r>
      <w:r>
        <w:rPr>
          <w:rFonts w:hint="eastAsia"/>
          <w:color w:val="000000"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2. </w:t>
      </w:r>
      <w:r>
        <w:rPr>
          <w:rFonts w:hint="eastAsia"/>
          <w:bCs/>
          <w:color w:val="000000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3. </w:t>
      </w:r>
      <w:r>
        <w:rPr>
          <w:rFonts w:hint="eastAsia"/>
          <w:color w:val="000000"/>
          <w:szCs w:val="21"/>
        </w:rPr>
        <w:t>C</w:t>
      </w:r>
    </w:p>
    <w:p>
      <w:pPr>
        <w:spacing w:line="360" w:lineRule="auto"/>
        <w:ind w:firstLine="420" w:firstLineChars="200"/>
        <w:rPr>
          <w:color w:val="000000" w:themeColor="text1"/>
        </w:rPr>
      </w:pPr>
    </w:p>
    <w:sectPr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</Words>
  <Characters>699</Characters>
  <Application>Microsoft Office Word</Application>
  <DocSecurity>0</DocSecurity>
  <Lines>5</Lines>
  <Paragraphs>1</Paragraphs>
  <ScaleCrop>false</ScaleCrop>
  <Company>Lenovo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2018-02-06T05:40:46Z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