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02pt;margin-top:872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生物圈中的绿色植物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1.2 </w:t>
      </w:r>
      <w:r>
        <w:rPr>
          <w:rFonts w:eastAsiaTheme="minorEastAsia" w:hAnsiTheme="minorEastAsia"/>
          <w:b/>
          <w:sz w:val="24"/>
          <w:szCs w:val="21"/>
        </w:rPr>
        <w:t>绿色植物的蒸腾作用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1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szCs w:val="21"/>
        </w:rPr>
        <w:t>描述植物的蒸腾现象，举例说出气孔的分布特点</w:t>
      </w:r>
      <w:r>
        <w:rPr>
          <w:rFonts w:eastAsiaTheme="minorEastAsia"/>
          <w:szCs w:val="21"/>
        </w:rPr>
        <w:t>;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 w:hAnsiTheme="minorEastAsia"/>
          <w:bCs/>
          <w:szCs w:val="21"/>
        </w:rPr>
        <w:t>）</w:t>
      </w:r>
      <w:r>
        <w:rPr>
          <w:rFonts w:eastAsiaTheme="minorEastAsia" w:hAnsiTheme="minorEastAsia"/>
          <w:szCs w:val="21"/>
        </w:rPr>
        <w:t>观察叶片的各部分结构。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 w:hint="eastAsia"/>
          <w:szCs w:val="21"/>
        </w:rPr>
        <w:t>48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/>
          <w:szCs w:val="21"/>
        </w:rPr>
        <w:t>5</w:t>
      </w:r>
      <w:r>
        <w:rPr>
          <w:rFonts w:eastAsiaTheme="minorEastAsia" w:hint="eastAsia"/>
          <w:szCs w:val="21"/>
        </w:rPr>
        <w:t>2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  <w:u w:val="single"/>
        </w:rPr>
      </w:pPr>
      <w:r>
        <w:rPr>
          <w:rFonts w:eastAsiaTheme="minorEastAsia"/>
          <w:bCs/>
          <w:kern w:val="0"/>
          <w:szCs w:val="21"/>
        </w:rPr>
        <w:t>1</w:t>
      </w:r>
      <w:r>
        <w:rPr>
          <w:rFonts w:eastAsiaTheme="minorEastAsia" w:hAnsiTheme="minorEastAsia"/>
          <w:bCs/>
          <w:kern w:val="0"/>
          <w:szCs w:val="21"/>
        </w:rPr>
        <w:t>、蒸腾作用的概念：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/>
          <w:bCs/>
          <w:kern w:val="0"/>
          <w:szCs w:val="21"/>
        </w:rPr>
        <w:t>2</w:t>
      </w:r>
      <w:r>
        <w:rPr>
          <w:rFonts w:eastAsiaTheme="minorEastAsia" w:hAnsiTheme="minorEastAsia"/>
          <w:bCs/>
          <w:kern w:val="0"/>
          <w:szCs w:val="21"/>
        </w:rPr>
        <w:t>、蒸腾作用的主要器官：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 w:hAnsiTheme="minorEastAsia"/>
          <w:bCs/>
          <w:kern w:val="0"/>
          <w:szCs w:val="21"/>
        </w:rPr>
        <w:t>气体进出叶片的窗口：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 w:hAnsiTheme="minorEastAsia"/>
          <w:bCs/>
          <w:kern w:val="0"/>
          <w:szCs w:val="21"/>
        </w:rPr>
        <w:t>气孔由什么细胞组成：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 w:hAnsiTheme="minorEastAsia"/>
          <w:bCs/>
          <w:kern w:val="0"/>
          <w:szCs w:val="21"/>
        </w:rPr>
        <w:t>气孔主要分布在叶片的：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/>
          <w:bCs/>
          <w:kern w:val="0"/>
          <w:szCs w:val="21"/>
        </w:rPr>
        <w:t>3</w:t>
      </w:r>
      <w:r>
        <w:rPr>
          <w:rFonts w:eastAsiaTheme="minorEastAsia" w:hAnsiTheme="minorEastAsia"/>
          <w:bCs/>
          <w:kern w:val="0"/>
          <w:szCs w:val="21"/>
        </w:rPr>
        <w:t>、影响蒸腾作用的主要因素：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bCs/>
          <w:kern w:val="0"/>
          <w:szCs w:val="21"/>
        </w:rPr>
        <w:t>4</w:t>
      </w:r>
      <w:r>
        <w:rPr>
          <w:rFonts w:eastAsiaTheme="minorEastAsia" w:hAnsiTheme="minorEastAsia"/>
          <w:bCs/>
          <w:kern w:val="0"/>
          <w:szCs w:val="21"/>
        </w:rPr>
        <w:t>、蒸腾作用的意义是：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．气孔是植物水分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门户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，也是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的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窗口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．南瓜植株生长旺盛时，每天要从根吸收大量的水，其中大部分水的去向是（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．组成植物体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．留在植物体内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．蒸腾作用散失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．用于呼吸作用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．下列有关植物蒸腾作用的叙述，错误的是（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．蒸腾作用越强，根对无机盐和水的吸收速度越快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．移栽植物时去掉部分枝叶、遮阳和选择阴雨天，能降低蒸腾作用，提高成活率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．干旱地区植物的叶片往往较小，这反映了生物对环境的适应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．蒸腾作用的强弱受光照强度、湿度等环境因素的影响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探究一：蒸腾作用的现象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48——51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、蒸腾作用的概念？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、蒸腾作用的部位？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、叶片的结构？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、气孔张开和闭合的原理？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探究二：蒸腾作用的意义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51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、蒸腾作用的意义？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．我们踏入山林时，会感到空气特别地清新和湿润，这主要是由于（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．植物的光合作用和呼吸作用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．植物的分泌物有杀菌作用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．植物的光合作用和蒸腾作用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．植物的蒸腾作用和呼吸作用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．春季移栽树苗时，常常要剪掉部分枝叶，这样做的目的是（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．减轻树苗的重量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．降低光合作用的强度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．降低蒸腾作用的强度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．降低呼吸作用的强度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．叶片与外界环境之间气体交换的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门户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．表皮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．气孔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．叶脉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．保卫细胞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散失；气体交换．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</Words>
  <Characters>759</Characters>
  <Application>Microsoft Office Word</Application>
  <DocSecurity>0</DocSecurity>
  <Lines>6</Lines>
  <Paragraphs>1</Paragraphs>
  <ScaleCrop>false</ScaleCrop>
  <Company>Lenovo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