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920pt;margin-top:898pt;mso-position-horizontal-relative:page;mso-position-vertical-relative:top-margin-area;position:absolute;width:32pt;z-index:251658240">
            <v:imagedata r:id="rId5" o:title=""/>
          </v:shape>
        </w:pict>
      </w:r>
      <w:r>
        <w:rPr>
          <w:rFonts w:eastAsiaTheme="minorEastAsia" w:hAnsiTheme="minorEastAsia"/>
          <w:b/>
          <w:sz w:val="24"/>
          <w:szCs w:val="21"/>
        </w:rPr>
        <w:t>生物圈中的动物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int="eastAsia"/>
          <w:b/>
          <w:sz w:val="24"/>
          <w:szCs w:val="21"/>
        </w:rPr>
        <w:t>2.</w:t>
      </w:r>
      <w:r>
        <w:rPr>
          <w:rFonts w:eastAsiaTheme="minorEastAsia"/>
          <w:b/>
          <w:sz w:val="24"/>
          <w:szCs w:val="21"/>
        </w:rPr>
        <w:t xml:space="preserve">2.2.3  </w:t>
      </w:r>
      <w:r>
        <w:rPr>
          <w:rFonts w:eastAsiaTheme="minorEastAsia" w:hAnsiTheme="minorEastAsia"/>
          <w:b/>
          <w:sz w:val="24"/>
          <w:szCs w:val="21"/>
        </w:rPr>
        <w:t>脊椎动物的主要特征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一、自主学习目标及范围</w:t>
      </w:r>
    </w:p>
    <w:p>
      <w:pPr>
        <w:spacing w:line="360" w:lineRule="auto"/>
        <w:ind w:firstLine="420" w:firstLineChars="200"/>
        <w:jc w:val="left"/>
        <w:rPr>
          <w:rStyle w:val="apple-converted-space"/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学习目标：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、理解家兔适于陆地生活的特点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、概括哺乳类的主要特征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学习范围：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预习课本第</w:t>
      </w:r>
      <w:r>
        <w:rPr>
          <w:rFonts w:eastAsiaTheme="minorEastAsia" w:hint="eastAsia"/>
          <w:szCs w:val="21"/>
        </w:rPr>
        <w:t>86</w:t>
      </w:r>
      <w:r>
        <w:rPr>
          <w:rFonts w:eastAsiaTheme="minorEastAsia" w:hAnsiTheme="minorEastAsia"/>
          <w:szCs w:val="21"/>
        </w:rPr>
        <w:t>页到第</w:t>
      </w:r>
      <w:r>
        <w:rPr>
          <w:rFonts w:eastAsiaTheme="minorEastAsia" w:hint="eastAsia"/>
          <w:szCs w:val="21"/>
        </w:rPr>
        <w:t>88</w:t>
      </w:r>
      <w:r>
        <w:rPr>
          <w:rFonts w:eastAsiaTheme="minorEastAsia" w:hAnsiTheme="minorEastAsia"/>
          <w:szCs w:val="21"/>
        </w:rPr>
        <w:t>页的内容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二、自主学习要点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、哺乳动物主要特征：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、门齿、犬齿、臼齿的作用：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三、自主学习检测</w:t>
      </w:r>
      <w:r>
        <w:rPr>
          <w:rFonts w:eastAsiaTheme="minorEastAsia"/>
          <w:b/>
          <w:szCs w:val="21"/>
        </w:rPr>
        <w:t>.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．绝大多数动物进行有性生殖，但受精方式有所不同，生活在陆地上的动物，如昆虫、蛇、鸟、兔等的受精方式是</w:t>
      </w:r>
      <w:r>
        <w:rPr>
          <w:rFonts w:eastAsiaTheme="minorEastAsia"/>
          <w:szCs w:val="21"/>
        </w:rPr>
        <w:t>__________</w:t>
      </w:r>
      <w:r>
        <w:rPr>
          <w:rFonts w:eastAsiaTheme="minorEastAsia" w:hAnsiTheme="minorEastAsia"/>
          <w:szCs w:val="21"/>
        </w:rPr>
        <w:t>．人和绝大多数哺乳动物的受精卵是在母体的</w:t>
      </w:r>
      <w:r>
        <w:rPr>
          <w:rFonts w:eastAsiaTheme="minorEastAsia"/>
          <w:szCs w:val="21"/>
        </w:rPr>
        <w:t>__________</w:t>
      </w:r>
      <w:r>
        <w:rPr>
          <w:rFonts w:eastAsiaTheme="minorEastAsia" w:hAnsiTheme="minorEastAsia"/>
          <w:szCs w:val="21"/>
        </w:rPr>
        <w:t>内发育成胎儿的．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．近期一则吃穿山甲的网帖引发广泛社会关注．穿山甲是一种濒危野生动物，形态狭长，全身有鳞甲，四肢粗短，挖穴而居，昼伏夜出，每年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胎、偶尔产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胎．下列特征能判断穿山甲为哺乳动物的是（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．全身有鳞甲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．具有四肢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．挖穴而居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．胎生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．哺乳动物中唯一会飞的动物是（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．蜘蛛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．蝙蝠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．鸟类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．昆虫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探究案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一、合作探究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探究：哺乳动物的主要特征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自学教材</w:t>
      </w:r>
      <w:r>
        <w:rPr>
          <w:rFonts w:eastAsiaTheme="minorEastAsia"/>
          <w:szCs w:val="21"/>
        </w:rPr>
        <w:t>8</w:t>
      </w:r>
      <w:r>
        <w:rPr>
          <w:rFonts w:eastAsiaTheme="minorEastAsia" w:hint="eastAsia"/>
          <w:szCs w:val="21"/>
        </w:rPr>
        <w:t>6</w:t>
      </w:r>
      <w:r>
        <w:rPr>
          <w:rFonts w:eastAsiaTheme="minorEastAsia" w:hAnsiTheme="minorEastAsia"/>
          <w:szCs w:val="21"/>
        </w:rPr>
        <w:t>～</w:t>
      </w:r>
      <w:r>
        <w:rPr>
          <w:rFonts w:eastAsiaTheme="minorEastAsia"/>
          <w:szCs w:val="21"/>
        </w:rPr>
        <w:t>88</w:t>
      </w:r>
      <w:r>
        <w:rPr>
          <w:rFonts w:eastAsiaTheme="minorEastAsia" w:hAnsiTheme="minorEastAsia"/>
          <w:szCs w:val="21"/>
        </w:rPr>
        <w:t>页，思考：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、家兔的体毛有什么，有什么作用？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、家兔的生殖发育有什么特点？这对家兔的繁殖有什么意义？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、家兔体内有什么结构，有什么作用？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、家兔的牙齿可以分为哪几种？狼的牙齿与家兔一样吗？</w:t>
      </w:r>
    </w:p>
    <w:p>
      <w:pPr>
        <w:pStyle w:val="PlainText"/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</w:rPr>
        <w:t>5</w:t>
      </w:r>
      <w:r>
        <w:rPr>
          <w:rFonts w:ascii="Times New Roman" w:eastAsiaTheme="minorEastAsia" w:hAnsiTheme="minorEastAsia" w:cs="Times New Roman"/>
        </w:rPr>
        <w:t>、家兔有发达的神经系统，尤其什么发达，这对家兔在陆地上生活有什么意义？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二、随堂检测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．下列有关哺乳动物的叙述，正确的是（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．用鳃呼吸，体温恒定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．用肺呼吸，体温恒定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．是真正适应陆生环境的无脊椎动物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．胚胎在体外进行发育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．下列特征中，为哺乳动物所特有的是（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．恒温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．有牙齿的分化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．有脊椎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．陆生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2017</w:t>
      </w:r>
      <w:r>
        <w:rPr>
          <w:rFonts w:eastAsiaTheme="minorEastAsia" w:hAnsiTheme="minorEastAsia"/>
          <w:szCs w:val="21"/>
        </w:rPr>
        <w:t>年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月，一头浑身缠绕废弃渔网的抹香鲸在大亚湾海域搁浅死亡．解剖时，在其腹内发现一头夭折的抹香鲸宝宝．下列有关说法正确的是（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．抹香鲸搁浅后因无法用鳃呼吸而死亡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．抹香鲸以胎生哺乳的方式繁殖并哺育后代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．抹香鲸是体型较大的鱼类，适于水中生活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．抹香鲸前肢成鳍适于水中游泳，体温不恒定</w:t>
      </w:r>
    </w:p>
    <w:p>
      <w:pPr>
        <w:widowControl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1. </w:t>
      </w:r>
      <w:r>
        <w:rPr>
          <w:rFonts w:eastAsiaTheme="minorEastAsia" w:hAnsiTheme="minorEastAsia"/>
          <w:szCs w:val="21"/>
        </w:rPr>
        <w:t>体内受精；子宫．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 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B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随堂检测：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 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2. </w:t>
      </w:r>
      <w:r>
        <w:rPr>
          <w:rFonts w:eastAsiaTheme="minorEastAsia"/>
          <w:bCs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</w:p>
    <w:sectPr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9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3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header" Target="header3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0"/>
    <customShpInfo spid="_x0000_s4097"/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157</Words>
  <Characters>897</Characters>
  <Application>Microsoft Office Word</Application>
  <DocSecurity>0</DocSecurity>
  <Lines>7</Lines>
  <Paragraphs>2</Paragraphs>
  <ScaleCrop>false</ScaleCrop>
  <Company>Lenovo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2017-05-22T02:57:00Z</dcterms:created>
  <dcterms:modified xsi:type="dcterms:W3CDTF">2018-02-06T05:46:50Z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